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77" w:rsidRDefault="00B32377" w:rsidP="0062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1C8" w:rsidRPr="006210CB" w:rsidRDefault="006210CB" w:rsidP="0062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E6946">
        <w:rPr>
          <w:rFonts w:ascii="Times New Roman" w:hAnsi="Times New Roman" w:cs="Times New Roman"/>
          <w:sz w:val="24"/>
          <w:szCs w:val="24"/>
        </w:rPr>
        <w:t xml:space="preserve">           УТВЕРЖДЕНА</w:t>
      </w: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>Решением Совета Некоммерческого партн</w:t>
      </w:r>
      <w:r w:rsidR="00717C3D">
        <w:rPr>
          <w:rFonts w:ascii="Times New Roman" w:hAnsi="Times New Roman" w:cs="Times New Roman"/>
          <w:sz w:val="24"/>
          <w:szCs w:val="24"/>
        </w:rPr>
        <w:t>ё</w:t>
      </w:r>
      <w:r w:rsidRPr="006210CB">
        <w:rPr>
          <w:rFonts w:ascii="Times New Roman" w:hAnsi="Times New Roman" w:cs="Times New Roman"/>
          <w:sz w:val="24"/>
          <w:szCs w:val="24"/>
        </w:rPr>
        <w:t>рства</w:t>
      </w: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10CB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</w:t>
      </w:r>
      <w:proofErr w:type="gramStart"/>
      <w:r w:rsidRPr="006210CB">
        <w:rPr>
          <w:rFonts w:ascii="Times New Roman" w:hAnsi="Times New Roman" w:cs="Times New Roman"/>
          <w:sz w:val="24"/>
          <w:szCs w:val="24"/>
        </w:rPr>
        <w:t>независимых</w:t>
      </w:r>
      <w:proofErr w:type="gramEnd"/>
      <w:r w:rsidRPr="0062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0CB" w:rsidRPr="006210CB" w:rsidRDefault="009E6946" w:rsidP="009E6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арбитражных управляющих «ДЕЛО»</w:t>
      </w:r>
    </w:p>
    <w:p w:rsidR="006210CB" w:rsidRDefault="009E6946" w:rsidP="009E6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«</w:t>
      </w:r>
      <w:r w:rsidR="00CD77F4">
        <w:rPr>
          <w:rFonts w:ascii="Times New Roman" w:hAnsi="Times New Roman" w:cs="Times New Roman"/>
          <w:sz w:val="24"/>
          <w:szCs w:val="24"/>
        </w:rPr>
        <w:t xml:space="preserve"> </w:t>
      </w:r>
      <w:r w:rsidR="00894234">
        <w:rPr>
          <w:rFonts w:ascii="Times New Roman" w:hAnsi="Times New Roman" w:cs="Times New Roman"/>
          <w:sz w:val="24"/>
          <w:szCs w:val="24"/>
        </w:rPr>
        <w:t>06</w:t>
      </w:r>
      <w:r w:rsidR="00CD77F4">
        <w:rPr>
          <w:rFonts w:ascii="Times New Roman" w:hAnsi="Times New Roman" w:cs="Times New Roman"/>
          <w:sz w:val="24"/>
          <w:szCs w:val="24"/>
        </w:rPr>
        <w:t xml:space="preserve"> 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» </w:t>
      </w:r>
      <w:r w:rsidR="00F7662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D77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894234">
        <w:rPr>
          <w:rFonts w:ascii="Times New Roman" w:hAnsi="Times New Roman" w:cs="Times New Roman"/>
          <w:sz w:val="24"/>
          <w:szCs w:val="24"/>
        </w:rPr>
        <w:t>192</w:t>
      </w:r>
      <w:bookmarkStart w:id="0" w:name="_GoBack"/>
      <w:bookmarkEnd w:id="0"/>
    </w:p>
    <w:p w:rsidR="00FD385B" w:rsidRDefault="00FD385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0CB" w:rsidRPr="00717C3D" w:rsidRDefault="00612D4A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3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E6946">
        <w:rPr>
          <w:rFonts w:ascii="Times New Roman" w:hAnsi="Times New Roman" w:cs="Times New Roman"/>
          <w:b/>
          <w:sz w:val="28"/>
          <w:szCs w:val="28"/>
        </w:rPr>
        <w:t>А</w:t>
      </w:r>
      <w:r w:rsidRPr="00717C3D">
        <w:rPr>
          <w:rFonts w:ascii="Times New Roman" w:hAnsi="Times New Roman" w:cs="Times New Roman"/>
          <w:b/>
          <w:sz w:val="28"/>
          <w:szCs w:val="28"/>
        </w:rPr>
        <w:t xml:space="preserve"> ПОВЫШЕНИЯ УРОВНЯ ПРОФЕССИОНАЛЬНОЙ ПОДГОТОВКИ АРБИТРАЖНЫХ УПРАВЛЯЮЩИХ</w:t>
      </w:r>
      <w:r w:rsidR="009E6946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80571">
        <w:rPr>
          <w:rFonts w:ascii="Times New Roman" w:hAnsi="Times New Roman" w:cs="Times New Roman"/>
          <w:b/>
          <w:sz w:val="28"/>
          <w:szCs w:val="28"/>
        </w:rPr>
        <w:t>5</w:t>
      </w:r>
      <w:r w:rsidR="009E69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3E7D" w:rsidRDefault="004F3E7D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5D5" w:rsidRPr="008F05D5" w:rsidRDefault="008F05D5" w:rsidP="004F3E7D">
      <w:pPr>
        <w:pStyle w:val="a6"/>
        <w:spacing w:before="0" w:beforeAutospacing="0" w:after="0" w:afterAutospacing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040"/>
        <w:gridCol w:w="1754"/>
      </w:tblGrid>
      <w:tr w:rsidR="00690FCD" w:rsidTr="00FD385B">
        <w:tc>
          <w:tcPr>
            <w:tcW w:w="662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40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  <w:r w:rsidR="006906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90FCD" w:rsidTr="00FD385B">
        <w:tc>
          <w:tcPr>
            <w:tcW w:w="662" w:type="dxa"/>
          </w:tcPr>
          <w:p w:rsidR="00690FCD" w:rsidRDefault="00690FCD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75214B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</w:t>
            </w:r>
            <w:r w:rsidR="0075214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 правовых актов Российской Федерации</w:t>
            </w:r>
          </w:p>
          <w:p w:rsidR="00FD385B" w:rsidRPr="00FD385B" w:rsidRDefault="00FD385B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CCE" w:rsidRPr="00715CCE" w:rsidRDefault="00715CCE" w:rsidP="00715CCE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80571" w:rsidRDefault="00680571" w:rsidP="00715CC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Обзор Федерального закона 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от 01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декабря 2014 г. № 4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05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-ФЗ</w:t>
            </w:r>
            <w:proofErr w:type="gramStart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"О</w:t>
            </w:r>
            <w:proofErr w:type="gramEnd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внесении изменений в Федеральный закон "О несостоятельности (банкротстве)"</w:t>
            </w:r>
          </w:p>
          <w:p w:rsidR="00680571" w:rsidRPr="00680571" w:rsidRDefault="00680571" w:rsidP="00680571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715CCE" w:rsidRDefault="00680571" w:rsidP="00715CC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Обзор </w:t>
            </w:r>
            <w:r w:rsidR="00715CCE" w:rsidRP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ого закона </w:t>
            </w:r>
            <w:r w:rsidR="00715CCE" w:rsidRP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от 29 декабря 2014 г. № 476-ФЗ</w:t>
            </w:r>
            <w:proofErr w:type="gramStart"/>
            <w:r w:rsidR="00715CCE" w:rsidRP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"О</w:t>
            </w:r>
            <w:proofErr w:type="gramEnd"/>
            <w:r w:rsidR="00715CCE" w:rsidRP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внесении изменений в Федеральный закон "О несостоятельности (банкротстве)" и отдельные законодательные акты Российской Федерации в части регулирования реабилитационных процедур, применяемых в отношении гражданина-должника"</w:t>
            </w:r>
          </w:p>
          <w:p w:rsidR="00680571" w:rsidRPr="00715CCE" w:rsidRDefault="00680571" w:rsidP="00715CCE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24B45" w:rsidRPr="00715CCE" w:rsidRDefault="00680571" w:rsidP="00715CC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Федерального закона </w:t>
            </w:r>
            <w:r w:rsidR="00715CCE" w:rsidRPr="00715CCE">
              <w:rPr>
                <w:rFonts w:ascii="Times New Roman" w:hAnsi="Times New Roman" w:cs="Times New Roman"/>
                <w:smallCaps/>
                <w:sz w:val="24"/>
                <w:szCs w:val="24"/>
              </w:rPr>
              <w:t>от 29 декабря 2014 г. N 482-ФЗ О внесении изменений в Федеральный закон "О несостоятельности (банкротстве)"  и Кодекс Российской Федерации об административных правонарушениях.</w:t>
            </w:r>
          </w:p>
          <w:p w:rsidR="00D24B45" w:rsidRPr="00DB2BB1" w:rsidRDefault="00D24B45" w:rsidP="006210C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DB2BB1" w:rsidRDefault="00185CD9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Раскрытие информации о процедурах банкротства. Единый федеральный реестр сведений о банкротстве. Направления совершенствования законодательства в части требований к раскрытию информации в процедурах банкротства</w:t>
            </w:r>
          </w:p>
          <w:p w:rsidR="00DE344C" w:rsidRPr="00DB2BB1" w:rsidRDefault="00DE344C" w:rsidP="006210C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E47515" w:rsidRPr="00680571" w:rsidRDefault="00DE344C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Налогообложение </w:t>
            </w:r>
            <w:r w:rsidR="00185CD9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арбитражных управляющих как </w:t>
            </w:r>
            <w:r w:rsidR="000A4D39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субъектов профессиональной деятельности, занимающихся частной практикой 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FA7515" w:rsidRDefault="00680571" w:rsidP="00715CC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 Федерального закона</w:t>
            </w:r>
            <w:r w:rsidR="00715CCE" w:rsidRP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от 24 ноября 2014 г. N 366-ФЗ "О внесении изменений в часть вторую Налогового кодекса Российской Федерации и отдельные законодательные акты Российской Федерации"</w:t>
            </w:r>
          </w:p>
          <w:p w:rsidR="00715CCE" w:rsidRPr="00715CCE" w:rsidRDefault="00715CCE" w:rsidP="00715CCE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715CCE" w:rsidRDefault="00680571" w:rsidP="00715CCE">
            <w:pPr>
              <w:pStyle w:val="a7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Обзор Федерального закона </w:t>
            </w:r>
            <w:r w:rsidR="00715CCE" w:rsidRP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от 31 декабря 2014 г. № 511-ФЗ</w:t>
            </w:r>
            <w:r w:rsid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="00715CCE" w:rsidRP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"О внесении изменений в Федеральный закон "О защите прав юридических лиц и индивидуальных предпринимателей при </w:t>
            </w:r>
            <w:r w:rsidR="00715CCE" w:rsidRPr="00715CCE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осуществлении государственного контроля (надзора) и муниципального контроля"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864E96" w:rsidRPr="00DB2BB1" w:rsidRDefault="00C04A89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Постановления Пленума ВАС 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«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 некоторых вопросах, связанных с вознаграждением арбитражного управляющего при банкротстве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»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от 25.12.2013 г. № 97</w:t>
            </w:r>
            <w:r w:rsidR="0080565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864E96" w:rsidRPr="00DB2BB1" w:rsidRDefault="00C04A89" w:rsidP="00DB2BB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Обзор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Постановления Пленума </w:t>
            </w:r>
            <w:r w:rsidR="0080565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ВАС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«</w:t>
            </w:r>
            <w:r w:rsidR="00805658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 начислении и уплате процентов по требованиям кредиторов при банкротстве</w:t>
            </w:r>
            <w:r w:rsidR="00690602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»</w:t>
            </w:r>
            <w:r w:rsidR="00864E96" w:rsidRPr="00DB2BB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от 06.12.2013 № 88</w:t>
            </w:r>
          </w:p>
          <w:p w:rsidR="00864E96" w:rsidRPr="00DB2BB1" w:rsidRDefault="00864E96" w:rsidP="00DB2BB1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B2BB1" w:rsidRDefault="00DB2BB1" w:rsidP="00DB2B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Актуализация профессиональных знаний и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умений арбитражных управляющих</w:t>
            </w:r>
            <w:r w:rsidR="0015492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;</w:t>
            </w: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</w:p>
          <w:p w:rsidR="00185CD9" w:rsidRP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DB2BB1" w:rsidRPr="00DB2BB1" w:rsidRDefault="00DB2BB1" w:rsidP="00DB2B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DB2BB1" w:rsidRPr="00717C3D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постоянное совершенствование практических навыков применения правовых норм;</w:t>
            </w:r>
          </w:p>
          <w:p w:rsidR="00DB2BB1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DB2BB1" w:rsidRPr="00717C3D" w:rsidRDefault="00DB2BB1" w:rsidP="00DB2BB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органов.</w:t>
            </w:r>
          </w:p>
          <w:p w:rsidR="00670122" w:rsidRDefault="00670122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90FCD" w:rsidRPr="00185CD9" w:rsidTr="00FD385B">
        <w:tc>
          <w:tcPr>
            <w:tcW w:w="662" w:type="dxa"/>
          </w:tcPr>
          <w:p w:rsidR="00690FCD" w:rsidRPr="00185CD9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8040" w:type="dxa"/>
          </w:tcPr>
          <w:p w:rsidR="00690FCD" w:rsidRPr="00185CD9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 опыт антикризисного управления</w:t>
            </w:r>
          </w:p>
          <w:p w:rsidR="00E47515" w:rsidRPr="00185CD9" w:rsidRDefault="00E4751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4E" w:rsidRPr="00680571" w:rsidRDefault="00B80F4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Установление требований кредиторов </w:t>
            </w:r>
          </w:p>
          <w:p w:rsidR="00DD5D8D" w:rsidRPr="0015492F" w:rsidRDefault="00DD5D8D" w:rsidP="00B80F4E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760D5" w:rsidRPr="00680571" w:rsidRDefault="00805658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Квалификация и установление требований по обязательным платежам (по налогам и сборам), а также санкциям за публичные правонарушения в деле о банкротстве</w:t>
            </w:r>
            <w:r w:rsid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  <w:r w:rsid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br/>
            </w:r>
          </w:p>
          <w:p w:rsidR="00114F8A" w:rsidRDefault="005760D5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5760D5">
              <w:rPr>
                <w:rFonts w:ascii="Times New Roman" w:hAnsi="Times New Roman" w:cs="Times New Roman"/>
                <w:smallCaps/>
                <w:sz w:val="24"/>
                <w:szCs w:val="24"/>
              </w:rPr>
              <w:t>Залог при банкротстве. Особенности удовлетворения требований залогодержателей в процедурах банкротства</w:t>
            </w:r>
            <w:r w:rsidRPr="005760D5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/>
                <w:smallCaps/>
                <w:sz w:val="24"/>
              </w:rPr>
            </w:pPr>
          </w:p>
          <w:p w:rsidR="0017608E" w:rsidRPr="00564FCB" w:rsidRDefault="00564FCB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Анализ</w:t>
            </w:r>
            <w:r w:rsidR="0017608E"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финансового состояния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предприятиях-банкротах</w:t>
            </w:r>
            <w:r w:rsidR="0017608E"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Порядок составления 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заключенияо</w:t>
            </w:r>
            <w:proofErr w:type="spellEnd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(отсутствии) признаков фиктивного или преднамеренного банкротства.</w:t>
            </w:r>
            <w:r w:rsidR="0017608E" w:rsidRPr="00564FCB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 </w:t>
            </w:r>
            <w:r w:rsidR="0017608E" w:rsidRPr="00564FCB">
              <w:rPr>
                <w:rFonts w:ascii="Times New Roman" w:hAnsi="Times New Roman"/>
                <w:smallCaps/>
                <w:sz w:val="24"/>
                <w:szCs w:val="24"/>
              </w:rPr>
              <w:t>Обращение в правоохранительные органы.</w:t>
            </w:r>
          </w:p>
          <w:p w:rsidR="0017608E" w:rsidRPr="0017608E" w:rsidRDefault="0017608E" w:rsidP="0017608E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B80F4E" w:rsidRPr="00680571" w:rsidRDefault="00B80F4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Торги при банкротстве: 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формы и виды торгов, разделение предмета торгов на лоты, информационное обеспечение, </w:t>
            </w:r>
            <w:r w:rsidR="005760D5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особенности реализации права преимущественного выкупа сельхозпроизводителями, 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организатор, </w:t>
            </w:r>
            <w:r w:rsidR="002351BE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ЭТП, 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отказ от проведения торгов, оспаривание торгов, нарушение правил 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проведения торгов, аннулирование торгов</w:t>
            </w:r>
            <w:r w:rsidR="00DB2BB1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  <w:p w:rsidR="005760D5" w:rsidRPr="005760D5" w:rsidRDefault="005760D5" w:rsidP="005760D5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760D5" w:rsidRPr="005760D5" w:rsidRDefault="005760D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Текущие платежи. 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Понятие, порядок взыскания, очередность уплаты. </w:t>
            </w:r>
          </w:p>
          <w:p w:rsidR="005760D5" w:rsidRPr="005760D5" w:rsidRDefault="005760D5" w:rsidP="005760D5">
            <w:pPr>
              <w:pStyle w:val="a7"/>
              <w:rPr>
                <w:rFonts w:ascii="Times New Roman" w:hAnsi="Times New Roman" w:cs="Times New Roman"/>
                <w:smallCaps/>
                <w:color w:val="000000"/>
              </w:rPr>
            </w:pPr>
          </w:p>
          <w:p w:rsidR="005760D5" w:rsidRPr="00680571" w:rsidRDefault="005760D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Расходы в деле о банкротстве (в </w:t>
            </w:r>
            <w:proofErr w:type="spellStart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т.ч</w:t>
            </w:r>
            <w:proofErr w:type="spellEnd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 на оплату услуг специалистов), взыскание их с заявителя</w:t>
            </w:r>
            <w:r w:rsidR="00564FCB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по делу о банкротстве.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5760D5" w:rsidRDefault="005760D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Исполнительное производство при банкротстве. </w:t>
            </w:r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Возможность </w:t>
            </w:r>
            <w:proofErr w:type="spellStart"/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безакцептного</w:t>
            </w:r>
            <w:proofErr w:type="spellEnd"/>
            <w:r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списания при банкротстве.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14F8A" w:rsidRPr="00114F8A" w:rsidRDefault="00114F8A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14F8A">
              <w:rPr>
                <w:rFonts w:ascii="Times New Roman" w:hAnsi="Times New Roman"/>
                <w:smallCaps/>
                <w:sz w:val="24"/>
              </w:rPr>
              <w:t>Лизинговые платежи. Особенности споров при взыскании выкупной цены  в процедуре банкротства</w:t>
            </w:r>
            <w:r>
              <w:t>.</w:t>
            </w:r>
          </w:p>
          <w:p w:rsidR="00114F8A" w:rsidRPr="00114F8A" w:rsidRDefault="00114F8A" w:rsidP="00114F8A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14F8A" w:rsidRPr="00114F8A" w:rsidRDefault="00114F8A" w:rsidP="00114F8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114F8A">
              <w:rPr>
                <w:rFonts w:ascii="Times New Roman" w:hAnsi="Times New Roman"/>
                <w:smallCaps/>
                <w:sz w:val="24"/>
              </w:rPr>
              <w:t>Обращение взыскания на средства Федерального бюджета</w:t>
            </w:r>
            <w:r w:rsidR="00564FCB">
              <w:rPr>
                <w:rFonts w:ascii="Times New Roman" w:hAnsi="Times New Roman"/>
                <w:smallCaps/>
                <w:sz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smallCaps/>
                <w:sz w:val="24"/>
              </w:rPr>
              <w:t>.</w:t>
            </w:r>
          </w:p>
          <w:p w:rsidR="008341C5" w:rsidRPr="008341C5" w:rsidRDefault="008341C5" w:rsidP="008341C5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8341C5" w:rsidRPr="0015492F" w:rsidRDefault="008341C5" w:rsidP="005760D5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Вза</w:t>
            </w:r>
            <w:r w:rsidR="00564FCB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имодействие органов управления д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олжника и арбитражного управляющего.</w:t>
            </w:r>
          </w:p>
          <w:p w:rsidR="005760D5" w:rsidRDefault="005760D5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B66F13" w:rsidRPr="00680571" w:rsidRDefault="00DE344C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Практика взаимодействия ФНС России как уполномоченного органа с арбитражным управляющим в деле о банкротстве</w:t>
            </w:r>
            <w:r w:rsidR="00B66F13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  <w:p w:rsidR="00690602" w:rsidRPr="00680571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EE54C7" w:rsidRPr="00680571" w:rsidRDefault="00F04B8E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О</w:t>
            </w:r>
            <w:r w:rsidR="00EE54C7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собенности проведения оценки </w:t>
            </w:r>
            <w:r w:rsidR="005760D5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имущества </w:t>
            </w:r>
            <w:r w:rsidR="00EE54C7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в процедуре банкротства</w:t>
            </w:r>
          </w:p>
          <w:p w:rsidR="00690602" w:rsidRPr="00680571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7A1CD9" w:rsidRPr="00680571" w:rsidRDefault="007A1CD9" w:rsidP="0015492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Вопро</w:t>
            </w:r>
            <w:r w:rsid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сы страхования ответственности а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рбитражных управляющих в процедурах банкротства. Страховые случаи.</w:t>
            </w:r>
          </w:p>
          <w:p w:rsidR="00690602" w:rsidRPr="00680571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D510D7" w:rsidRPr="0015492F" w:rsidRDefault="005760D5" w:rsidP="0015492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З</w:t>
            </w:r>
            <w:r w:rsidR="00D510D7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лоупотребления в банкротстве: типичные примеры и практика</w:t>
            </w:r>
            <w:r w:rsidR="00D510D7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пресечения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DD5D8D" w:rsidRPr="0015492F" w:rsidRDefault="00805658" w:rsidP="0015492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Особенности банкротства отдельных категорий должников       </w:t>
            </w:r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br/>
              <w:t xml:space="preserve">Общие вопросы </w:t>
            </w:r>
            <w:proofErr w:type="spellStart"/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правоприменения</w:t>
            </w:r>
            <w:proofErr w:type="spellEnd"/>
            <w:r w:rsidR="00DD5D8D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 Особенности банкротства граждан, индивидуальных предпринимателей, градообразующих организаций, сельскохозяйственных организаций, кредитных организаций, страховых организаций, профессиональных участников рынка ценных бумаг, организаций топливно-энергетического комплекса, оборонных организаций, организаций-застройщиков</w:t>
            </w:r>
          </w:p>
          <w:p w:rsidR="00DD5D8D" w:rsidRPr="0015492F" w:rsidRDefault="00DD5D8D" w:rsidP="00DD5D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5492F" w:rsidRDefault="0015492F" w:rsidP="00154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5492F" w:rsidRPr="0015492F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профессиональной деятельности арбитражных управляющих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92F" w:rsidRPr="00DB2BB1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15492F" w:rsidRPr="00DB2BB1" w:rsidRDefault="0015492F" w:rsidP="001549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освоение и развитие п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 xml:space="preserve">ередового опыта антикризисного управления, 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внедрение новых форм и методов работы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повышение эффективности проведения процедур 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lastRenderedPageBreak/>
              <w:t>банкротства в интересах кредиторов должников и общества;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увеличение доходности проведения процедур в рамках Федерального Закона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</w:t>
            </w:r>
          </w:p>
          <w:p w:rsidR="001E0287" w:rsidRPr="00185CD9" w:rsidRDefault="001E0287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690FCD" w:rsidRPr="00185CD9" w:rsidTr="00FD385B">
        <w:tc>
          <w:tcPr>
            <w:tcW w:w="662" w:type="dxa"/>
          </w:tcPr>
          <w:p w:rsidR="00690FCD" w:rsidRPr="00185CD9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40" w:type="dxa"/>
          </w:tcPr>
          <w:p w:rsidR="001E0287" w:rsidRPr="00185CD9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практика рассмотрения дел о банкротстве</w:t>
            </w:r>
          </w:p>
          <w:p w:rsidR="00612D4A" w:rsidRPr="00185CD9" w:rsidRDefault="00612D4A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F51" w:rsidRPr="00680571" w:rsidRDefault="00DE344C" w:rsidP="0015492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О</w:t>
            </w:r>
            <w:r w:rsidR="00F04B8E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бжалование отказа 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Росреестра и его территориальных органов</w:t>
            </w:r>
            <w:r w:rsidR="00F04B8E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в регистрации прав собственности на имущество Должника</w:t>
            </w:r>
            <w:r w:rsidR="00114F8A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="00805658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  <w:p w:rsidR="009E4F51" w:rsidRPr="00680571" w:rsidRDefault="009E4F51" w:rsidP="009E4F51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6B2F27" w:rsidRPr="00680571" w:rsidRDefault="00805658" w:rsidP="0080565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Субсидиарная ответственность </w:t>
            </w:r>
            <w:r w:rsidR="00646A02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руководителей и собственников Должника 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при банкротстве</w:t>
            </w:r>
            <w:r w:rsidR="00114F8A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805658" w:rsidRPr="00680571" w:rsidRDefault="00805658" w:rsidP="00805658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B2F27" w:rsidRPr="00680571" w:rsidRDefault="00805658" w:rsidP="009E4F51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Оспаривание сделок при банкротстве. </w:t>
            </w:r>
            <w:r w:rsidR="00612D4A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</w:p>
          <w:p w:rsidR="00FA7515" w:rsidRPr="00680571" w:rsidRDefault="00FA7515" w:rsidP="00FA7515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91432F" w:rsidRPr="00680571" w:rsidRDefault="0091432F" w:rsidP="009143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  <w:t>Правовое положение арбитражного управляющего</w:t>
            </w:r>
            <w:r w:rsidR="00114F8A" w:rsidRPr="00680571"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  <w:t>.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 </w:t>
            </w:r>
          </w:p>
          <w:p w:rsidR="0091432F" w:rsidRPr="00680571" w:rsidRDefault="0091432F" w:rsidP="0091432F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90602" w:rsidRPr="00680571" w:rsidRDefault="00646A02" w:rsidP="00690602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Ответственность арбитражных управляющих, в </w:t>
            </w:r>
            <w:proofErr w:type="spellStart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т.ч</w:t>
            </w:r>
            <w:proofErr w:type="spellEnd"/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. отстранение конкурсных управляющих </w:t>
            </w:r>
            <w:r w:rsidR="00612D4A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и </w:t>
            </w:r>
            <w:r w:rsidR="00612D4A" w:rsidRPr="00680571">
              <w:rPr>
                <w:rFonts w:ascii="Times New Roman" w:hAnsi="Times New Roman" w:cs="Times New Roman"/>
                <w:smallCaps/>
                <w:color w:val="000000"/>
                <w:spacing w:val="-2"/>
                <w:sz w:val="24"/>
                <w:szCs w:val="24"/>
              </w:rPr>
              <w:t xml:space="preserve">возмещение ими убытков. </w:t>
            </w:r>
          </w:p>
          <w:p w:rsidR="00680571" w:rsidRPr="00680571" w:rsidRDefault="00680571" w:rsidP="006805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46A02" w:rsidRDefault="00564FCB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Практика деятельности органа по контролю (надзору) за деятельностью арбитражных управляющих и саморегулируемых организаций </w:t>
            </w:r>
            <w:r w:rsidR="00FA7515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а</w:t>
            </w:r>
            <w:r w:rsidR="00646A02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рбитражн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ых</w:t>
            </w:r>
            <w:r w:rsidR="00646A02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управляющ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их</w:t>
            </w:r>
            <w:r w:rsidR="00114F8A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  <w:r w:rsidR="00646A02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\</w:t>
            </w:r>
          </w:p>
          <w:p w:rsidR="00564FCB" w:rsidRPr="00564FCB" w:rsidRDefault="00564FCB" w:rsidP="00564FCB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564FCB" w:rsidRPr="00680571" w:rsidRDefault="00564FCB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Практика деятельности регулирующего органа</w:t>
            </w:r>
          </w:p>
          <w:p w:rsidR="00646A02" w:rsidRPr="00680571" w:rsidRDefault="00646A02" w:rsidP="00646A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12D4A" w:rsidRPr="00680571" w:rsidRDefault="00612D4A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основных нарушений законодательства о банкротстве арбитражными управляющими – членами Партнерства на основании анализа поступающих в Партнерство жалоб (обращений) на действия (бездействие) членов Партнерства в процедурах банкротства</w:t>
            </w:r>
            <w:r w:rsidR="00114F8A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  <w:p w:rsidR="0017608E" w:rsidRPr="00680571" w:rsidRDefault="0017608E" w:rsidP="0017608E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7608E" w:rsidRPr="00680571" w:rsidRDefault="0017608E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</w:rPr>
              <w:t>Обжалование действий арбитражного управляющего и решений собраний кредиторов</w:t>
            </w:r>
            <w:r w:rsidR="00114F8A" w:rsidRPr="00680571">
              <w:rPr>
                <w:rFonts w:ascii="Times New Roman" w:eastAsia="Calibri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612D4A" w:rsidRPr="00680571" w:rsidRDefault="00612D4A" w:rsidP="00612D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90602" w:rsidRPr="00680571" w:rsidRDefault="00612D4A" w:rsidP="00690602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Роль и место мирового соглашения в рамках процедур банкротства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="00646A02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защита прав кредиторов в процедуре мирового соглашения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. </w:t>
            </w:r>
          </w:p>
          <w:p w:rsidR="00FA7515" w:rsidRPr="00680571" w:rsidRDefault="00FA7515" w:rsidP="00FA751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646A02" w:rsidRPr="00680571" w:rsidRDefault="00646A02" w:rsidP="00646A02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Практика применения законодательства Р</w:t>
            </w:r>
            <w:r w:rsidR="00FA7515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оссийской 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Ф</w:t>
            </w:r>
            <w:r w:rsidR="00FA7515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едерации</w:t>
            </w: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в процедурах банкротства</w:t>
            </w:r>
            <w:r w:rsidR="00E828AB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:</w:t>
            </w:r>
          </w:p>
          <w:p w:rsidR="00646A02" w:rsidRPr="00680571" w:rsidRDefault="00646A02" w:rsidP="00646A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646A02" w:rsidRPr="00680571" w:rsidRDefault="0015492F" w:rsidP="00646A02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="00E828A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Земельное законодательство и его </w:t>
            </w:r>
            <w:r w:rsidR="00646A02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применение</w:t>
            </w:r>
          </w:p>
          <w:p w:rsidR="00646A02" w:rsidRDefault="0015492F" w:rsidP="00646A02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="00E828A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Трудовое законодательство и его применение</w:t>
            </w:r>
          </w:p>
          <w:p w:rsidR="00680571" w:rsidRPr="00680571" w:rsidRDefault="00680571" w:rsidP="00646A02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- Законодательство о налогах и сборах и его применение</w:t>
            </w:r>
          </w:p>
          <w:p w:rsidR="00646A02" w:rsidRPr="00680571" w:rsidRDefault="00646A02" w:rsidP="00646A02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FA7515" w:rsidRPr="00680571" w:rsidRDefault="00680571" w:rsidP="00FA7515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Разбирательство дел в а</w:t>
            </w:r>
            <w:r w:rsidR="00646A02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рбитражном суде. Процессуальные особенности рассмотрения дел о банкротстве </w:t>
            </w:r>
          </w:p>
          <w:p w:rsidR="00E828AB" w:rsidRPr="00680571" w:rsidRDefault="00646A02" w:rsidP="00FA7515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 </w:t>
            </w:r>
          </w:p>
          <w:p w:rsidR="00E828AB" w:rsidRDefault="00646A02" w:rsidP="0015492F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Совершенствование системы регулирования процедур банкротства  </w:t>
            </w:r>
            <w:r w:rsidR="00E828AB" w:rsidRPr="00680571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(наблюдение, конкурсное производство, внешнее управление, финансовое оздоровление, мировое соглашение</w:t>
            </w:r>
            <w:r w:rsidR="00E828AB" w:rsidRPr="0015492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)</w:t>
            </w:r>
            <w:r w:rsidR="00114F8A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FA7515" w:rsidRPr="00FA7515" w:rsidRDefault="00FA7515" w:rsidP="00FA7515">
            <w:pPr>
              <w:pStyle w:val="a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FA7515" w:rsidRDefault="00FA7515" w:rsidP="00FA7515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15492F" w:rsidRDefault="0015492F" w:rsidP="001549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5492F" w:rsidRPr="0015492F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с действующей судебной практикой;</w:t>
            </w:r>
          </w:p>
          <w:p w:rsidR="0015492F" w:rsidRPr="00DB2BB1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15492F" w:rsidRPr="00DB2BB1" w:rsidRDefault="0015492F" w:rsidP="001549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постоянное совершенствование практических навыков применения правовых норм;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 </w:t>
            </w:r>
          </w:p>
          <w:p w:rsidR="0015492F" w:rsidRPr="00717C3D" w:rsidRDefault="0015492F" w:rsidP="0015492F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15492F" w:rsidRPr="0015492F" w:rsidRDefault="0015492F" w:rsidP="0015492F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F04B8E" w:rsidRPr="00185CD9" w:rsidRDefault="00F04B8E" w:rsidP="00D05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FCD" w:rsidRPr="00185CD9" w:rsidTr="004C04CB">
        <w:trPr>
          <w:trHeight w:val="4560"/>
        </w:trPr>
        <w:tc>
          <w:tcPr>
            <w:tcW w:w="662" w:type="dxa"/>
          </w:tcPr>
          <w:p w:rsidR="00690FCD" w:rsidRPr="00185CD9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40" w:type="dxa"/>
          </w:tcPr>
          <w:p w:rsidR="00FD385B" w:rsidRPr="00185CD9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профессиональной деятель</w:t>
            </w:r>
            <w:r w:rsidR="0075214B"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ности арбитражных управляющих</w:t>
            </w:r>
          </w:p>
          <w:p w:rsidR="00FF19E5" w:rsidRDefault="00FF19E5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D9" w:rsidRPr="00680571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</w:t>
            </w:r>
            <w:r w:rsidR="00185CD9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Проект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185CD9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федерального стандарта «Требования к договору страхования ответственности арбитражного управляющего по рискам компенсационных выплат из компенсационного фонда саморегулируемой организации, возникших вследствие нарушения арбитражным управляющим требований законодательства о несостоятельности (банкротстве)»</w:t>
            </w:r>
          </w:p>
          <w:p w:rsidR="00185CD9" w:rsidRPr="00680571" w:rsidRDefault="00185CD9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680571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</w:t>
            </w:r>
            <w:r w:rsidR="00185CD9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Проект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185CD9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федерального стандарта «Порядок подготовки, организации и проведения собраний кредиторов и комитетов кредиторов»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020FCB" w:rsidRDefault="00121393" w:rsidP="0015492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Обзор Проекта федерального стандарта </w:t>
            </w:r>
            <w:r w:rsidR="00185CD9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«</w:t>
            </w:r>
            <w:r w:rsidR="00185CD9" w:rsidRPr="0015492F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Правила проведения анализа финансового состояния должника»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020FCB" w:rsidRDefault="00020FCB" w:rsidP="00020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20FCB" w:rsidRPr="00DB2BB1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</w:t>
            </w:r>
          </w:p>
          <w:p w:rsidR="00020FCB" w:rsidRPr="00DB2BB1" w:rsidRDefault="00020FCB" w:rsidP="00020F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020FCB" w:rsidRP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20FCB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185CD9" w:rsidRPr="00185CD9" w:rsidRDefault="00185CD9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4CB" w:rsidRPr="00185CD9" w:rsidTr="00FD385B">
        <w:trPr>
          <w:trHeight w:val="974"/>
        </w:trPr>
        <w:tc>
          <w:tcPr>
            <w:tcW w:w="662" w:type="dxa"/>
          </w:tcPr>
          <w:p w:rsidR="004C04CB" w:rsidRPr="00185CD9" w:rsidRDefault="0075214B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0" w:type="dxa"/>
          </w:tcPr>
          <w:p w:rsidR="0075214B" w:rsidRPr="00185CD9" w:rsidRDefault="0075214B" w:rsidP="0075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D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деятельности саморегулируемых организаций</w:t>
            </w:r>
          </w:p>
          <w:p w:rsidR="0075214B" w:rsidRPr="00680571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Федерального</w:t>
            </w:r>
            <w:r w:rsidR="0075214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стандарт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75214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деятельности СРО «Требования к организации повышения уровня профессиональной подготовки арбитражных управляющих»</w:t>
            </w:r>
          </w:p>
          <w:p w:rsidR="0075214B" w:rsidRPr="00680571" w:rsidRDefault="0075214B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75214B" w:rsidRPr="00680571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Федерального</w:t>
            </w:r>
            <w:r w:rsidR="0075214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стандарт</w:t>
            </w:r>
            <w:r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>а</w:t>
            </w:r>
            <w:r w:rsidR="0075214B" w:rsidRPr="00680571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деятельности СРО «Требования к аккредитации операторов электронных площадок, обеспечивающих проведение торгов в электронной форме при продаже имущества (предприятия) должника в ходе процедур, применяемых в деле о банкротстве»</w:t>
            </w:r>
          </w:p>
          <w:p w:rsidR="00185CD9" w:rsidRPr="0015492F" w:rsidRDefault="00185CD9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75214B" w:rsidRPr="0015492F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роект</w:t>
            </w: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а Ф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едерального стандарта, направленного на утверждение в Минэкономразвития России «Правила осуществления контроля и проведения проверки СРО своих членов»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020FCB" w:rsidRPr="00020FCB" w:rsidRDefault="00185CD9" w:rsidP="00020FC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проекта Ф</w:t>
            </w:r>
            <w:r w:rsidR="0075214B"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едерального стандарта, направленного на утверждение в Минэкономразвития России «Требования к обеспечению ответственности операторов электронных площадок при проведении торгов в электронной форме при продаже имущества (предприятия) должников, в ходе процедур, применяемых в деле о банкротстве»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15492F" w:rsidRDefault="00185CD9" w:rsidP="0075214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185CD9" w:rsidRPr="0015492F" w:rsidRDefault="00185CD9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проекта Федерального стандарта «Состав мер дисциплинарного воздействия саморегулируемой организации в отношении арбитражного управляющего»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8C41A5" w:rsidRPr="0015492F" w:rsidRDefault="008C41A5" w:rsidP="0015492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492F">
              <w:rPr>
                <w:rFonts w:ascii="Times New Roman" w:hAnsi="Times New Roman" w:cs="Times New Roman"/>
                <w:smallCaps/>
                <w:sz w:val="24"/>
                <w:szCs w:val="24"/>
              </w:rPr>
              <w:t>Обзор проекта Федерального стандарта «Общие требования к условиям членства в саморегулируемой организации арбитражных управляющих»</w:t>
            </w:r>
          </w:p>
          <w:p w:rsidR="00690602" w:rsidRDefault="00690602" w:rsidP="00690602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FCB" w:rsidRDefault="00020FCB" w:rsidP="00020F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20FCB" w:rsidRP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17C3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717C3D">
              <w:rPr>
                <w:rFonts w:ascii="Times New Roman" w:hAnsi="Times New Roman" w:cs="Times New Roman"/>
                <w:sz w:val="28"/>
                <w:szCs w:val="28"/>
              </w:rPr>
              <w:t>антикризисного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0FCB" w:rsidRPr="00DB2BB1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DB2BB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</w:t>
            </w:r>
          </w:p>
          <w:p w:rsidR="00020FCB" w:rsidRPr="00DB2BB1" w:rsidRDefault="00020FCB" w:rsidP="00020F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B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020FCB" w:rsidRPr="00020FCB" w:rsidRDefault="00020FCB" w:rsidP="00020FC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20FCB">
              <w:rPr>
                <w:rFonts w:ascii="Times New Roman" w:hAnsi="Times New Roman" w:cs="Times New Roman"/>
                <w:sz w:val="28"/>
                <w:szCs w:val="28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185CD9" w:rsidRDefault="00185CD9" w:rsidP="0075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4B" w:rsidRPr="00185CD9" w:rsidRDefault="0075214B" w:rsidP="00185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C04CB" w:rsidRDefault="004C04CB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2F5" w:rsidRPr="00185CD9" w:rsidRDefault="003612F5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210CB" w:rsidRPr="00185CD9" w:rsidRDefault="006210CB" w:rsidP="00621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CB" w:rsidRPr="006210CB" w:rsidRDefault="00690602" w:rsidP="006906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Минимальная продолжительность всего курса повышения уровня профессиональной подготовки -</w:t>
      </w:r>
      <w:r w:rsidRPr="00690602">
        <w:rPr>
          <w:rFonts w:ascii="Times New Roman" w:hAnsi="Times New Roman" w:cs="Times New Roman"/>
          <w:i/>
          <w:sz w:val="24"/>
          <w:szCs w:val="24"/>
        </w:rPr>
        <w:t xml:space="preserve"> 24 (двадцать четыре) академических часа в год.</w:t>
      </w:r>
    </w:p>
    <w:sectPr w:rsidR="006210CB" w:rsidRPr="006210CB" w:rsidSect="001E0287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A24"/>
    <w:multiLevelType w:val="multilevel"/>
    <w:tmpl w:val="D54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36DED"/>
    <w:multiLevelType w:val="hybridMultilevel"/>
    <w:tmpl w:val="CBE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4973"/>
    <w:multiLevelType w:val="hybridMultilevel"/>
    <w:tmpl w:val="13A28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25318"/>
    <w:multiLevelType w:val="hybridMultilevel"/>
    <w:tmpl w:val="6016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5ECF"/>
    <w:multiLevelType w:val="hybridMultilevel"/>
    <w:tmpl w:val="0DB2AF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C34BE2"/>
    <w:multiLevelType w:val="hybridMultilevel"/>
    <w:tmpl w:val="C304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A3592"/>
    <w:multiLevelType w:val="hybridMultilevel"/>
    <w:tmpl w:val="C08A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77CCB"/>
    <w:multiLevelType w:val="hybridMultilevel"/>
    <w:tmpl w:val="9CDA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62A97"/>
    <w:multiLevelType w:val="hybridMultilevel"/>
    <w:tmpl w:val="395C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0E00"/>
    <w:multiLevelType w:val="multilevel"/>
    <w:tmpl w:val="794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93F9C"/>
    <w:multiLevelType w:val="hybridMultilevel"/>
    <w:tmpl w:val="CA10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06701"/>
    <w:multiLevelType w:val="hybridMultilevel"/>
    <w:tmpl w:val="C336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B1857"/>
    <w:multiLevelType w:val="hybridMultilevel"/>
    <w:tmpl w:val="05A02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B"/>
    <w:rsid w:val="00020FCB"/>
    <w:rsid w:val="00064CD0"/>
    <w:rsid w:val="00082546"/>
    <w:rsid w:val="000A4D39"/>
    <w:rsid w:val="000E030C"/>
    <w:rsid w:val="00114F8A"/>
    <w:rsid w:val="00121393"/>
    <w:rsid w:val="0015492F"/>
    <w:rsid w:val="0017608E"/>
    <w:rsid w:val="00185CD9"/>
    <w:rsid w:val="001B1A5F"/>
    <w:rsid w:val="001E0287"/>
    <w:rsid w:val="002351BE"/>
    <w:rsid w:val="00322CB5"/>
    <w:rsid w:val="0035544D"/>
    <w:rsid w:val="003612F5"/>
    <w:rsid w:val="00377317"/>
    <w:rsid w:val="004336EE"/>
    <w:rsid w:val="00463D27"/>
    <w:rsid w:val="00481F1F"/>
    <w:rsid w:val="004B3FB5"/>
    <w:rsid w:val="004C04CB"/>
    <w:rsid w:val="004F3E7D"/>
    <w:rsid w:val="00555E6E"/>
    <w:rsid w:val="00564FCB"/>
    <w:rsid w:val="005760D5"/>
    <w:rsid w:val="00582D78"/>
    <w:rsid w:val="005851C8"/>
    <w:rsid w:val="00612D4A"/>
    <w:rsid w:val="006210CB"/>
    <w:rsid w:val="00646A02"/>
    <w:rsid w:val="00670122"/>
    <w:rsid w:val="00680571"/>
    <w:rsid w:val="00690602"/>
    <w:rsid w:val="00690FCD"/>
    <w:rsid w:val="006B2F27"/>
    <w:rsid w:val="00714099"/>
    <w:rsid w:val="00715CCE"/>
    <w:rsid w:val="00717C3D"/>
    <w:rsid w:val="00724616"/>
    <w:rsid w:val="00743907"/>
    <w:rsid w:val="0075214B"/>
    <w:rsid w:val="007A1CD9"/>
    <w:rsid w:val="00805658"/>
    <w:rsid w:val="008341C5"/>
    <w:rsid w:val="00864E96"/>
    <w:rsid w:val="00894234"/>
    <w:rsid w:val="008C41A5"/>
    <w:rsid w:val="008F05D5"/>
    <w:rsid w:val="0091432F"/>
    <w:rsid w:val="00986A35"/>
    <w:rsid w:val="009E4F51"/>
    <w:rsid w:val="009E6946"/>
    <w:rsid w:val="009E6D50"/>
    <w:rsid w:val="00A0709E"/>
    <w:rsid w:val="00A222F4"/>
    <w:rsid w:val="00AA3839"/>
    <w:rsid w:val="00B32377"/>
    <w:rsid w:val="00B418FF"/>
    <w:rsid w:val="00B66F13"/>
    <w:rsid w:val="00B80F4E"/>
    <w:rsid w:val="00BB121E"/>
    <w:rsid w:val="00C04A89"/>
    <w:rsid w:val="00C44211"/>
    <w:rsid w:val="00C669FD"/>
    <w:rsid w:val="00CD77F4"/>
    <w:rsid w:val="00CE6388"/>
    <w:rsid w:val="00D053AD"/>
    <w:rsid w:val="00D24B45"/>
    <w:rsid w:val="00D510D7"/>
    <w:rsid w:val="00D9073E"/>
    <w:rsid w:val="00DB2BB1"/>
    <w:rsid w:val="00DD5D8D"/>
    <w:rsid w:val="00DE344C"/>
    <w:rsid w:val="00E47515"/>
    <w:rsid w:val="00E828AB"/>
    <w:rsid w:val="00EB223B"/>
    <w:rsid w:val="00EC5C6B"/>
    <w:rsid w:val="00EE54C7"/>
    <w:rsid w:val="00F04B8E"/>
    <w:rsid w:val="00F37E33"/>
    <w:rsid w:val="00F76627"/>
    <w:rsid w:val="00F77159"/>
    <w:rsid w:val="00FA7515"/>
    <w:rsid w:val="00FB4A5F"/>
    <w:rsid w:val="00FD385B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3E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4F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2B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906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060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906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06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0602"/>
    <w:rPr>
      <w:b/>
      <w:bCs/>
      <w:sz w:val="20"/>
      <w:szCs w:val="20"/>
    </w:rPr>
  </w:style>
  <w:style w:type="paragraph" w:customStyle="1" w:styleId="s162">
    <w:name w:val="s_162"/>
    <w:basedOn w:val="a"/>
    <w:rsid w:val="00D24B45"/>
    <w:pPr>
      <w:spacing w:after="0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1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F3E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4F3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2B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906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060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906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06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0602"/>
    <w:rPr>
      <w:b/>
      <w:bCs/>
      <w:sz w:val="20"/>
      <w:szCs w:val="20"/>
    </w:rPr>
  </w:style>
  <w:style w:type="paragraph" w:customStyle="1" w:styleId="s162">
    <w:name w:val="s_162"/>
    <w:basedOn w:val="a"/>
    <w:rsid w:val="00D24B45"/>
    <w:pPr>
      <w:spacing w:after="0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B748B61D</Template>
  <TotalTime>13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Екатерина Новикова</cp:lastModifiedBy>
  <cp:revision>4</cp:revision>
  <cp:lastPrinted>2014-04-04T13:52:00Z</cp:lastPrinted>
  <dcterms:created xsi:type="dcterms:W3CDTF">2015-01-15T14:54:00Z</dcterms:created>
  <dcterms:modified xsi:type="dcterms:W3CDTF">2015-02-13T13:05:00Z</dcterms:modified>
</cp:coreProperties>
</file>