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675" w:rsidRDefault="00711675" w:rsidP="00711675">
      <w:pPr>
        <w:jc w:val="center"/>
        <w:rPr>
          <w:rFonts w:ascii="Times New Roman" w:hAnsi="Times New Roman" w:cs="Times New Roman"/>
          <w:b/>
          <w:bCs/>
          <w:sz w:val="28"/>
          <w:szCs w:val="28"/>
        </w:rPr>
      </w:pPr>
      <w:r w:rsidRPr="002402F9">
        <w:rPr>
          <w:rFonts w:ascii="Times New Roman" w:hAnsi="Times New Roman" w:cs="Times New Roman"/>
          <w:b/>
          <w:bCs/>
          <w:sz w:val="28"/>
          <w:szCs w:val="28"/>
          <w:highlight w:val="green"/>
        </w:rPr>
        <w:t>Лекция «Торги в банкротстве»</w:t>
      </w:r>
    </w:p>
    <w:p w:rsidR="003B2ECB" w:rsidRPr="002402F9" w:rsidRDefault="003B2ECB" w:rsidP="00711675">
      <w:pPr>
        <w:jc w:val="center"/>
        <w:rPr>
          <w:rFonts w:ascii="Times New Roman" w:hAnsi="Times New Roman" w:cs="Times New Roman"/>
          <w:b/>
          <w:bCs/>
          <w:sz w:val="28"/>
          <w:szCs w:val="28"/>
        </w:rPr>
      </w:pPr>
      <w:r w:rsidRPr="00692314">
        <w:rPr>
          <w:rFonts w:ascii="Times New Roman" w:hAnsi="Times New Roman" w:cs="Times New Roman"/>
          <w:b/>
          <w:bCs/>
          <w:sz w:val="28"/>
          <w:szCs w:val="28"/>
          <w:highlight w:val="green"/>
        </w:rPr>
        <w:t>(СРО «Дело»)</w:t>
      </w:r>
    </w:p>
    <w:p w:rsidR="009C4CDF" w:rsidRDefault="009C4CDF" w:rsidP="00711675">
      <w:pPr>
        <w:jc w:val="center"/>
        <w:rPr>
          <w:b/>
          <w:bCs/>
        </w:rPr>
      </w:pPr>
    </w:p>
    <w:p w:rsidR="003B2ECB" w:rsidRDefault="003B2ECB" w:rsidP="00711675">
      <w:pPr>
        <w:jc w:val="center"/>
        <w:rPr>
          <w:b/>
          <w:bCs/>
        </w:rPr>
      </w:pPr>
    </w:p>
    <w:p w:rsidR="003B2ECB" w:rsidRDefault="003B2ECB" w:rsidP="00711675">
      <w:pPr>
        <w:jc w:val="center"/>
        <w:rPr>
          <w:b/>
          <w:bCs/>
        </w:rPr>
      </w:pPr>
    </w:p>
    <w:p w:rsidR="003B2ECB" w:rsidRPr="00692314" w:rsidRDefault="003B2ECB" w:rsidP="00711675">
      <w:pPr>
        <w:jc w:val="center"/>
        <w:rPr>
          <w:b/>
          <w:bCs/>
        </w:rPr>
      </w:pPr>
    </w:p>
    <w:p w:rsidR="00347273" w:rsidRPr="002402F9" w:rsidRDefault="00347273" w:rsidP="00347273">
      <w:pPr>
        <w:pStyle w:val="a3"/>
        <w:spacing w:before="168" w:beforeAutospacing="0" w:after="0" w:afterAutospacing="0" w:line="288" w:lineRule="atLeast"/>
        <w:ind w:firstLine="540"/>
        <w:jc w:val="both"/>
        <w:rPr>
          <w:b/>
          <w:bCs/>
          <w:color w:val="000000"/>
          <w:sz w:val="28"/>
          <w:szCs w:val="28"/>
        </w:rPr>
      </w:pPr>
      <w:r w:rsidRPr="002402F9">
        <w:rPr>
          <w:b/>
          <w:bCs/>
          <w:color w:val="000000"/>
          <w:sz w:val="28"/>
          <w:szCs w:val="28"/>
        </w:rPr>
        <w:t>План лекции:</w:t>
      </w:r>
    </w:p>
    <w:p w:rsidR="00347273" w:rsidRPr="002402F9" w:rsidRDefault="00347273" w:rsidP="00347273">
      <w:pPr>
        <w:pStyle w:val="a3"/>
        <w:spacing w:before="168" w:beforeAutospacing="0" w:after="0" w:afterAutospacing="0" w:line="288" w:lineRule="atLeast"/>
        <w:ind w:firstLine="540"/>
        <w:jc w:val="both"/>
        <w:rPr>
          <w:b/>
          <w:bCs/>
          <w:color w:val="000000"/>
          <w:sz w:val="28"/>
          <w:szCs w:val="28"/>
        </w:rPr>
      </w:pPr>
      <w:r w:rsidRPr="002402F9">
        <w:rPr>
          <w:b/>
          <w:bCs/>
          <w:color w:val="000000"/>
          <w:sz w:val="28"/>
          <w:szCs w:val="28"/>
        </w:rPr>
        <w:t>1.Вводная часть, общие требования к торгам.</w:t>
      </w:r>
    </w:p>
    <w:p w:rsidR="00347273" w:rsidRPr="002402F9" w:rsidRDefault="00347273" w:rsidP="00347273">
      <w:pPr>
        <w:pStyle w:val="a3"/>
        <w:spacing w:before="168" w:beforeAutospacing="0" w:after="0" w:afterAutospacing="0" w:line="288" w:lineRule="atLeast"/>
        <w:ind w:firstLine="540"/>
        <w:jc w:val="both"/>
        <w:rPr>
          <w:b/>
          <w:bCs/>
          <w:color w:val="000000"/>
          <w:sz w:val="28"/>
          <w:szCs w:val="28"/>
        </w:rPr>
      </w:pPr>
      <w:r w:rsidRPr="002402F9">
        <w:rPr>
          <w:b/>
          <w:bCs/>
          <w:color w:val="000000"/>
          <w:sz w:val="28"/>
          <w:szCs w:val="28"/>
        </w:rPr>
        <w:t>2.</w:t>
      </w:r>
      <w:r w:rsidR="003B2ECB">
        <w:rPr>
          <w:b/>
          <w:bCs/>
          <w:color w:val="000000"/>
          <w:sz w:val="28"/>
          <w:szCs w:val="28"/>
        </w:rPr>
        <w:t>У</w:t>
      </w:r>
      <w:r w:rsidR="00414F01" w:rsidRPr="002402F9">
        <w:rPr>
          <w:b/>
          <w:bCs/>
          <w:color w:val="000000"/>
          <w:sz w:val="28"/>
          <w:szCs w:val="28"/>
        </w:rPr>
        <w:t xml:space="preserve">тверждение положения о торгах, формирование лотов (здесь же – особенности </w:t>
      </w:r>
      <w:proofErr w:type="spellStart"/>
      <w:r w:rsidR="00414F01" w:rsidRPr="002402F9">
        <w:rPr>
          <w:b/>
          <w:bCs/>
          <w:color w:val="000000"/>
          <w:sz w:val="28"/>
          <w:szCs w:val="28"/>
        </w:rPr>
        <w:t>лотирования</w:t>
      </w:r>
      <w:proofErr w:type="spellEnd"/>
      <w:r w:rsidR="00414F01" w:rsidRPr="002402F9">
        <w:rPr>
          <w:b/>
          <w:bCs/>
          <w:color w:val="000000"/>
          <w:sz w:val="28"/>
          <w:szCs w:val="28"/>
        </w:rPr>
        <w:t xml:space="preserve"> и продажи отдельных видов имущества и должников), цена отсечения, интервалы и т.д.</w:t>
      </w:r>
    </w:p>
    <w:p w:rsidR="00414F01" w:rsidRPr="002402F9" w:rsidRDefault="00414F01" w:rsidP="00347273">
      <w:pPr>
        <w:pStyle w:val="a3"/>
        <w:spacing w:before="168" w:beforeAutospacing="0" w:after="0" w:afterAutospacing="0" w:line="288" w:lineRule="atLeast"/>
        <w:ind w:firstLine="540"/>
        <w:jc w:val="both"/>
        <w:rPr>
          <w:b/>
          <w:bCs/>
          <w:color w:val="000000"/>
          <w:sz w:val="28"/>
          <w:szCs w:val="28"/>
        </w:rPr>
      </w:pPr>
      <w:r w:rsidRPr="002402F9">
        <w:rPr>
          <w:b/>
          <w:bCs/>
          <w:color w:val="000000"/>
          <w:sz w:val="28"/>
          <w:szCs w:val="28"/>
        </w:rPr>
        <w:t>3.</w:t>
      </w:r>
      <w:r w:rsidR="00861477">
        <w:rPr>
          <w:b/>
          <w:bCs/>
          <w:color w:val="000000"/>
          <w:sz w:val="28"/>
          <w:szCs w:val="28"/>
        </w:rPr>
        <w:t xml:space="preserve">Привлечение к проведению торгов организатора торгов, практика и рекомендации. </w:t>
      </w:r>
      <w:r w:rsidRPr="002402F9">
        <w:rPr>
          <w:b/>
          <w:bCs/>
          <w:color w:val="000000"/>
          <w:sz w:val="28"/>
          <w:szCs w:val="28"/>
        </w:rPr>
        <w:t>Приостановка/отмена торгов.</w:t>
      </w:r>
      <w:r w:rsidR="00AE3687" w:rsidRPr="002402F9">
        <w:rPr>
          <w:b/>
          <w:bCs/>
          <w:color w:val="000000"/>
          <w:sz w:val="28"/>
          <w:szCs w:val="28"/>
        </w:rPr>
        <w:t xml:space="preserve"> Контроль </w:t>
      </w:r>
      <w:proofErr w:type="spellStart"/>
      <w:r w:rsidR="00AE3687" w:rsidRPr="002402F9">
        <w:rPr>
          <w:b/>
          <w:bCs/>
          <w:color w:val="000000"/>
          <w:sz w:val="28"/>
          <w:szCs w:val="28"/>
        </w:rPr>
        <w:t>ФАСа</w:t>
      </w:r>
      <w:proofErr w:type="spellEnd"/>
      <w:r w:rsidR="00AE3687" w:rsidRPr="002402F9">
        <w:rPr>
          <w:b/>
          <w:bCs/>
          <w:color w:val="000000"/>
          <w:sz w:val="28"/>
          <w:szCs w:val="28"/>
        </w:rPr>
        <w:t xml:space="preserve"> за </w:t>
      </w:r>
      <w:proofErr w:type="spellStart"/>
      <w:r w:rsidR="00AE3687" w:rsidRPr="002402F9">
        <w:rPr>
          <w:b/>
          <w:bCs/>
          <w:color w:val="000000"/>
          <w:sz w:val="28"/>
          <w:szCs w:val="28"/>
        </w:rPr>
        <w:t>банкротными</w:t>
      </w:r>
      <w:proofErr w:type="spellEnd"/>
      <w:r w:rsidR="00AE3687" w:rsidRPr="002402F9">
        <w:rPr>
          <w:b/>
          <w:bCs/>
          <w:color w:val="000000"/>
          <w:sz w:val="28"/>
          <w:szCs w:val="28"/>
        </w:rPr>
        <w:t xml:space="preserve"> торгами.</w:t>
      </w:r>
    </w:p>
    <w:p w:rsidR="00414F01" w:rsidRPr="002402F9" w:rsidRDefault="00414F01" w:rsidP="00347273">
      <w:pPr>
        <w:pStyle w:val="a3"/>
        <w:spacing w:before="168" w:beforeAutospacing="0" w:after="0" w:afterAutospacing="0" w:line="288" w:lineRule="atLeast"/>
        <w:ind w:firstLine="540"/>
        <w:jc w:val="both"/>
        <w:rPr>
          <w:b/>
          <w:bCs/>
          <w:color w:val="000000"/>
          <w:sz w:val="28"/>
          <w:szCs w:val="28"/>
        </w:rPr>
      </w:pPr>
      <w:r w:rsidRPr="002402F9">
        <w:rPr>
          <w:b/>
          <w:bCs/>
          <w:color w:val="000000"/>
          <w:sz w:val="28"/>
          <w:szCs w:val="28"/>
        </w:rPr>
        <w:t>4.</w:t>
      </w:r>
      <w:r w:rsidR="004C3D53" w:rsidRPr="002402F9">
        <w:rPr>
          <w:b/>
          <w:bCs/>
          <w:color w:val="000000"/>
          <w:sz w:val="28"/>
          <w:szCs w:val="28"/>
        </w:rPr>
        <w:t xml:space="preserve">Отдельные вопросы проведения торгов (преимущественное право, корпоративный контроль - проверка на крупность сделки для участника торгов, </w:t>
      </w:r>
      <w:r w:rsidR="00F07DBF" w:rsidRPr="002402F9">
        <w:rPr>
          <w:b/>
          <w:bCs/>
          <w:color w:val="000000"/>
          <w:sz w:val="28"/>
          <w:szCs w:val="28"/>
        </w:rPr>
        <w:t>реализация имущества с обременением</w:t>
      </w:r>
      <w:r w:rsidR="00F754C4" w:rsidRPr="002402F9">
        <w:rPr>
          <w:b/>
          <w:bCs/>
          <w:color w:val="000000"/>
          <w:sz w:val="28"/>
          <w:szCs w:val="28"/>
        </w:rPr>
        <w:t>, последствия прекращения производства по делу о банкротстве и судьба обособленного спора о действительности торгов</w:t>
      </w:r>
      <w:r w:rsidR="00043B6E">
        <w:rPr>
          <w:b/>
          <w:bCs/>
          <w:color w:val="000000"/>
          <w:sz w:val="28"/>
          <w:szCs w:val="28"/>
        </w:rPr>
        <w:t>, возврат задатков</w:t>
      </w:r>
      <w:r w:rsidR="002402F9" w:rsidRPr="002402F9">
        <w:rPr>
          <w:b/>
          <w:bCs/>
          <w:color w:val="000000"/>
          <w:sz w:val="28"/>
          <w:szCs w:val="28"/>
        </w:rPr>
        <w:t xml:space="preserve"> и </w:t>
      </w:r>
      <w:r w:rsidR="0024175B">
        <w:rPr>
          <w:b/>
          <w:bCs/>
          <w:color w:val="000000"/>
          <w:sz w:val="28"/>
          <w:szCs w:val="28"/>
        </w:rPr>
        <w:t>др.</w:t>
      </w:r>
      <w:r w:rsidR="00F07DBF" w:rsidRPr="002402F9">
        <w:rPr>
          <w:b/>
          <w:bCs/>
          <w:color w:val="000000"/>
          <w:sz w:val="28"/>
          <w:szCs w:val="28"/>
        </w:rPr>
        <w:t>)</w:t>
      </w:r>
    </w:p>
    <w:p w:rsidR="00F07DBF" w:rsidRPr="002402F9" w:rsidRDefault="00F07DBF" w:rsidP="00CC007E">
      <w:pPr>
        <w:pStyle w:val="a3"/>
        <w:spacing w:before="168" w:beforeAutospacing="0" w:after="0" w:afterAutospacing="0" w:line="288" w:lineRule="atLeast"/>
        <w:ind w:firstLine="540"/>
        <w:jc w:val="both"/>
        <w:rPr>
          <w:b/>
          <w:bCs/>
          <w:color w:val="000000"/>
          <w:sz w:val="28"/>
          <w:szCs w:val="28"/>
        </w:rPr>
      </w:pPr>
      <w:r w:rsidRPr="002402F9">
        <w:rPr>
          <w:b/>
          <w:bCs/>
          <w:color w:val="000000"/>
          <w:sz w:val="28"/>
          <w:szCs w:val="28"/>
        </w:rPr>
        <w:t xml:space="preserve">5.Злоупотребления на торгах, оспаривание </w:t>
      </w:r>
      <w:r w:rsidR="00AC0312">
        <w:rPr>
          <w:b/>
          <w:bCs/>
          <w:color w:val="000000"/>
          <w:sz w:val="28"/>
          <w:szCs w:val="28"/>
        </w:rPr>
        <w:t xml:space="preserve">и признание </w:t>
      </w:r>
      <w:r w:rsidRPr="002402F9">
        <w:rPr>
          <w:b/>
          <w:bCs/>
          <w:color w:val="000000"/>
          <w:sz w:val="28"/>
          <w:szCs w:val="28"/>
        </w:rPr>
        <w:t>торгов</w:t>
      </w:r>
      <w:r w:rsidR="00AC0312">
        <w:rPr>
          <w:b/>
          <w:bCs/>
          <w:color w:val="000000"/>
          <w:sz w:val="28"/>
          <w:szCs w:val="28"/>
        </w:rPr>
        <w:t xml:space="preserve"> недействительными</w:t>
      </w:r>
      <w:r w:rsidRPr="002402F9">
        <w:rPr>
          <w:b/>
          <w:bCs/>
          <w:color w:val="000000"/>
          <w:sz w:val="28"/>
          <w:szCs w:val="28"/>
        </w:rPr>
        <w:t xml:space="preserve">, механизмы преодоления и возможные </w:t>
      </w:r>
      <w:r w:rsidR="00AE71D5">
        <w:rPr>
          <w:b/>
          <w:bCs/>
          <w:color w:val="000000"/>
          <w:sz w:val="28"/>
          <w:szCs w:val="28"/>
        </w:rPr>
        <w:t xml:space="preserve">эффективные </w:t>
      </w:r>
      <w:r w:rsidRPr="002402F9">
        <w:rPr>
          <w:b/>
          <w:bCs/>
          <w:color w:val="000000"/>
          <w:sz w:val="28"/>
          <w:szCs w:val="28"/>
        </w:rPr>
        <w:t>решения.</w:t>
      </w:r>
    </w:p>
    <w:p w:rsidR="002402F9" w:rsidRPr="002402F9" w:rsidRDefault="002402F9" w:rsidP="00347273">
      <w:pPr>
        <w:pStyle w:val="a3"/>
        <w:spacing w:before="168" w:beforeAutospacing="0" w:after="0" w:afterAutospacing="0" w:line="288" w:lineRule="atLeast"/>
        <w:ind w:firstLine="540"/>
        <w:jc w:val="both"/>
        <w:rPr>
          <w:b/>
          <w:bCs/>
          <w:color w:val="000000"/>
          <w:sz w:val="28"/>
          <w:szCs w:val="28"/>
          <w:highlight w:val="green"/>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47273">
      <w:pPr>
        <w:pStyle w:val="a3"/>
        <w:spacing w:before="168" w:beforeAutospacing="0" w:after="0" w:afterAutospacing="0" w:line="288" w:lineRule="atLeast"/>
        <w:ind w:firstLine="540"/>
        <w:jc w:val="both"/>
        <w:rPr>
          <w:b/>
          <w:bCs/>
          <w:color w:val="000000"/>
          <w:sz w:val="28"/>
          <w:szCs w:val="28"/>
          <w:highlight w:val="green"/>
          <w:u w:val="single"/>
        </w:rPr>
      </w:pPr>
    </w:p>
    <w:p w:rsidR="002402F9" w:rsidRDefault="002402F9" w:rsidP="003B2ECB">
      <w:pPr>
        <w:pStyle w:val="a3"/>
        <w:spacing w:before="168" w:beforeAutospacing="0" w:after="0" w:afterAutospacing="0" w:line="288" w:lineRule="atLeast"/>
        <w:jc w:val="both"/>
        <w:rPr>
          <w:b/>
          <w:bCs/>
          <w:color w:val="000000"/>
          <w:sz w:val="28"/>
          <w:szCs w:val="28"/>
          <w:highlight w:val="green"/>
          <w:u w:val="single"/>
        </w:rPr>
      </w:pPr>
    </w:p>
    <w:p w:rsidR="00347273" w:rsidRPr="00347273" w:rsidRDefault="00347273" w:rsidP="003F19EB">
      <w:pPr>
        <w:pStyle w:val="a3"/>
        <w:spacing w:before="168" w:beforeAutospacing="0" w:after="0" w:afterAutospacing="0" w:line="288" w:lineRule="atLeast"/>
        <w:ind w:firstLine="540"/>
        <w:jc w:val="center"/>
        <w:rPr>
          <w:b/>
          <w:bCs/>
          <w:color w:val="000000"/>
          <w:sz w:val="28"/>
          <w:szCs w:val="28"/>
        </w:rPr>
      </w:pPr>
      <w:r w:rsidRPr="00FA4DDF">
        <w:rPr>
          <w:b/>
          <w:bCs/>
          <w:color w:val="000000"/>
          <w:sz w:val="28"/>
          <w:szCs w:val="28"/>
          <w:highlight w:val="green"/>
          <w:u w:val="single"/>
        </w:rPr>
        <w:lastRenderedPageBreak/>
        <w:t>Вводная часть</w:t>
      </w:r>
      <w:r w:rsidRPr="00FA4DDF">
        <w:rPr>
          <w:b/>
          <w:bCs/>
          <w:color w:val="000000"/>
          <w:sz w:val="28"/>
          <w:szCs w:val="28"/>
        </w:rPr>
        <w:t>:</w:t>
      </w:r>
    </w:p>
    <w:p w:rsidR="00347273" w:rsidRDefault="00347273" w:rsidP="00347273">
      <w:pPr>
        <w:pStyle w:val="a3"/>
        <w:spacing w:before="168" w:beforeAutospacing="0" w:after="0" w:afterAutospacing="0" w:line="288" w:lineRule="atLeast"/>
        <w:ind w:firstLine="540"/>
        <w:jc w:val="both"/>
        <w:rPr>
          <w:color w:val="000000"/>
        </w:rPr>
      </w:pPr>
      <w:r>
        <w:rPr>
          <w:color w:val="000000"/>
        </w:rPr>
        <w:t>Проведение торгов в процедуре банкротства регламентировано нормами гражданского законодательства Российской Федерации,</w:t>
      </w:r>
      <w:r>
        <w:rPr>
          <w:rStyle w:val="apple-converted-space"/>
          <w:color w:val="000000"/>
        </w:rPr>
        <w:t> </w:t>
      </w:r>
      <w:hyperlink r:id="rId8" w:history="1">
        <w:r>
          <w:rPr>
            <w:rStyle w:val="a4"/>
            <w:u w:val="none"/>
          </w:rPr>
          <w:t>Законом</w:t>
        </w:r>
      </w:hyperlink>
      <w:r>
        <w:rPr>
          <w:rStyle w:val="apple-converted-space"/>
          <w:color w:val="000000"/>
        </w:rPr>
        <w:t> </w:t>
      </w:r>
      <w:r>
        <w:rPr>
          <w:color w:val="000000"/>
        </w:rPr>
        <w:t>о банкротстве</w:t>
      </w:r>
      <w:r w:rsidR="008063DC">
        <w:rPr>
          <w:color w:val="000000"/>
        </w:rPr>
        <w:t xml:space="preserve"> (статьи 110, 111 и 139)</w:t>
      </w:r>
      <w:r>
        <w:rPr>
          <w:color w:val="000000"/>
        </w:rPr>
        <w:t xml:space="preserve"> и</w:t>
      </w:r>
      <w:r>
        <w:rPr>
          <w:rStyle w:val="apple-converted-space"/>
          <w:color w:val="000000"/>
        </w:rPr>
        <w:t> </w:t>
      </w:r>
      <w:hyperlink r:id="rId9" w:history="1">
        <w:r>
          <w:rPr>
            <w:rStyle w:val="a4"/>
            <w:u w:val="none"/>
          </w:rPr>
          <w:t>Порядком</w:t>
        </w:r>
      </w:hyperlink>
      <w:r>
        <w:rPr>
          <w:rStyle w:val="apple-converted-space"/>
          <w:color w:val="000000"/>
        </w:rPr>
        <w:t> </w:t>
      </w:r>
      <w:r>
        <w:rPr>
          <w:color w:val="000000"/>
        </w:rPr>
        <w:t>проведения торгов в электронной форме по продаже имущества или предприятия должников в ходе процедур, применяемых в деле о банкротстве, утвержденных</w:t>
      </w:r>
      <w:r>
        <w:rPr>
          <w:rStyle w:val="apple-converted-space"/>
          <w:color w:val="000000"/>
        </w:rPr>
        <w:t> </w:t>
      </w:r>
      <w:hyperlink r:id="rId10" w:history="1">
        <w:r>
          <w:rPr>
            <w:rStyle w:val="a4"/>
            <w:u w:val="none"/>
          </w:rPr>
          <w:t>Приказом</w:t>
        </w:r>
      </w:hyperlink>
      <w:r>
        <w:rPr>
          <w:rStyle w:val="apple-converted-space"/>
          <w:color w:val="000000"/>
        </w:rPr>
        <w:t> </w:t>
      </w:r>
      <w:r>
        <w:rPr>
          <w:color w:val="000000"/>
        </w:rPr>
        <w:t xml:space="preserve">Министерства экономического развития Российской Федерации от 23.07.2015 </w:t>
      </w:r>
      <w:r w:rsidR="008063DC">
        <w:rPr>
          <w:color w:val="000000"/>
        </w:rPr>
        <w:t>№</w:t>
      </w:r>
      <w:r>
        <w:rPr>
          <w:color w:val="000000"/>
        </w:rPr>
        <w:t>495.</w:t>
      </w:r>
    </w:p>
    <w:p w:rsidR="008063DC" w:rsidRDefault="008063DC" w:rsidP="008063DC">
      <w:pPr>
        <w:pStyle w:val="a3"/>
        <w:spacing w:before="0" w:beforeAutospacing="0" w:after="0" w:afterAutospacing="0"/>
        <w:jc w:val="both"/>
        <w:rPr>
          <w:b/>
          <w:bCs/>
          <w:color w:val="000000"/>
        </w:rPr>
      </w:pPr>
    </w:p>
    <w:p w:rsidR="008063DC" w:rsidRDefault="008063DC" w:rsidP="008063DC">
      <w:pPr>
        <w:pStyle w:val="a3"/>
        <w:spacing w:before="0" w:beforeAutospacing="0" w:after="0" w:afterAutospacing="0"/>
        <w:jc w:val="both"/>
        <w:rPr>
          <w:color w:val="000000"/>
        </w:rPr>
      </w:pPr>
      <w:r w:rsidRPr="00DB5C86">
        <w:rPr>
          <w:b/>
          <w:bCs/>
          <w:color w:val="000000"/>
        </w:rPr>
        <w:t xml:space="preserve">Схематично порядок </w:t>
      </w:r>
      <w:r>
        <w:rPr>
          <w:b/>
          <w:bCs/>
          <w:color w:val="000000"/>
        </w:rPr>
        <w:t xml:space="preserve">организации и проведения </w:t>
      </w:r>
      <w:r w:rsidRPr="00DB5C86">
        <w:rPr>
          <w:b/>
          <w:bCs/>
          <w:color w:val="000000"/>
        </w:rPr>
        <w:t>торг</w:t>
      </w:r>
      <w:r>
        <w:rPr>
          <w:b/>
          <w:bCs/>
          <w:color w:val="000000"/>
        </w:rPr>
        <w:t>ов</w:t>
      </w:r>
      <w:r w:rsidRPr="00DB5C86">
        <w:rPr>
          <w:b/>
          <w:bCs/>
          <w:color w:val="000000"/>
        </w:rPr>
        <w:t xml:space="preserve"> в банкротстве должника-ЮЛ выглядит следующим образом</w:t>
      </w:r>
      <w:r>
        <w:rPr>
          <w:b/>
          <w:bCs/>
          <w:color w:val="000000"/>
        </w:rPr>
        <w:t xml:space="preserve"> (ст.139 Закона о банкротстве)</w:t>
      </w:r>
      <w:r>
        <w:rPr>
          <w:color w:val="000000"/>
        </w:rPr>
        <w:t>:</w:t>
      </w:r>
    </w:p>
    <w:p w:rsidR="008063DC" w:rsidRDefault="008063DC" w:rsidP="008063DC">
      <w:pPr>
        <w:pStyle w:val="a3"/>
        <w:spacing w:before="0" w:beforeAutospacing="0" w:after="0" w:afterAutospacing="0"/>
        <w:jc w:val="both"/>
        <w:rPr>
          <w:color w:val="000000"/>
        </w:rPr>
      </w:pPr>
    </w:p>
    <w:p w:rsidR="008063DC" w:rsidRDefault="008063DC" w:rsidP="008063DC">
      <w:pPr>
        <w:pStyle w:val="a3"/>
        <w:spacing w:before="0" w:beforeAutospacing="0" w:after="0" w:afterAutospacing="0"/>
        <w:jc w:val="both"/>
        <w:rPr>
          <w:color w:val="000000"/>
        </w:rPr>
      </w:pPr>
      <w:r w:rsidRPr="00B306DB">
        <w:rPr>
          <w:rFonts w:ascii="Apple Color Emoji" w:hAnsi="Apple Color Emoji" w:cs="Apple Color Emoji"/>
        </w:rPr>
        <w:t>➡️</w:t>
      </w:r>
      <w:r>
        <w:rPr>
          <w:color w:val="000000"/>
        </w:rPr>
        <w:t xml:space="preserve">Управляющий проводит </w:t>
      </w:r>
      <w:r w:rsidRPr="002277FC">
        <w:rPr>
          <w:b/>
          <w:bCs/>
          <w:color w:val="000000"/>
        </w:rPr>
        <w:t>инвентаризацию</w:t>
      </w:r>
      <w:r>
        <w:rPr>
          <w:color w:val="000000"/>
        </w:rPr>
        <w:t xml:space="preserve"> имущества должника;</w:t>
      </w:r>
    </w:p>
    <w:p w:rsidR="008063DC" w:rsidRPr="00913DCF" w:rsidRDefault="008063DC" w:rsidP="008063DC">
      <w:pPr>
        <w:pStyle w:val="a3"/>
        <w:spacing w:before="0" w:beforeAutospacing="0" w:after="0" w:afterAutospacing="0"/>
        <w:jc w:val="both"/>
        <w:rPr>
          <w:color w:val="000000"/>
        </w:rPr>
      </w:pPr>
    </w:p>
    <w:p w:rsidR="008063DC" w:rsidRDefault="008063DC" w:rsidP="008063DC">
      <w:pPr>
        <w:pStyle w:val="a3"/>
        <w:spacing w:before="0" w:beforeAutospacing="0" w:after="0" w:afterAutospacing="0" w:line="288" w:lineRule="atLeast"/>
        <w:jc w:val="both"/>
        <w:rPr>
          <w:color w:val="000000"/>
        </w:rPr>
      </w:pPr>
      <w:r w:rsidRPr="00B306DB">
        <w:rPr>
          <w:rFonts w:ascii="Apple Color Emoji" w:hAnsi="Apple Color Emoji" w:cs="Apple Color Emoji"/>
        </w:rPr>
        <w:t>➡️</w:t>
      </w:r>
      <w:r w:rsidRPr="00B378FB">
        <w:rPr>
          <w:b/>
          <w:bCs/>
          <w:color w:val="000000"/>
        </w:rPr>
        <w:t xml:space="preserve">В течение </w:t>
      </w:r>
      <w:r w:rsidR="003F19EB">
        <w:rPr>
          <w:b/>
          <w:bCs/>
          <w:color w:val="000000"/>
        </w:rPr>
        <w:t xml:space="preserve">10 </w:t>
      </w:r>
      <w:r w:rsidRPr="00B378FB">
        <w:rPr>
          <w:b/>
          <w:bCs/>
          <w:color w:val="000000"/>
        </w:rPr>
        <w:t>рабочих дней с даты включения в ЕФРСБ сведений</w:t>
      </w:r>
      <w:r>
        <w:rPr>
          <w:color w:val="000000"/>
        </w:rPr>
        <w:t xml:space="preserve"> о результатах инвентаризации имущества должника </w:t>
      </w:r>
      <w:r w:rsidR="003F19EB">
        <w:rPr>
          <w:color w:val="000000"/>
        </w:rPr>
        <w:t xml:space="preserve">КК </w:t>
      </w:r>
      <w:r>
        <w:rPr>
          <w:color w:val="000000"/>
        </w:rPr>
        <w:t xml:space="preserve">или уполномоченный орган, если </w:t>
      </w:r>
      <w:r w:rsidR="00565CD3">
        <w:rPr>
          <w:color w:val="000000"/>
        </w:rPr>
        <w:t xml:space="preserve">их требование </w:t>
      </w:r>
      <w:r w:rsidRPr="00B378FB">
        <w:rPr>
          <w:b/>
          <w:bCs/>
          <w:color w:val="000000"/>
        </w:rPr>
        <w:t xml:space="preserve">превышает </w:t>
      </w:r>
      <w:r w:rsidR="00565CD3">
        <w:rPr>
          <w:b/>
          <w:bCs/>
          <w:color w:val="000000"/>
        </w:rPr>
        <w:t>2%</w:t>
      </w:r>
      <w:r w:rsidRPr="00B378FB">
        <w:rPr>
          <w:b/>
          <w:bCs/>
          <w:color w:val="000000"/>
        </w:rPr>
        <w:t xml:space="preserve"> общей суммы требований </w:t>
      </w:r>
      <w:r w:rsidR="003F19EB">
        <w:rPr>
          <w:b/>
          <w:bCs/>
          <w:color w:val="000000"/>
        </w:rPr>
        <w:t xml:space="preserve">КК </w:t>
      </w:r>
      <w:r w:rsidRPr="00B378FB">
        <w:rPr>
          <w:b/>
          <w:bCs/>
          <w:color w:val="000000"/>
        </w:rPr>
        <w:t>и уполномоченных органов, включенных в</w:t>
      </w:r>
      <w:r w:rsidR="00565CD3">
        <w:rPr>
          <w:b/>
          <w:bCs/>
          <w:color w:val="000000"/>
        </w:rPr>
        <w:t xml:space="preserve"> РТК</w:t>
      </w:r>
      <w:r>
        <w:rPr>
          <w:color w:val="000000"/>
        </w:rPr>
        <w:t>, вправе направить конкурсному управляющему требование о привлечении оценщика с указанием состава имущества должника, в отношении которого требуется проведение оценки;</w:t>
      </w:r>
    </w:p>
    <w:p w:rsidR="008063DC" w:rsidRDefault="008063DC" w:rsidP="008063DC">
      <w:pPr>
        <w:pStyle w:val="a3"/>
        <w:spacing w:before="168" w:beforeAutospacing="0" w:after="0" w:afterAutospacing="0" w:line="288" w:lineRule="atLeast"/>
        <w:jc w:val="both"/>
        <w:rPr>
          <w:color w:val="000000"/>
        </w:rPr>
      </w:pPr>
      <w:r w:rsidRPr="00B306DB">
        <w:rPr>
          <w:rFonts w:ascii="Apple Color Emoji" w:hAnsi="Apple Color Emoji" w:cs="Apple Color Emoji"/>
        </w:rPr>
        <w:t>➡️</w:t>
      </w:r>
      <w:r w:rsidRPr="00EE37BB">
        <w:rPr>
          <w:b/>
          <w:bCs/>
          <w:color w:val="000000"/>
        </w:rPr>
        <w:t>В течение двух месяцев с даты поступления такого требования</w:t>
      </w:r>
      <w:r>
        <w:rPr>
          <w:color w:val="000000"/>
        </w:rPr>
        <w:t xml:space="preserve"> конкурсный управляющий обязан обеспечить проведение оценки указанного имущества за счет имущества должника;</w:t>
      </w:r>
    </w:p>
    <w:p w:rsidR="008063DC" w:rsidRPr="00B306DB" w:rsidRDefault="008063DC" w:rsidP="008063DC">
      <w:pPr>
        <w:pStyle w:val="content--common-blockblock-3u"/>
        <w:spacing w:before="90" w:beforeAutospacing="0" w:after="300" w:afterAutospacing="0"/>
        <w:jc w:val="both"/>
      </w:pPr>
      <w:r w:rsidRPr="00B306DB">
        <w:rPr>
          <w:rFonts w:ascii="Apple Color Emoji" w:hAnsi="Apple Color Emoji" w:cs="Apple Color Emoji"/>
        </w:rPr>
        <w:t>➡️</w:t>
      </w:r>
      <w:r w:rsidRPr="00B306DB">
        <w:t xml:space="preserve">Управляющий готовит положение </w:t>
      </w:r>
      <w:r w:rsidRPr="00EE37BB">
        <w:rPr>
          <w:b/>
          <w:bCs/>
        </w:rPr>
        <w:t>в течение 1 месяца после окончания инвентаризации и/или оценки имущества должника</w:t>
      </w:r>
      <w:r w:rsidRPr="00B306DB">
        <w:t xml:space="preserve"> и представляет его кредиторам</w:t>
      </w:r>
      <w:r>
        <w:t xml:space="preserve"> для рассмотрения и утверждения;</w:t>
      </w:r>
    </w:p>
    <w:p w:rsidR="008063DC" w:rsidRPr="00B306DB" w:rsidRDefault="008063DC" w:rsidP="008063DC">
      <w:pPr>
        <w:pStyle w:val="content--common-blockblock-3u"/>
        <w:spacing w:before="90" w:beforeAutospacing="0" w:after="300" w:afterAutospacing="0"/>
        <w:jc w:val="both"/>
      </w:pPr>
      <w:r w:rsidRPr="00B306DB">
        <w:rPr>
          <w:rFonts w:ascii="Apple Color Emoji" w:hAnsi="Apple Color Emoji" w:cs="Apple Color Emoji"/>
        </w:rPr>
        <w:t>➡️</w:t>
      </w:r>
      <w:r w:rsidRPr="00B306DB">
        <w:t xml:space="preserve">Кредиторы </w:t>
      </w:r>
      <w:r w:rsidRPr="000E1099">
        <w:rPr>
          <w:b/>
          <w:bCs/>
        </w:rPr>
        <w:t>в течение 2</w:t>
      </w:r>
      <w:r>
        <w:rPr>
          <w:b/>
          <w:bCs/>
        </w:rPr>
        <w:t>-</w:t>
      </w:r>
      <w:r w:rsidRPr="000E1099">
        <w:rPr>
          <w:b/>
          <w:bCs/>
        </w:rPr>
        <w:t>х месяцев</w:t>
      </w:r>
      <w:r w:rsidRPr="00B306DB">
        <w:t xml:space="preserve"> обязаны утвердить его или предложить и утвердить свой вариант</w:t>
      </w:r>
      <w:r>
        <w:t>, а если положение не утверждено, то АУ или кредиторы с более 20% в РТК обращаются в суд с заявлением об утверждении положения</w:t>
      </w:r>
      <w:r w:rsidRPr="00B306DB">
        <w:t>.</w:t>
      </w:r>
    </w:p>
    <w:p w:rsidR="008063DC" w:rsidRPr="00B306DB" w:rsidRDefault="008063DC" w:rsidP="008063DC">
      <w:pPr>
        <w:pStyle w:val="content--common-blockblock-3u"/>
        <w:spacing w:before="90" w:beforeAutospacing="0" w:after="300" w:afterAutospacing="0"/>
        <w:jc w:val="both"/>
      </w:pPr>
      <w:r w:rsidRPr="00B306DB">
        <w:rPr>
          <w:rFonts w:ascii="Apple Color Emoji" w:hAnsi="Apple Color Emoji" w:cs="Apple Color Emoji"/>
        </w:rPr>
        <w:t>➡️</w:t>
      </w:r>
      <w:r w:rsidRPr="00B306DB">
        <w:t xml:space="preserve">Сведения об утвержденном положении публикуются на ЕФРСБ. </w:t>
      </w:r>
    </w:p>
    <w:p w:rsidR="008063DC" w:rsidRPr="00B306DB" w:rsidRDefault="008063DC" w:rsidP="003F19EB">
      <w:pPr>
        <w:pStyle w:val="content--common-blockblock-3u"/>
        <w:spacing w:before="90" w:beforeAutospacing="0" w:after="300" w:afterAutospacing="0"/>
        <w:ind w:firstLine="708"/>
        <w:jc w:val="both"/>
      </w:pPr>
      <w:r w:rsidRPr="00CD7ABA">
        <w:rPr>
          <w:b/>
          <w:bCs/>
        </w:rPr>
        <w:t xml:space="preserve">С мая 2024 года был </w:t>
      </w:r>
      <w:r>
        <w:rPr>
          <w:b/>
          <w:bCs/>
        </w:rPr>
        <w:t xml:space="preserve">также </w:t>
      </w:r>
      <w:r w:rsidRPr="00CD7ABA">
        <w:rPr>
          <w:b/>
          <w:bCs/>
        </w:rPr>
        <w:t>изменен порядок утверждения положения о торгах имуществом должника-физического лица</w:t>
      </w:r>
      <w:r w:rsidRPr="00B306DB">
        <w:t>: </w:t>
      </w:r>
    </w:p>
    <w:p w:rsidR="008063DC" w:rsidRPr="00B306DB" w:rsidRDefault="008063DC" w:rsidP="008063DC">
      <w:pPr>
        <w:pStyle w:val="content--common-blockblock-3u"/>
        <w:spacing w:before="90" w:beforeAutospacing="0" w:after="300" w:afterAutospacing="0"/>
        <w:jc w:val="both"/>
      </w:pPr>
      <w:r w:rsidRPr="00B306DB">
        <w:rPr>
          <w:rFonts w:ascii="Apple Color Emoji" w:hAnsi="Apple Color Emoji" w:cs="Apple Color Emoji"/>
        </w:rPr>
        <w:t>➡️</w:t>
      </w:r>
      <w:r w:rsidRPr="00B306DB">
        <w:t xml:space="preserve">Теперь положение утверждает не суд, </w:t>
      </w:r>
      <w:r w:rsidRPr="00B306DB">
        <w:rPr>
          <w:b/>
          <w:bCs/>
        </w:rPr>
        <w:t>а кредиторы</w:t>
      </w:r>
      <w:r w:rsidRPr="00B306DB">
        <w:t>.</w:t>
      </w:r>
    </w:p>
    <w:p w:rsidR="008063DC" w:rsidRPr="00B306DB" w:rsidRDefault="008063DC" w:rsidP="008063DC">
      <w:pPr>
        <w:pStyle w:val="content--common-blockblock-3u"/>
        <w:spacing w:before="90" w:beforeAutospacing="0" w:after="300" w:afterAutospacing="0"/>
        <w:jc w:val="both"/>
      </w:pPr>
      <w:r w:rsidRPr="00B306DB">
        <w:rPr>
          <w:rFonts w:ascii="Apple Color Emoji" w:hAnsi="Apple Color Emoji" w:cs="Apple Color Emoji"/>
        </w:rPr>
        <w:t>➡️</w:t>
      </w:r>
      <w:r w:rsidRPr="00B306DB">
        <w:t xml:space="preserve">Управляющий готовит положение </w:t>
      </w:r>
      <w:r w:rsidRPr="00182039">
        <w:rPr>
          <w:b/>
          <w:bCs/>
        </w:rPr>
        <w:t>в течение 1 месяца</w:t>
      </w:r>
      <w:r w:rsidRPr="00B306DB">
        <w:t xml:space="preserve"> после окончания описи и оценки имущества должника и представляет его кредиторам</w:t>
      </w:r>
    </w:p>
    <w:p w:rsidR="008063DC" w:rsidRPr="00B306DB" w:rsidRDefault="008063DC" w:rsidP="008063DC">
      <w:pPr>
        <w:pStyle w:val="content--common-blockblock-3u"/>
        <w:spacing w:before="90" w:beforeAutospacing="0" w:after="300" w:afterAutospacing="0"/>
        <w:jc w:val="both"/>
      </w:pPr>
      <w:r w:rsidRPr="00B306DB">
        <w:rPr>
          <w:rFonts w:ascii="Apple Color Emoji" w:hAnsi="Apple Color Emoji" w:cs="Apple Color Emoji"/>
        </w:rPr>
        <w:t>➡️</w:t>
      </w:r>
      <w:r w:rsidRPr="00B306DB">
        <w:t xml:space="preserve">Кредиторы </w:t>
      </w:r>
      <w:r w:rsidRPr="00182039">
        <w:rPr>
          <w:b/>
          <w:bCs/>
        </w:rPr>
        <w:t>в течение 2х месяцев</w:t>
      </w:r>
      <w:r w:rsidRPr="00B306DB">
        <w:t xml:space="preserve"> обязаны утвердить его или предложить и утвердить свой вариант.</w:t>
      </w:r>
    </w:p>
    <w:p w:rsidR="00C86A74" w:rsidRDefault="008063DC" w:rsidP="008063DC">
      <w:pPr>
        <w:pStyle w:val="content--common-blockblock-3u"/>
        <w:spacing w:before="90" w:beforeAutospacing="0" w:after="300" w:afterAutospacing="0"/>
        <w:jc w:val="both"/>
      </w:pPr>
      <w:r w:rsidRPr="00B306DB">
        <w:rPr>
          <w:rFonts w:ascii="Apple Color Emoji" w:hAnsi="Apple Color Emoji" w:cs="Apple Color Emoji"/>
        </w:rPr>
        <w:t>➡️</w:t>
      </w:r>
      <w:r w:rsidRPr="00B306DB">
        <w:t xml:space="preserve">Сведения об утвержденном положении публикуются на ЕФРСБ. </w:t>
      </w:r>
    </w:p>
    <w:p w:rsidR="008063DC" w:rsidRDefault="008063DC" w:rsidP="008063DC">
      <w:pPr>
        <w:pStyle w:val="content--common-blockblock-3u"/>
        <w:spacing w:before="90" w:beforeAutospacing="0" w:after="300" w:afterAutospacing="0"/>
        <w:jc w:val="both"/>
        <w:rPr>
          <w:b/>
          <w:bCs/>
        </w:rPr>
      </w:pPr>
      <w:r w:rsidRPr="00B306DB">
        <w:rPr>
          <w:rFonts w:ascii="Apple Color Emoji" w:hAnsi="Apple Color Emoji" w:cs="Apple Color Emoji"/>
        </w:rPr>
        <w:t>➡️</w:t>
      </w:r>
      <w:r w:rsidRPr="00B306DB">
        <w:rPr>
          <w:b/>
          <w:bCs/>
        </w:rPr>
        <w:t xml:space="preserve">После опубликования есть 2 месяца на оспаривание утвержденного порядка. </w:t>
      </w:r>
    </w:p>
    <w:p w:rsidR="008063DC" w:rsidRDefault="003F19EB" w:rsidP="003F19EB">
      <w:pPr>
        <w:pStyle w:val="a3"/>
        <w:spacing w:before="0" w:beforeAutospacing="0" w:after="0" w:afterAutospacing="0"/>
        <w:ind w:firstLine="540"/>
        <w:jc w:val="both"/>
        <w:rPr>
          <w:color w:val="000000"/>
        </w:rPr>
      </w:pPr>
      <w:proofErr w:type="spellStart"/>
      <w:r>
        <w:rPr>
          <w:color w:val="000000"/>
        </w:rPr>
        <w:t>Т.о</w:t>
      </w:r>
      <w:proofErr w:type="spellEnd"/>
      <w:r>
        <w:rPr>
          <w:color w:val="000000"/>
        </w:rPr>
        <w:t xml:space="preserve">., на сегодняшний день суд вмешивается (утверждает положение о торгах) </w:t>
      </w:r>
      <w:r w:rsidRPr="00545775">
        <w:rPr>
          <w:b/>
          <w:bCs/>
          <w:color w:val="000000"/>
          <w:u w:val="single"/>
        </w:rPr>
        <w:t>только</w:t>
      </w:r>
      <w:r w:rsidRPr="00E35D83">
        <w:rPr>
          <w:b/>
          <w:bCs/>
          <w:color w:val="000000"/>
        </w:rPr>
        <w:t xml:space="preserve"> </w:t>
      </w:r>
      <w:r>
        <w:rPr>
          <w:color w:val="000000"/>
        </w:rPr>
        <w:t>при наличии разногласий по этому вопросу.</w:t>
      </w:r>
    </w:p>
    <w:p w:rsidR="003A59C2" w:rsidRPr="00CB6083" w:rsidRDefault="003A59C2" w:rsidP="003A59C2">
      <w:pPr>
        <w:spacing w:before="100" w:beforeAutospacing="1" w:after="100" w:afterAutospacing="1"/>
        <w:jc w:val="center"/>
        <w:rPr>
          <w:rFonts w:ascii="Times New Roman" w:eastAsia="Times New Roman" w:hAnsi="Times New Roman" w:cs="Times New Roman"/>
          <w:color w:val="000000" w:themeColor="text1"/>
          <w:kern w:val="0"/>
          <w:lang w:eastAsia="ru-RU"/>
          <w14:ligatures w14:val="none"/>
        </w:rPr>
      </w:pPr>
      <w:r w:rsidRPr="003F19EB">
        <w:rPr>
          <w:rFonts w:ascii="Times New Roman" w:eastAsia="Times New Roman" w:hAnsi="Times New Roman" w:cs="Times New Roman"/>
          <w:b/>
          <w:bCs/>
          <w:color w:val="000000" w:themeColor="text1"/>
          <w:kern w:val="0"/>
          <w:highlight w:val="green"/>
          <w:lang w:eastAsia="ru-RU"/>
          <w14:ligatures w14:val="none"/>
        </w:rPr>
        <w:lastRenderedPageBreak/>
        <w:t>Каким требованиям должны отвечать торги в банкротстве?</w:t>
      </w:r>
    </w:p>
    <w:p w:rsidR="003A59C2" w:rsidRPr="00CB6083" w:rsidRDefault="00695AC6" w:rsidP="003A59C2">
      <w:pPr>
        <w:shd w:val="clear" w:color="auto" w:fill="FFFFFF"/>
        <w:jc w:val="both"/>
        <w:rPr>
          <w:rFonts w:ascii="Times New Roman" w:hAnsi="Times New Roman" w:cs="Times New Roman"/>
          <w:color w:val="000000"/>
        </w:rPr>
      </w:pPr>
      <w:r w:rsidRPr="00B306DB">
        <w:rPr>
          <w:rFonts w:ascii="Apple Color Emoji" w:hAnsi="Apple Color Emoji" w:cs="Apple Color Emoji"/>
        </w:rPr>
        <w:t>➡️</w:t>
      </w:r>
      <w:r>
        <w:rPr>
          <w:rFonts w:ascii="Apple Color Emoji" w:hAnsi="Apple Color Emoji" w:cs="Apple Color Emoji"/>
        </w:rPr>
        <w:t xml:space="preserve"> </w:t>
      </w:r>
      <w:r w:rsidR="003A59C2" w:rsidRPr="00347273">
        <w:rPr>
          <w:rFonts w:ascii="Times New Roman" w:hAnsi="Times New Roman" w:cs="Times New Roman"/>
          <w:b/>
          <w:bCs/>
          <w:color w:val="000000"/>
          <w:highlight w:val="green"/>
        </w:rPr>
        <w:t>Общий принцип продажи имущества в банкротстве: имущество должно продаваться так, чтобы привлечь максимальное количество потенциальных покупателей и в максимальном объеме удовлетворить требования кредиторов</w:t>
      </w:r>
      <w:r w:rsidR="003A59C2">
        <w:rPr>
          <w:rFonts w:ascii="Times New Roman" w:hAnsi="Times New Roman" w:cs="Times New Roman"/>
          <w:color w:val="000000"/>
        </w:rPr>
        <w:t xml:space="preserve"> (</w:t>
      </w:r>
      <w:r w:rsidR="003A59C2" w:rsidRPr="006F2227">
        <w:rPr>
          <w:rFonts w:ascii="Times New Roman" w:hAnsi="Times New Roman" w:cs="Times New Roman"/>
          <w:i/>
          <w:iCs/>
          <w:color w:val="000000"/>
        </w:rPr>
        <w:t>пункт 7.1 ст.110 Федерального закона №127-ФЗ «О несостоятельности (банкротстве)» (далее - Закон о банкротстве), пункт 22 Обзора судебной практики Верховного Суда РФ № 3 (2022) от 21.12.2022г</w:t>
      </w:r>
      <w:r w:rsidR="003A59C2">
        <w:rPr>
          <w:rFonts w:ascii="Times New Roman" w:hAnsi="Times New Roman" w:cs="Times New Roman"/>
          <w:color w:val="000000"/>
        </w:rPr>
        <w:t>.)</w:t>
      </w:r>
      <w:r w:rsidR="003A59C2" w:rsidRPr="00CB6083">
        <w:rPr>
          <w:rFonts w:ascii="Times New Roman" w:hAnsi="Times New Roman" w:cs="Times New Roman"/>
          <w:color w:val="000000"/>
        </w:rPr>
        <w:t>:</w:t>
      </w:r>
    </w:p>
    <w:p w:rsidR="003A59C2" w:rsidRPr="00CB6083" w:rsidRDefault="003A59C2" w:rsidP="003A59C2">
      <w:pPr>
        <w:shd w:val="clear" w:color="auto" w:fill="FFFFFF"/>
        <w:rPr>
          <w:rFonts w:ascii="Times New Roman" w:hAnsi="Times New Roman" w:cs="Times New Roman"/>
          <w:color w:val="000000"/>
        </w:rPr>
      </w:pPr>
      <w:r w:rsidRPr="00CB6083">
        <w:rPr>
          <w:rFonts w:ascii="Times New Roman" w:hAnsi="Times New Roman" w:cs="Times New Roman"/>
          <w:color w:val="000000"/>
        </w:rPr>
        <w:t> </w:t>
      </w:r>
    </w:p>
    <w:p w:rsidR="003A59C2" w:rsidRPr="000B0ADC" w:rsidRDefault="003A59C2" w:rsidP="003A59C2">
      <w:pPr>
        <w:shd w:val="clear" w:color="auto" w:fill="FFFFFF"/>
        <w:ind w:left="708"/>
        <w:jc w:val="both"/>
        <w:rPr>
          <w:rFonts w:ascii="Times New Roman" w:hAnsi="Times New Roman" w:cs="Times New Roman"/>
          <w:color w:val="000000"/>
        </w:rPr>
      </w:pPr>
      <w:r w:rsidRPr="000B0ADC">
        <w:rPr>
          <w:rFonts w:ascii="Times New Roman" w:hAnsi="Times New Roman" w:cs="Times New Roman"/>
          <w:color w:val="000000"/>
        </w:rPr>
        <w:t>«Реализация имущества должника посредством проведения торгов в конкурсном производстве подчинена общей цели названной процедуры - наиболее полное удовлетворение требований кредиторов исходя из принципов очередности и пропорциональности (абзац шестнадцатый статьи 2, статьи 110, 111, 124, 139 Закона о банкротстве)».</w:t>
      </w:r>
    </w:p>
    <w:p w:rsidR="003A59C2" w:rsidRDefault="003A59C2" w:rsidP="003A59C2">
      <w:pPr>
        <w:spacing w:before="168" w:line="288" w:lineRule="atLeast"/>
        <w:jc w:val="both"/>
        <w:rPr>
          <w:rFonts w:ascii="Times New Roman" w:eastAsia="Times New Roman" w:hAnsi="Times New Roman" w:cs="Times New Roman"/>
          <w:color w:val="000000" w:themeColor="text1"/>
          <w:kern w:val="0"/>
          <w:lang w:eastAsia="ru-RU"/>
          <w14:ligatures w14:val="none"/>
        </w:rPr>
      </w:pPr>
      <w:r>
        <w:rPr>
          <w:rFonts w:ascii="Times New Roman" w:eastAsia="Times New Roman" w:hAnsi="Times New Roman" w:cs="Times New Roman"/>
          <w:color w:val="000000" w:themeColor="text1"/>
          <w:kern w:val="0"/>
          <w:lang w:eastAsia="ru-RU"/>
          <w14:ligatures w14:val="none"/>
        </w:rPr>
        <w:t xml:space="preserve">Важен и еще один критерий эффективности торгов – </w:t>
      </w:r>
      <w:r w:rsidRPr="00520720">
        <w:rPr>
          <w:rFonts w:ascii="Times New Roman" w:eastAsia="Times New Roman" w:hAnsi="Times New Roman" w:cs="Times New Roman"/>
          <w:b/>
          <w:bCs/>
          <w:color w:val="000000" w:themeColor="text1"/>
          <w:kern w:val="0"/>
          <w:lang w:eastAsia="ru-RU"/>
          <w14:ligatures w14:val="none"/>
        </w:rPr>
        <w:t>фактор времени</w:t>
      </w:r>
      <w:r>
        <w:rPr>
          <w:rFonts w:ascii="Times New Roman" w:eastAsia="Times New Roman" w:hAnsi="Times New Roman" w:cs="Times New Roman"/>
          <w:color w:val="000000" w:themeColor="text1"/>
          <w:kern w:val="0"/>
          <w:lang w:eastAsia="ru-RU"/>
          <w14:ligatures w14:val="none"/>
        </w:rPr>
        <w:t>:</w:t>
      </w:r>
    </w:p>
    <w:p w:rsidR="003A59C2" w:rsidRDefault="003A59C2" w:rsidP="003A59C2">
      <w:pPr>
        <w:pBdr>
          <w:bottom w:val="single" w:sz="6" w:space="1" w:color="auto"/>
        </w:pBdr>
        <w:spacing w:before="168" w:line="288" w:lineRule="atLeast"/>
        <w:ind w:left="709"/>
        <w:jc w:val="both"/>
        <w:rPr>
          <w:rFonts w:ascii="Times New Roman" w:eastAsia="Times New Roman" w:hAnsi="Times New Roman" w:cs="Times New Roman"/>
          <w:color w:val="000000" w:themeColor="text1"/>
          <w:kern w:val="0"/>
          <w:lang w:eastAsia="ru-RU"/>
          <w14:ligatures w14:val="none"/>
        </w:rPr>
      </w:pPr>
      <w:r>
        <w:rPr>
          <w:rFonts w:ascii="Times New Roman" w:eastAsia="Times New Roman" w:hAnsi="Times New Roman" w:cs="Times New Roman"/>
          <w:color w:val="000000" w:themeColor="text1"/>
          <w:kern w:val="0"/>
          <w:lang w:eastAsia="ru-RU"/>
          <w14:ligatures w14:val="none"/>
        </w:rPr>
        <w:t>«</w:t>
      </w:r>
      <w:r w:rsidRPr="006F2227">
        <w:rPr>
          <w:rFonts w:ascii="Times New Roman" w:eastAsia="Times New Roman" w:hAnsi="Times New Roman" w:cs="Times New Roman"/>
          <w:color w:val="000000"/>
          <w:kern w:val="0"/>
          <w:lang w:eastAsia="ru-RU"/>
          <w14:ligatures w14:val="none"/>
        </w:rPr>
        <w:t>Реализация имущества должника посредством проведения торгов в конкурсном производстве подчинена общей цели названной процедуры -</w:t>
      </w:r>
      <w:r w:rsidRPr="006F2227">
        <w:rPr>
          <w:rFonts w:ascii="Times New Roman" w:eastAsia="Times New Roman" w:hAnsi="Times New Roman" w:cs="Times New Roman"/>
          <w:b/>
          <w:bCs/>
          <w:color w:val="000000"/>
          <w:kern w:val="0"/>
          <w:lang w:eastAsia="ru-RU"/>
          <w14:ligatures w14:val="none"/>
        </w:rPr>
        <w:t xml:space="preserve"> скорейшему </w:t>
      </w:r>
      <w:r w:rsidRPr="007F4D44">
        <w:rPr>
          <w:rFonts w:ascii="Times New Roman" w:eastAsia="Times New Roman" w:hAnsi="Times New Roman" w:cs="Times New Roman"/>
          <w:color w:val="000000"/>
          <w:kern w:val="0"/>
          <w:lang w:eastAsia="ru-RU"/>
          <w14:ligatures w14:val="none"/>
        </w:rPr>
        <w:t>и наиболее полному</w:t>
      </w:r>
      <w:r w:rsidRPr="006F2227">
        <w:rPr>
          <w:rFonts w:ascii="Times New Roman" w:eastAsia="Times New Roman" w:hAnsi="Times New Roman" w:cs="Times New Roman"/>
          <w:b/>
          <w:bCs/>
          <w:color w:val="000000"/>
          <w:kern w:val="0"/>
          <w:lang w:eastAsia="ru-RU"/>
          <w14:ligatures w14:val="none"/>
        </w:rPr>
        <w:t xml:space="preserve"> </w:t>
      </w:r>
      <w:r w:rsidRPr="006F2227">
        <w:rPr>
          <w:rFonts w:ascii="Times New Roman" w:eastAsia="Times New Roman" w:hAnsi="Times New Roman" w:cs="Times New Roman"/>
          <w:color w:val="000000"/>
          <w:kern w:val="0"/>
          <w:lang w:eastAsia="ru-RU"/>
          <w14:ligatures w14:val="none"/>
        </w:rPr>
        <w:t>удовлетворению требований кредиторов исходя из принципов очередности и пропорциональности</w:t>
      </w:r>
      <w:r w:rsidRPr="00DB569B">
        <w:rPr>
          <w:rFonts w:ascii="Times New Roman" w:eastAsia="Times New Roman" w:hAnsi="Times New Roman" w:cs="Times New Roman"/>
          <w:b/>
          <w:bCs/>
          <w:color w:val="000000"/>
          <w:kern w:val="0"/>
          <w:lang w:eastAsia="ru-RU"/>
          <w14:ligatures w14:val="none"/>
        </w:rPr>
        <w:t xml:space="preserve"> </w:t>
      </w:r>
      <w:r w:rsidRPr="00DB569B">
        <w:rPr>
          <w:rFonts w:ascii="Times New Roman" w:eastAsia="Times New Roman" w:hAnsi="Times New Roman" w:cs="Times New Roman"/>
          <w:color w:val="000000"/>
          <w:kern w:val="0"/>
          <w:lang w:eastAsia="ru-RU"/>
          <w14:ligatures w14:val="none"/>
        </w:rPr>
        <w:t>(</w:t>
      </w:r>
      <w:r w:rsidRPr="00CB6083">
        <w:rPr>
          <w:rFonts w:ascii="Times New Roman" w:eastAsia="Times New Roman" w:hAnsi="Times New Roman" w:cs="Times New Roman"/>
          <w:color w:val="000000"/>
          <w:kern w:val="0"/>
          <w:lang w:eastAsia="ru-RU"/>
          <w14:ligatures w14:val="none"/>
        </w:rPr>
        <w:t xml:space="preserve">см. </w:t>
      </w:r>
      <w:hyperlink r:id="rId11" w:history="1">
        <w:r w:rsidRPr="00CB6083">
          <w:rPr>
            <w:rFonts w:ascii="Times New Roman" w:eastAsia="Times New Roman" w:hAnsi="Times New Roman" w:cs="Times New Roman"/>
            <w:i/>
            <w:iCs/>
            <w:color w:val="000000" w:themeColor="text1"/>
            <w:kern w:val="0"/>
            <w:lang w:eastAsia="ru-RU"/>
            <w14:ligatures w14:val="none"/>
          </w:rPr>
          <w:t>Определение ВС РФ от 04.03.2024 N 310-ЭС23-16883</w:t>
        </w:r>
      </w:hyperlink>
      <w:r w:rsidRPr="00CB6083">
        <w:rPr>
          <w:rFonts w:ascii="Times New Roman" w:eastAsia="Times New Roman" w:hAnsi="Times New Roman" w:cs="Times New Roman"/>
          <w:color w:val="000000" w:themeColor="text1"/>
          <w:kern w:val="0"/>
          <w:lang w:eastAsia="ru-RU"/>
          <w14:ligatures w14:val="none"/>
        </w:rPr>
        <w:t>).</w:t>
      </w:r>
    </w:p>
    <w:p w:rsidR="003A59C2" w:rsidRDefault="003A59C2" w:rsidP="00B306DB">
      <w:pPr>
        <w:pStyle w:val="a3"/>
        <w:spacing w:before="0" w:beforeAutospacing="0" w:after="0" w:afterAutospacing="0" w:line="288" w:lineRule="atLeast"/>
        <w:jc w:val="both"/>
        <w:rPr>
          <w:rFonts w:ascii="Arial" w:hAnsi="Arial" w:cs="Arial"/>
          <w:b/>
          <w:bCs/>
          <w:color w:val="000000"/>
          <w:highlight w:val="green"/>
          <w:u w:val="single"/>
        </w:rPr>
      </w:pPr>
    </w:p>
    <w:p w:rsidR="00725A27" w:rsidRDefault="00844F64" w:rsidP="00CC007E">
      <w:pPr>
        <w:pStyle w:val="a3"/>
        <w:spacing w:before="168" w:beforeAutospacing="0" w:after="0" w:afterAutospacing="0" w:line="288" w:lineRule="atLeast"/>
        <w:ind w:firstLine="540"/>
        <w:jc w:val="center"/>
        <w:rPr>
          <w:color w:val="000000"/>
        </w:rPr>
      </w:pPr>
      <w:r>
        <w:rPr>
          <w:color w:val="000000"/>
        </w:rPr>
        <w:t>*****</w:t>
      </w:r>
    </w:p>
    <w:p w:rsidR="00844F64" w:rsidRPr="00CA4D79" w:rsidRDefault="00844F64" w:rsidP="00844F64">
      <w:pPr>
        <w:shd w:val="clear" w:color="auto" w:fill="FFFFFF"/>
        <w:spacing w:line="288" w:lineRule="atLeast"/>
        <w:rPr>
          <w:rFonts w:ascii="Times New Roman" w:eastAsia="Times New Roman" w:hAnsi="Times New Roman" w:cs="Times New Roman"/>
          <w:color w:val="000000"/>
          <w:kern w:val="0"/>
          <w:highlight w:val="green"/>
          <w:lang w:eastAsia="ru-RU"/>
          <w14:ligatures w14:val="none"/>
        </w:rPr>
      </w:pPr>
      <w:r w:rsidRPr="00CA4D79">
        <w:rPr>
          <w:rFonts w:ascii="Times New Roman" w:eastAsia="Times New Roman" w:hAnsi="Times New Roman" w:cs="Times New Roman"/>
          <w:b/>
          <w:bCs/>
          <w:color w:val="000000"/>
          <w:kern w:val="0"/>
          <w:highlight w:val="green"/>
          <w:lang w:eastAsia="ru-RU"/>
          <w14:ligatures w14:val="none"/>
        </w:rPr>
        <w:t>Оценка имущества</w:t>
      </w:r>
      <w:r w:rsidR="00CC007E" w:rsidRPr="00CA4D79">
        <w:rPr>
          <w:rFonts w:ascii="Times New Roman" w:eastAsia="Times New Roman" w:hAnsi="Times New Roman" w:cs="Times New Roman"/>
          <w:b/>
          <w:bCs/>
          <w:color w:val="000000"/>
          <w:kern w:val="0"/>
          <w:highlight w:val="green"/>
          <w:lang w:eastAsia="ru-RU"/>
          <w14:ligatures w14:val="none"/>
        </w:rPr>
        <w:t xml:space="preserve"> должника:</w:t>
      </w:r>
    </w:p>
    <w:p w:rsidR="00844F64" w:rsidRPr="00CA4D79" w:rsidRDefault="00844F64" w:rsidP="00844F64">
      <w:pPr>
        <w:shd w:val="clear" w:color="auto" w:fill="FFFFFF"/>
        <w:spacing w:line="288" w:lineRule="atLeast"/>
        <w:rPr>
          <w:rFonts w:ascii="Times New Roman" w:eastAsia="Times New Roman" w:hAnsi="Times New Roman" w:cs="Times New Roman"/>
          <w:color w:val="000000"/>
          <w:kern w:val="0"/>
          <w:highlight w:val="green"/>
          <w:lang w:eastAsia="ru-RU"/>
          <w14:ligatures w14:val="none"/>
        </w:rPr>
      </w:pPr>
      <w:r w:rsidRPr="00CA4D79">
        <w:rPr>
          <w:rFonts w:ascii="Times New Roman" w:eastAsia="Times New Roman" w:hAnsi="Times New Roman" w:cs="Times New Roman"/>
          <w:color w:val="000000"/>
          <w:kern w:val="0"/>
          <w:highlight w:val="green"/>
          <w:lang w:eastAsia="ru-RU"/>
          <w14:ligatures w14:val="none"/>
        </w:rPr>
        <w:t> </w:t>
      </w:r>
    </w:p>
    <w:p w:rsidR="00844F64" w:rsidRPr="00695AC6" w:rsidRDefault="00695AC6" w:rsidP="00695AC6">
      <w:pPr>
        <w:shd w:val="clear" w:color="auto" w:fill="FFFFFF"/>
        <w:spacing w:line="288" w:lineRule="atLeast"/>
        <w:rPr>
          <w:rFonts w:ascii="Times New Roman" w:eastAsia="Times New Roman" w:hAnsi="Times New Roman" w:cs="Times New Roman"/>
          <w:b/>
          <w:bCs/>
          <w:color w:val="000000"/>
          <w:kern w:val="0"/>
          <w:lang w:eastAsia="ru-RU"/>
          <w14:ligatures w14:val="none"/>
        </w:rPr>
      </w:pPr>
      <w:r>
        <w:rPr>
          <w:rFonts w:ascii="Times New Roman" w:eastAsia="Times New Roman" w:hAnsi="Times New Roman" w:cs="Times New Roman"/>
          <w:b/>
          <w:bCs/>
          <w:color w:val="000000"/>
          <w:kern w:val="0"/>
          <w:highlight w:val="green"/>
          <w:lang w:eastAsia="ru-RU"/>
          <w14:ligatures w14:val="none"/>
        </w:rPr>
        <w:t>1.</w:t>
      </w:r>
      <w:r w:rsidR="00844F64" w:rsidRPr="00695AC6">
        <w:rPr>
          <w:rFonts w:ascii="Times New Roman" w:eastAsia="Times New Roman" w:hAnsi="Times New Roman" w:cs="Times New Roman"/>
          <w:b/>
          <w:bCs/>
          <w:color w:val="000000"/>
          <w:kern w:val="0"/>
          <w:highlight w:val="green"/>
          <w:lang w:eastAsia="ru-RU"/>
          <w14:ligatures w14:val="none"/>
        </w:rPr>
        <w:t>Обязательность результатов оценки для кредиторов</w:t>
      </w:r>
    </w:p>
    <w:p w:rsidR="00844F64" w:rsidRPr="00CA4D79" w:rsidRDefault="00844F64" w:rsidP="00844F64">
      <w:p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CA4D79">
        <w:rPr>
          <w:rFonts w:ascii="Times New Roman" w:eastAsia="Times New Roman" w:hAnsi="Times New Roman" w:cs="Times New Roman"/>
          <w:color w:val="000000"/>
          <w:kern w:val="0"/>
          <w:lang w:eastAsia="ru-RU"/>
          <w14:ligatures w14:val="none"/>
        </w:rPr>
        <w:t> </w:t>
      </w:r>
    </w:p>
    <w:p w:rsidR="00844F64" w:rsidRPr="00CA4D79" w:rsidRDefault="00844F64" w:rsidP="00844F64">
      <w:p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CA4D79">
        <w:rPr>
          <w:rFonts w:ascii="Times New Roman" w:eastAsia="Times New Roman" w:hAnsi="Times New Roman" w:cs="Times New Roman"/>
          <w:color w:val="000000"/>
          <w:kern w:val="0"/>
          <w:lang w:eastAsia="ru-RU"/>
          <w14:ligatures w14:val="none"/>
        </w:rPr>
        <w:t xml:space="preserve">В п. 3.2 </w:t>
      </w:r>
      <w:r w:rsidRPr="00C02883">
        <w:rPr>
          <w:rFonts w:ascii="Times New Roman" w:eastAsia="Times New Roman" w:hAnsi="Times New Roman" w:cs="Times New Roman"/>
          <w:i/>
          <w:iCs/>
          <w:color w:val="000000"/>
          <w:kern w:val="0"/>
          <w:lang w:eastAsia="ru-RU"/>
          <w14:ligatures w14:val="none"/>
        </w:rPr>
        <w:t>Определени</w:t>
      </w:r>
      <w:r w:rsidR="003B2ECB">
        <w:rPr>
          <w:rFonts w:ascii="Times New Roman" w:eastAsia="Times New Roman" w:hAnsi="Times New Roman" w:cs="Times New Roman"/>
          <w:i/>
          <w:iCs/>
          <w:color w:val="000000"/>
          <w:kern w:val="0"/>
          <w:lang w:eastAsia="ru-RU"/>
          <w14:ligatures w14:val="none"/>
        </w:rPr>
        <w:t>я</w:t>
      </w:r>
      <w:r w:rsidRPr="00C02883">
        <w:rPr>
          <w:rFonts w:ascii="Times New Roman" w:eastAsia="Times New Roman" w:hAnsi="Times New Roman" w:cs="Times New Roman"/>
          <w:i/>
          <w:iCs/>
          <w:color w:val="000000"/>
          <w:kern w:val="0"/>
          <w:lang w:eastAsia="ru-RU"/>
          <w14:ligatures w14:val="none"/>
        </w:rPr>
        <w:t xml:space="preserve"> СК ГД ВС РФ от 14.03.2018 № 305-КГ17-18427</w:t>
      </w:r>
      <w:r w:rsidRPr="00CA4D79">
        <w:rPr>
          <w:rFonts w:ascii="Times New Roman" w:eastAsia="Times New Roman" w:hAnsi="Times New Roman" w:cs="Times New Roman"/>
          <w:color w:val="000000"/>
          <w:kern w:val="0"/>
          <w:lang w:eastAsia="ru-RU"/>
          <w14:ligatures w14:val="none"/>
        </w:rPr>
        <w:t xml:space="preserve"> разъясняется, что </w:t>
      </w:r>
      <w:r w:rsidRPr="00CA4D79">
        <w:rPr>
          <w:rFonts w:ascii="Times New Roman" w:eastAsia="Times New Roman" w:hAnsi="Times New Roman" w:cs="Times New Roman"/>
          <w:b/>
          <w:bCs/>
          <w:color w:val="000000"/>
          <w:kern w:val="0"/>
          <w:highlight w:val="green"/>
          <w:u w:val="single"/>
          <w:lang w:eastAsia="ru-RU"/>
          <w14:ligatures w14:val="none"/>
        </w:rPr>
        <w:t>отчёт оценщика по своей природе носит рекомендательный характер, и является лишь предпосылкой для определения начальной цены продажи имущества</w:t>
      </w:r>
      <w:r w:rsidRPr="00CA4D79">
        <w:rPr>
          <w:rFonts w:ascii="Times New Roman" w:eastAsia="Times New Roman" w:hAnsi="Times New Roman" w:cs="Times New Roman"/>
          <w:color w:val="000000"/>
          <w:kern w:val="0"/>
          <w:lang w:eastAsia="ru-RU"/>
          <w14:ligatures w14:val="none"/>
        </w:rPr>
        <w:t>.</w:t>
      </w:r>
    </w:p>
    <w:p w:rsidR="00844F64" w:rsidRPr="00CA4D79" w:rsidRDefault="00844F64" w:rsidP="00844F64">
      <w:p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CA4D79">
        <w:rPr>
          <w:rFonts w:ascii="Times New Roman" w:eastAsia="Times New Roman" w:hAnsi="Times New Roman" w:cs="Times New Roman"/>
          <w:color w:val="000000"/>
          <w:kern w:val="0"/>
          <w:lang w:eastAsia="ru-RU"/>
          <w14:ligatures w14:val="none"/>
        </w:rPr>
        <w:t> </w:t>
      </w:r>
    </w:p>
    <w:p w:rsidR="00844F64" w:rsidRPr="003B2ECB" w:rsidRDefault="00844F64" w:rsidP="003B2ECB">
      <w:p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CA4D79">
        <w:rPr>
          <w:rFonts w:ascii="Times New Roman" w:eastAsia="Times New Roman" w:hAnsi="Times New Roman" w:cs="Times New Roman"/>
          <w:color w:val="000000"/>
          <w:kern w:val="0"/>
          <w:lang w:eastAsia="ru-RU"/>
          <w14:ligatures w14:val="none"/>
        </w:rPr>
        <w:t>В судебной практике СК ЭС ВС РФ сформирована аналогичная позиция о правовой природе отчёта оценщика при определении цены имущества:</w:t>
      </w:r>
      <w:r w:rsidR="003B2ECB">
        <w:rPr>
          <w:rFonts w:ascii="Times New Roman" w:eastAsia="Times New Roman" w:hAnsi="Times New Roman" w:cs="Times New Roman"/>
          <w:color w:val="000000"/>
          <w:kern w:val="0"/>
          <w:lang w:eastAsia="ru-RU"/>
          <w14:ligatures w14:val="none"/>
        </w:rPr>
        <w:t xml:space="preserve"> см. </w:t>
      </w:r>
      <w:r w:rsidRPr="00CA4D79">
        <w:rPr>
          <w:rFonts w:ascii="Times New Roman" w:eastAsia="Times New Roman" w:hAnsi="Times New Roman" w:cs="Times New Roman"/>
          <w:color w:val="000000"/>
          <w:kern w:val="0"/>
          <w:lang w:eastAsia="ru-RU"/>
          <w14:ligatures w14:val="none"/>
        </w:rPr>
        <w:t>Определение СК ЭС ВС РФ от 04.06.2020 № 306-ЭС19-22343</w:t>
      </w:r>
      <w:r w:rsidR="003B2ECB">
        <w:rPr>
          <w:rFonts w:ascii="Times New Roman" w:eastAsia="Times New Roman" w:hAnsi="Times New Roman" w:cs="Times New Roman"/>
          <w:color w:val="000000"/>
          <w:kern w:val="0"/>
          <w:lang w:eastAsia="ru-RU"/>
          <w14:ligatures w14:val="none"/>
        </w:rPr>
        <w:t xml:space="preserve">, </w:t>
      </w:r>
      <w:r w:rsidRPr="00CA4D79">
        <w:rPr>
          <w:rFonts w:ascii="Times New Roman" w:eastAsia="Times New Roman" w:hAnsi="Times New Roman" w:cs="Times New Roman"/>
          <w:color w:val="000000"/>
          <w:kern w:val="0"/>
          <w:lang w:eastAsia="ru-RU"/>
          <w14:ligatures w14:val="none"/>
        </w:rPr>
        <w:t>Определение СК ЭС ВС РФ от 01.03.2022 № 304-ЭС21-17926</w:t>
      </w:r>
      <w:r w:rsidR="003B2ECB">
        <w:rPr>
          <w:rFonts w:ascii="Times New Roman" w:eastAsia="Times New Roman" w:hAnsi="Times New Roman" w:cs="Times New Roman"/>
          <w:color w:val="000000"/>
          <w:kern w:val="0"/>
          <w:lang w:eastAsia="ru-RU"/>
          <w14:ligatures w14:val="none"/>
        </w:rPr>
        <w:t xml:space="preserve">, </w:t>
      </w:r>
      <w:r w:rsidRPr="00CA4D79">
        <w:rPr>
          <w:rFonts w:ascii="Times New Roman" w:eastAsia="Times New Roman" w:hAnsi="Times New Roman" w:cs="Times New Roman"/>
          <w:color w:val="000000"/>
          <w:kern w:val="0"/>
          <w:lang w:eastAsia="ru-RU"/>
          <w14:ligatures w14:val="none"/>
        </w:rPr>
        <w:t>Определение СК ЭС ВС РФ от 01.09.2022 № 305-ЭС20-8100 (2)</w:t>
      </w:r>
      <w:r w:rsidR="003B2ECB">
        <w:rPr>
          <w:rFonts w:ascii="Times New Roman" w:eastAsia="Times New Roman" w:hAnsi="Times New Roman" w:cs="Times New Roman"/>
          <w:color w:val="000000"/>
          <w:kern w:val="0"/>
          <w:lang w:eastAsia="ru-RU"/>
          <w14:ligatures w14:val="none"/>
        </w:rPr>
        <w:t xml:space="preserve">, </w:t>
      </w:r>
      <w:r w:rsidRPr="00CA4D79">
        <w:rPr>
          <w:rFonts w:ascii="Times New Roman" w:eastAsia="Times New Roman" w:hAnsi="Times New Roman" w:cs="Times New Roman"/>
          <w:color w:val="000000"/>
          <w:kern w:val="0"/>
          <w:lang w:eastAsia="ru-RU"/>
          <w14:ligatures w14:val="none"/>
        </w:rPr>
        <w:t>Определение СК ЭС ВС РФ от 26.12.2022 № 305-ЭС21-28649(2):</w:t>
      </w:r>
    </w:p>
    <w:p w:rsidR="008C54CB" w:rsidRPr="004B6DC3" w:rsidRDefault="008C54CB" w:rsidP="008C54CB">
      <w:pPr>
        <w:pStyle w:val="a3"/>
        <w:spacing w:before="168" w:beforeAutospacing="0" w:after="0" w:afterAutospacing="0" w:line="288" w:lineRule="atLeast"/>
        <w:ind w:firstLine="540"/>
        <w:jc w:val="both"/>
        <w:rPr>
          <w:color w:val="000000"/>
        </w:rPr>
      </w:pPr>
      <w:r w:rsidRPr="00EC678E">
        <w:rPr>
          <w:i/>
          <w:iCs/>
          <w:color w:val="000000"/>
          <w:highlight w:val="green"/>
          <w:lang w:val="en-US"/>
        </w:rPr>
        <w:t>NB</w:t>
      </w:r>
      <w:r w:rsidRPr="00EC678E">
        <w:rPr>
          <w:i/>
          <w:iCs/>
          <w:color w:val="000000"/>
          <w:highlight w:val="green"/>
        </w:rPr>
        <w:t>! ВАЖНО</w:t>
      </w:r>
      <w:r w:rsidRPr="00EC678E">
        <w:rPr>
          <w:i/>
          <w:iCs/>
          <w:color w:val="000000"/>
        </w:rPr>
        <w:t xml:space="preserve">: В </w:t>
      </w:r>
      <w:r w:rsidR="003B2ECB">
        <w:rPr>
          <w:i/>
          <w:iCs/>
          <w:color w:val="000000"/>
        </w:rPr>
        <w:t xml:space="preserve">развитие </w:t>
      </w:r>
      <w:r w:rsidRPr="00EC678E">
        <w:rPr>
          <w:i/>
          <w:iCs/>
          <w:color w:val="000000"/>
        </w:rPr>
        <w:t>подхода о рекомендательном характере оценки в деле о банкротстве:</w:t>
      </w:r>
      <w:r>
        <w:rPr>
          <w:rFonts w:ascii="Tahoma" w:hAnsi="Tahoma" w:cs="Tahoma"/>
          <w:i/>
          <w:iCs/>
          <w:color w:val="000000"/>
          <w:sz w:val="20"/>
          <w:szCs w:val="20"/>
        </w:rPr>
        <w:t xml:space="preserve"> </w:t>
      </w:r>
      <w:r w:rsidRPr="006E03FD">
        <w:rPr>
          <w:b/>
          <w:bCs/>
          <w:color w:val="000000"/>
        </w:rPr>
        <w:t>Обжалование отчета об оценке имущества должника</w:t>
      </w:r>
      <w:r w:rsidR="003B2ECB">
        <w:rPr>
          <w:b/>
          <w:bCs/>
          <w:color w:val="000000"/>
        </w:rPr>
        <w:t xml:space="preserve"> </w:t>
      </w:r>
      <w:r w:rsidRPr="00844F64">
        <w:rPr>
          <w:b/>
          <w:bCs/>
          <w:color w:val="000000"/>
          <w:u w:val="single"/>
        </w:rPr>
        <w:t>не является основанием для приостановления торгов</w:t>
      </w:r>
      <w:r>
        <w:rPr>
          <w:color w:val="000000"/>
        </w:rPr>
        <w:t>.</w:t>
      </w:r>
    </w:p>
    <w:p w:rsidR="008C54CB" w:rsidRDefault="008C54CB" w:rsidP="00844F64">
      <w:pPr>
        <w:shd w:val="clear" w:color="auto" w:fill="FFFFFF"/>
        <w:spacing w:line="288" w:lineRule="atLeast"/>
        <w:ind w:left="708"/>
        <w:rPr>
          <w:rFonts w:ascii="Tahoma" w:eastAsia="Times New Roman" w:hAnsi="Tahoma" w:cs="Tahoma"/>
          <w:i/>
          <w:iCs/>
          <w:color w:val="000000"/>
          <w:kern w:val="0"/>
          <w:sz w:val="20"/>
          <w:szCs w:val="20"/>
          <w:lang w:eastAsia="ru-RU"/>
          <w14:ligatures w14:val="none"/>
        </w:rPr>
      </w:pPr>
    </w:p>
    <w:p w:rsidR="00844F64" w:rsidRPr="00835D63" w:rsidRDefault="00844F64" w:rsidP="00844F64">
      <w:pPr>
        <w:pStyle w:val="a3"/>
        <w:spacing w:before="0" w:beforeAutospacing="0" w:after="0" w:afterAutospacing="0" w:line="288" w:lineRule="atLeast"/>
        <w:ind w:firstLine="540"/>
        <w:jc w:val="both"/>
        <w:rPr>
          <w:color w:val="000000"/>
        </w:rPr>
      </w:pPr>
      <w:r w:rsidRPr="003B2ECB">
        <w:rPr>
          <w:i/>
          <w:iCs/>
          <w:color w:val="000000"/>
          <w:highlight w:val="green"/>
        </w:rPr>
        <w:t>ВАЖНО</w:t>
      </w:r>
      <w:r w:rsidR="00006AFF" w:rsidRPr="003B2ECB">
        <w:rPr>
          <w:i/>
          <w:iCs/>
          <w:color w:val="000000"/>
          <w:highlight w:val="green"/>
        </w:rPr>
        <w:t xml:space="preserve"> ПОМНИТЬ</w:t>
      </w:r>
      <w:r w:rsidRPr="003B2ECB">
        <w:rPr>
          <w:i/>
          <w:iCs/>
          <w:color w:val="000000"/>
        </w:rPr>
        <w:t xml:space="preserve">: </w:t>
      </w:r>
      <w:r w:rsidRPr="003B2ECB">
        <w:rPr>
          <w:color w:val="000000"/>
        </w:rPr>
        <w:t>Итоговая</w:t>
      </w:r>
      <w:r>
        <w:rPr>
          <w:color w:val="000000"/>
        </w:rPr>
        <w:t xml:space="preserve"> величина рыночной или иной стоимости объекта оценки, определенная в отчете, за исключением кадастровой стоимости, </w:t>
      </w:r>
      <w:r w:rsidRPr="00844F64">
        <w:rPr>
          <w:b/>
          <w:bCs/>
          <w:color w:val="000000"/>
        </w:rPr>
        <w:t>является рекомендуемой для целей определения начальной цены предмета аукциона или конкурса, совершения сделки</w:t>
      </w:r>
      <w:r>
        <w:rPr>
          <w:color w:val="000000"/>
        </w:rPr>
        <w:t xml:space="preserve"> </w:t>
      </w:r>
      <w:r w:rsidRPr="00695AC6">
        <w:rPr>
          <w:b/>
          <w:bCs/>
          <w:color w:val="000000"/>
          <w:u w:val="single"/>
        </w:rPr>
        <w:t>в течение шести месяцев с даты составления отчета</w:t>
      </w:r>
      <w:r>
        <w:rPr>
          <w:color w:val="000000"/>
        </w:rPr>
        <w:t xml:space="preserve">, за </w:t>
      </w:r>
      <w:r w:rsidRPr="00835D63">
        <w:rPr>
          <w:color w:val="000000"/>
        </w:rPr>
        <w:t>исключением случаев, предусмотренных законодательством Российской Федерации</w:t>
      </w:r>
      <w:r w:rsidR="00F05DCB" w:rsidRPr="00835D63">
        <w:rPr>
          <w:color w:val="000000"/>
        </w:rPr>
        <w:t xml:space="preserve"> (</w:t>
      </w:r>
      <w:r w:rsidR="00F05DCB" w:rsidRPr="00835D63">
        <w:rPr>
          <w:i/>
          <w:iCs/>
          <w:color w:val="000000"/>
        </w:rPr>
        <w:t>абзац второй статьи 12 Федерального закона от 29.07.1998 № 135-ФЗ «Об оценочной деятельности в Российской Федерации»)</w:t>
      </w:r>
      <w:r w:rsidRPr="00835D63">
        <w:rPr>
          <w:color w:val="000000"/>
        </w:rPr>
        <w:t>.</w:t>
      </w:r>
    </w:p>
    <w:p w:rsidR="00844F64" w:rsidRPr="0055199B" w:rsidRDefault="00844F64" w:rsidP="00844F64">
      <w:pPr>
        <w:shd w:val="clear" w:color="auto" w:fill="FFFFFF"/>
        <w:spacing w:line="288" w:lineRule="atLeast"/>
        <w:rPr>
          <w:rFonts w:ascii="Georgia" w:eastAsia="Times New Roman" w:hAnsi="Georgia" w:cs="Times New Roman"/>
          <w:color w:val="000000"/>
          <w:kern w:val="0"/>
          <w:lang w:eastAsia="ru-RU"/>
          <w14:ligatures w14:val="none"/>
        </w:rPr>
      </w:pPr>
      <w:r w:rsidRPr="0055199B">
        <w:rPr>
          <w:rFonts w:ascii="Georgia" w:eastAsia="Times New Roman" w:hAnsi="Georgia" w:cs="Times New Roman"/>
          <w:color w:val="000000"/>
          <w:kern w:val="0"/>
          <w:lang w:eastAsia="ru-RU"/>
          <w14:ligatures w14:val="none"/>
        </w:rPr>
        <w:t> </w:t>
      </w:r>
    </w:p>
    <w:p w:rsidR="00844F64" w:rsidRPr="0092041C" w:rsidRDefault="00695AC6" w:rsidP="00844F64">
      <w:pPr>
        <w:shd w:val="clear" w:color="auto" w:fill="FFFFFF"/>
        <w:spacing w:line="288" w:lineRule="atLeast"/>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b/>
          <w:bCs/>
          <w:color w:val="000000"/>
          <w:kern w:val="0"/>
          <w:highlight w:val="green"/>
          <w:lang w:eastAsia="ru-RU"/>
          <w14:ligatures w14:val="none"/>
        </w:rPr>
        <w:t>2.</w:t>
      </w:r>
      <w:r w:rsidR="00844F64" w:rsidRPr="008B3E39">
        <w:rPr>
          <w:rFonts w:ascii="Times New Roman" w:eastAsia="Times New Roman" w:hAnsi="Times New Roman" w:cs="Times New Roman"/>
          <w:b/>
          <w:bCs/>
          <w:color w:val="000000"/>
          <w:kern w:val="0"/>
          <w:highlight w:val="green"/>
          <w:lang w:eastAsia="ru-RU"/>
          <w14:ligatures w14:val="none"/>
        </w:rPr>
        <w:t>Минимальный порог цены продажи</w:t>
      </w:r>
    </w:p>
    <w:p w:rsidR="00844F64" w:rsidRPr="0092041C" w:rsidRDefault="00844F64" w:rsidP="00844F64">
      <w:pPr>
        <w:shd w:val="clear" w:color="auto" w:fill="FFFFFF"/>
        <w:spacing w:line="288" w:lineRule="atLeast"/>
        <w:rPr>
          <w:rFonts w:ascii="Times New Roman" w:eastAsia="Times New Roman" w:hAnsi="Times New Roman" w:cs="Times New Roman"/>
          <w:color w:val="000000"/>
          <w:kern w:val="0"/>
          <w:lang w:eastAsia="ru-RU"/>
          <w14:ligatures w14:val="none"/>
        </w:rPr>
      </w:pPr>
      <w:r w:rsidRPr="0092041C">
        <w:rPr>
          <w:rFonts w:ascii="Times New Roman" w:eastAsia="Times New Roman" w:hAnsi="Times New Roman" w:cs="Times New Roman"/>
          <w:color w:val="000000"/>
          <w:kern w:val="0"/>
          <w:lang w:eastAsia="ru-RU"/>
          <w14:ligatures w14:val="none"/>
        </w:rPr>
        <w:t> </w:t>
      </w:r>
    </w:p>
    <w:p w:rsidR="00844F64" w:rsidRPr="0092041C" w:rsidRDefault="00844F64" w:rsidP="00844F64">
      <w:p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695AC6">
        <w:rPr>
          <w:rFonts w:ascii="Times New Roman" w:eastAsia="Times New Roman" w:hAnsi="Times New Roman" w:cs="Times New Roman"/>
          <w:color w:val="000000"/>
          <w:kern w:val="0"/>
          <w:lang w:eastAsia="ru-RU"/>
          <w14:ligatures w14:val="none"/>
        </w:rPr>
        <w:lastRenderedPageBreak/>
        <w:t>Закон о банкротстве не регулирует вопрос минимальной цены продажи имущества на стадии публичного предложения (т.н. «цены отсечения»).</w:t>
      </w:r>
    </w:p>
    <w:p w:rsidR="00844F64" w:rsidRPr="0092041C" w:rsidRDefault="00844F64" w:rsidP="00844F64">
      <w:p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92041C">
        <w:rPr>
          <w:rFonts w:ascii="Times New Roman" w:eastAsia="Times New Roman" w:hAnsi="Times New Roman" w:cs="Times New Roman"/>
          <w:color w:val="000000"/>
          <w:kern w:val="0"/>
          <w:lang w:eastAsia="ru-RU"/>
          <w14:ligatures w14:val="none"/>
        </w:rPr>
        <w:t> </w:t>
      </w:r>
    </w:p>
    <w:p w:rsidR="00844F64" w:rsidRPr="0092041C" w:rsidRDefault="00844F64" w:rsidP="00844F64">
      <w:p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8168C4">
        <w:rPr>
          <w:rFonts w:ascii="Times New Roman" w:eastAsia="Times New Roman" w:hAnsi="Times New Roman" w:cs="Times New Roman"/>
          <w:b/>
          <w:bCs/>
          <w:color w:val="000000"/>
          <w:kern w:val="0"/>
          <w:u w:val="single"/>
          <w:lang w:eastAsia="ru-RU"/>
          <w14:ligatures w14:val="none"/>
        </w:rPr>
        <w:t>Существ</w:t>
      </w:r>
      <w:r w:rsidR="00FB5C56" w:rsidRPr="008168C4">
        <w:rPr>
          <w:rFonts w:ascii="Times New Roman" w:eastAsia="Times New Roman" w:hAnsi="Times New Roman" w:cs="Times New Roman"/>
          <w:b/>
          <w:bCs/>
          <w:color w:val="000000"/>
          <w:kern w:val="0"/>
          <w:u w:val="single"/>
          <w:lang w:eastAsia="ru-RU"/>
          <w14:ligatures w14:val="none"/>
        </w:rPr>
        <w:t>ует</w:t>
      </w:r>
      <w:r w:rsidRPr="008168C4">
        <w:rPr>
          <w:rFonts w:ascii="Times New Roman" w:eastAsia="Times New Roman" w:hAnsi="Times New Roman" w:cs="Times New Roman"/>
          <w:b/>
          <w:bCs/>
          <w:color w:val="000000"/>
          <w:kern w:val="0"/>
          <w:u w:val="single"/>
          <w:lang w:eastAsia="ru-RU"/>
          <w14:ligatures w14:val="none"/>
        </w:rPr>
        <w:t xml:space="preserve"> две противоположных точки зрения</w:t>
      </w:r>
      <w:r w:rsidRPr="0092041C">
        <w:rPr>
          <w:rFonts w:ascii="Times New Roman" w:eastAsia="Times New Roman" w:hAnsi="Times New Roman" w:cs="Times New Roman"/>
          <w:color w:val="000000"/>
          <w:kern w:val="0"/>
          <w:lang w:eastAsia="ru-RU"/>
          <w14:ligatures w14:val="none"/>
        </w:rPr>
        <w:t>:</w:t>
      </w:r>
    </w:p>
    <w:p w:rsidR="00844F64" w:rsidRPr="0092041C" w:rsidRDefault="00844F64" w:rsidP="00844F64">
      <w:pPr>
        <w:numPr>
          <w:ilvl w:val="0"/>
          <w:numId w:val="17"/>
        </w:num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92041C">
        <w:rPr>
          <w:rFonts w:ascii="Times New Roman" w:eastAsia="Times New Roman" w:hAnsi="Times New Roman" w:cs="Times New Roman"/>
          <w:b/>
          <w:bCs/>
          <w:color w:val="000000"/>
          <w:kern w:val="0"/>
          <w:lang w:eastAsia="ru-RU"/>
          <w14:ligatures w14:val="none"/>
        </w:rPr>
        <w:t>цена отсечения должна быть как можно выше</w:t>
      </w:r>
      <w:r w:rsidRPr="0092041C">
        <w:rPr>
          <w:rFonts w:ascii="Times New Roman" w:eastAsia="Times New Roman" w:hAnsi="Times New Roman" w:cs="Times New Roman"/>
          <w:color w:val="000000"/>
          <w:kern w:val="0"/>
          <w:lang w:eastAsia="ru-RU"/>
          <w14:ligatures w14:val="none"/>
        </w:rPr>
        <w:t>, так будут исключены злоупотребления со стороны АУ или кредиторов, которые могут иметь намерение через подставных лиц купить имущество по заниженной цене;</w:t>
      </w:r>
    </w:p>
    <w:p w:rsidR="00844F64" w:rsidRPr="0092041C" w:rsidRDefault="00844F64" w:rsidP="00844F64">
      <w:pPr>
        <w:numPr>
          <w:ilvl w:val="0"/>
          <w:numId w:val="17"/>
        </w:num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92041C">
        <w:rPr>
          <w:rFonts w:ascii="Times New Roman" w:eastAsia="Times New Roman" w:hAnsi="Times New Roman" w:cs="Times New Roman"/>
          <w:b/>
          <w:bCs/>
          <w:color w:val="000000"/>
          <w:kern w:val="0"/>
          <w:lang w:eastAsia="ru-RU"/>
          <w14:ligatures w14:val="none"/>
        </w:rPr>
        <w:t>цена отсечения должна быть как можно ниже</w:t>
      </w:r>
      <w:r w:rsidRPr="0092041C">
        <w:rPr>
          <w:rFonts w:ascii="Times New Roman" w:eastAsia="Times New Roman" w:hAnsi="Times New Roman" w:cs="Times New Roman"/>
          <w:color w:val="000000"/>
          <w:kern w:val="0"/>
          <w:lang w:eastAsia="ru-RU"/>
          <w14:ligatures w14:val="none"/>
        </w:rPr>
        <w:t>, только так есть возможность продать имущество по действительной рыночной цене («невидимая рука рынка»), а не вести торги до бесконечности, в надежде на то, что кто-то купит.</w:t>
      </w:r>
    </w:p>
    <w:p w:rsidR="00844F64" w:rsidRPr="0092041C" w:rsidRDefault="00844F64" w:rsidP="00844F64">
      <w:p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92041C">
        <w:rPr>
          <w:rFonts w:ascii="Times New Roman" w:eastAsia="Times New Roman" w:hAnsi="Times New Roman" w:cs="Times New Roman"/>
          <w:color w:val="000000"/>
          <w:kern w:val="0"/>
          <w:lang w:eastAsia="ru-RU"/>
          <w14:ligatures w14:val="none"/>
        </w:rPr>
        <w:t> </w:t>
      </w:r>
    </w:p>
    <w:p w:rsidR="00844F64" w:rsidRPr="0092041C" w:rsidRDefault="004D4008" w:rsidP="00844F64">
      <w:p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EA24E4">
        <w:rPr>
          <w:rFonts w:ascii="Apple Color Emoji" w:hAnsi="Apple Color Emoji" w:cs="Apple Color Emoji"/>
          <w:kern w:val="0"/>
        </w:rPr>
        <w:t>🔥</w:t>
      </w:r>
      <w:r w:rsidRPr="00EA24E4">
        <w:rPr>
          <w:rFonts w:ascii="Times New Roman" w:hAnsi="Times New Roman" w:cs="Times New Roman"/>
          <w:kern w:val="0"/>
        </w:rPr>
        <w:t xml:space="preserve"> </w:t>
      </w:r>
      <w:r w:rsidR="00844F64" w:rsidRPr="0092041C">
        <w:rPr>
          <w:rFonts w:ascii="Times New Roman" w:eastAsia="Times New Roman" w:hAnsi="Times New Roman" w:cs="Times New Roman"/>
          <w:color w:val="000000"/>
          <w:kern w:val="0"/>
          <w:lang w:eastAsia="ru-RU"/>
          <w14:ligatures w14:val="none"/>
        </w:rPr>
        <w:t>В итоге СК ЭС ВС РФ приняла вторую точку зрения, </w:t>
      </w:r>
      <w:r w:rsidR="00844F64" w:rsidRPr="0092041C">
        <w:rPr>
          <w:rFonts w:ascii="Times New Roman" w:eastAsia="Times New Roman" w:hAnsi="Times New Roman" w:cs="Times New Roman"/>
          <w:b/>
          <w:bCs/>
          <w:color w:val="000000"/>
          <w:kern w:val="0"/>
          <w:lang w:eastAsia="ru-RU"/>
          <w14:ligatures w14:val="none"/>
        </w:rPr>
        <w:t>Определение от 09.06.2022 № 305-ЭС22-1346</w:t>
      </w:r>
      <w:r w:rsidR="00844F64" w:rsidRPr="0092041C">
        <w:rPr>
          <w:rFonts w:ascii="Times New Roman" w:eastAsia="Times New Roman" w:hAnsi="Times New Roman" w:cs="Times New Roman"/>
          <w:color w:val="000000"/>
          <w:kern w:val="0"/>
          <w:lang w:eastAsia="ru-RU"/>
          <w14:ligatures w14:val="none"/>
        </w:rPr>
        <w:t>:</w:t>
      </w:r>
    </w:p>
    <w:p w:rsidR="00844F64" w:rsidRPr="0092041C" w:rsidRDefault="00844F64" w:rsidP="00844F64">
      <w:pPr>
        <w:shd w:val="clear" w:color="auto" w:fill="FFFFFF"/>
        <w:spacing w:line="288" w:lineRule="atLeast"/>
        <w:rPr>
          <w:rFonts w:ascii="Times New Roman" w:eastAsia="Times New Roman" w:hAnsi="Times New Roman" w:cs="Times New Roman"/>
          <w:color w:val="000000"/>
          <w:kern w:val="0"/>
          <w:lang w:eastAsia="ru-RU"/>
          <w14:ligatures w14:val="none"/>
        </w:rPr>
      </w:pPr>
      <w:r w:rsidRPr="0092041C">
        <w:rPr>
          <w:rFonts w:ascii="Times New Roman" w:eastAsia="Times New Roman" w:hAnsi="Times New Roman" w:cs="Times New Roman"/>
          <w:color w:val="000000"/>
          <w:kern w:val="0"/>
          <w:lang w:eastAsia="ru-RU"/>
          <w14:ligatures w14:val="none"/>
        </w:rPr>
        <w:t> </w:t>
      </w:r>
    </w:p>
    <w:p w:rsidR="00844F64" w:rsidRDefault="00844F64" w:rsidP="008168C4">
      <w:pPr>
        <w:shd w:val="clear" w:color="auto" w:fill="FFFFFF"/>
        <w:spacing w:line="288" w:lineRule="atLeast"/>
        <w:ind w:left="708"/>
        <w:jc w:val="both"/>
        <w:rPr>
          <w:rFonts w:ascii="Times New Roman" w:eastAsia="Times New Roman" w:hAnsi="Times New Roman" w:cs="Times New Roman"/>
          <w:i/>
          <w:iCs/>
          <w:color w:val="000000"/>
          <w:kern w:val="0"/>
          <w:lang w:eastAsia="ru-RU"/>
          <w14:ligatures w14:val="none"/>
        </w:rPr>
      </w:pPr>
      <w:r w:rsidRPr="0092041C">
        <w:rPr>
          <w:rFonts w:ascii="Times New Roman" w:eastAsia="Times New Roman" w:hAnsi="Times New Roman" w:cs="Times New Roman"/>
          <w:i/>
          <w:iCs/>
          <w:color w:val="000000"/>
          <w:kern w:val="0"/>
          <w:lang w:eastAsia="ru-RU"/>
          <w14:ligatures w14:val="none"/>
        </w:rPr>
        <w:t xml:space="preserve">«Реализация имущества посредством публичного предложения, как правило, осуществляется до тех пор, пока </w:t>
      </w:r>
      <w:r w:rsidRPr="00497BAE">
        <w:rPr>
          <w:rFonts w:ascii="Times New Roman" w:eastAsia="Times New Roman" w:hAnsi="Times New Roman" w:cs="Times New Roman"/>
          <w:b/>
          <w:bCs/>
          <w:i/>
          <w:iCs/>
          <w:color w:val="000000"/>
          <w:kern w:val="0"/>
          <w:lang w:eastAsia="ru-RU"/>
          <w14:ligatures w14:val="none"/>
        </w:rPr>
        <w:t xml:space="preserve">размер </w:t>
      </w:r>
      <w:r w:rsidRPr="00497BAE">
        <w:rPr>
          <w:rFonts w:ascii="Times New Roman" w:eastAsia="Times New Roman" w:hAnsi="Times New Roman" w:cs="Times New Roman"/>
          <w:b/>
          <w:bCs/>
          <w:i/>
          <w:iCs/>
          <w:color w:val="000000"/>
          <w:kern w:val="0"/>
          <w:u w:val="single"/>
          <w:lang w:eastAsia="ru-RU"/>
          <w14:ligatures w14:val="none"/>
        </w:rPr>
        <w:t>минимально предлагаемой цены экономически целесообразен</w:t>
      </w:r>
      <w:r w:rsidRPr="0092041C">
        <w:rPr>
          <w:rFonts w:ascii="Times New Roman" w:eastAsia="Times New Roman" w:hAnsi="Times New Roman" w:cs="Times New Roman"/>
          <w:i/>
          <w:iCs/>
          <w:color w:val="000000"/>
          <w:kern w:val="0"/>
          <w:u w:val="single"/>
          <w:lang w:eastAsia="ru-RU"/>
          <w14:ligatures w14:val="none"/>
        </w:rPr>
        <w:t>, то есть способен покрыть как расходы на проведение торгов, так и пополнить конкурсную массу для удовлетворения требований кредиторов</w:t>
      </w:r>
      <w:r w:rsidRPr="0092041C">
        <w:rPr>
          <w:rFonts w:ascii="Times New Roman" w:eastAsia="Times New Roman" w:hAnsi="Times New Roman" w:cs="Times New Roman"/>
          <w:i/>
          <w:iCs/>
          <w:color w:val="000000"/>
          <w:kern w:val="0"/>
          <w:lang w:eastAsia="ru-RU"/>
          <w14:ligatures w14:val="none"/>
        </w:rPr>
        <w:t>».</w:t>
      </w:r>
    </w:p>
    <w:p w:rsidR="00497BAE" w:rsidRDefault="00497BAE" w:rsidP="008168C4">
      <w:pPr>
        <w:shd w:val="clear" w:color="auto" w:fill="FFFFFF"/>
        <w:spacing w:line="288" w:lineRule="atLeast"/>
        <w:ind w:left="708"/>
        <w:jc w:val="both"/>
        <w:rPr>
          <w:rFonts w:ascii="Times New Roman" w:eastAsia="Times New Roman" w:hAnsi="Times New Roman" w:cs="Times New Roman"/>
          <w:i/>
          <w:iCs/>
          <w:color w:val="000000"/>
          <w:kern w:val="0"/>
          <w:lang w:eastAsia="ru-RU"/>
          <w14:ligatures w14:val="none"/>
        </w:rPr>
      </w:pPr>
    </w:p>
    <w:p w:rsidR="00497BAE" w:rsidRDefault="00497BAE" w:rsidP="00497BAE">
      <w:pPr>
        <w:shd w:val="clear" w:color="auto" w:fill="FFFFFF"/>
        <w:spacing w:line="288" w:lineRule="atLeast"/>
        <w:jc w:val="both"/>
        <w:rPr>
          <w:rFonts w:ascii="Times New Roman" w:eastAsia="Times New Roman" w:hAnsi="Times New Roman" w:cs="Times New Roman"/>
          <w:color w:val="000000"/>
          <w:kern w:val="0"/>
          <w:lang w:eastAsia="ru-RU"/>
          <w14:ligatures w14:val="none"/>
        </w:rPr>
      </w:pPr>
      <w:r w:rsidRPr="00B306DB">
        <w:rPr>
          <w:rFonts w:ascii="Apple Color Emoji" w:hAnsi="Apple Color Emoji" w:cs="Apple Color Emoji"/>
        </w:rPr>
        <w:t>➡️</w:t>
      </w:r>
      <w:r>
        <w:rPr>
          <w:rFonts w:ascii="Apple Color Emoji" w:hAnsi="Apple Color Emoji" w:cs="Apple Color Emoji"/>
        </w:rPr>
        <w:t xml:space="preserve"> </w:t>
      </w:r>
      <w:r w:rsidRPr="00497BAE">
        <w:rPr>
          <w:rFonts w:ascii="Times New Roman" w:eastAsia="Times New Roman" w:hAnsi="Times New Roman" w:cs="Times New Roman"/>
          <w:b/>
          <w:bCs/>
          <w:color w:val="000000"/>
          <w:kern w:val="0"/>
          <w:lang w:eastAsia="ru-RU"/>
          <w14:ligatures w14:val="none"/>
        </w:rPr>
        <w:t>Вывод</w:t>
      </w:r>
      <w:r w:rsidRPr="00497BAE">
        <w:rPr>
          <w:rFonts w:ascii="Times New Roman" w:eastAsia="Times New Roman" w:hAnsi="Times New Roman" w:cs="Times New Roman"/>
          <w:color w:val="000000"/>
          <w:kern w:val="0"/>
          <w:lang w:eastAsia="ru-RU"/>
          <w14:ligatures w14:val="none"/>
        </w:rPr>
        <w:t xml:space="preserve">: </w:t>
      </w:r>
      <w:r w:rsidRPr="00497BAE">
        <w:rPr>
          <w:rFonts w:ascii="Times New Roman" w:eastAsia="Times New Roman" w:hAnsi="Times New Roman" w:cs="Times New Roman"/>
          <w:b/>
          <w:bCs/>
          <w:color w:val="000000"/>
          <w:kern w:val="0"/>
          <w:lang w:eastAsia="ru-RU"/>
          <w14:ligatures w14:val="none"/>
        </w:rPr>
        <w:t xml:space="preserve">цена отсечения должна быть </w:t>
      </w:r>
      <w:r w:rsidRPr="00006AFF">
        <w:rPr>
          <w:rFonts w:ascii="Times New Roman" w:eastAsia="Times New Roman" w:hAnsi="Times New Roman" w:cs="Times New Roman"/>
          <w:b/>
          <w:bCs/>
          <w:color w:val="000000"/>
          <w:kern w:val="0"/>
          <w:u w:val="single"/>
          <w:lang w:eastAsia="ru-RU"/>
          <w14:ligatures w14:val="none"/>
        </w:rPr>
        <w:t>экономически целесообразной</w:t>
      </w:r>
      <w:r w:rsidRPr="00497BAE">
        <w:rPr>
          <w:rFonts w:ascii="Times New Roman" w:eastAsia="Times New Roman" w:hAnsi="Times New Roman" w:cs="Times New Roman"/>
          <w:b/>
          <w:bCs/>
          <w:color w:val="000000"/>
          <w:kern w:val="0"/>
          <w:lang w:eastAsia="ru-RU"/>
          <w14:ligatures w14:val="none"/>
        </w:rPr>
        <w:t>, т.е. покрывать расходы на проведение торгов и пополнять конкурсную массу</w:t>
      </w:r>
      <w:r w:rsidRPr="00497BAE">
        <w:rPr>
          <w:rFonts w:ascii="Times New Roman" w:eastAsia="Times New Roman" w:hAnsi="Times New Roman" w:cs="Times New Roman"/>
          <w:color w:val="000000"/>
          <w:kern w:val="0"/>
          <w:lang w:eastAsia="ru-RU"/>
          <w14:ligatures w14:val="none"/>
        </w:rPr>
        <w:t>.</w:t>
      </w:r>
      <w:r w:rsidR="004D4286">
        <w:rPr>
          <w:rFonts w:ascii="Times New Roman" w:eastAsia="Times New Roman" w:hAnsi="Times New Roman" w:cs="Times New Roman"/>
          <w:color w:val="000000"/>
          <w:kern w:val="0"/>
          <w:lang w:eastAsia="ru-RU"/>
          <w14:ligatures w14:val="none"/>
        </w:rPr>
        <w:t xml:space="preserve"> Иных требований к ней не предъявляется.</w:t>
      </w:r>
    </w:p>
    <w:p w:rsidR="0065310B" w:rsidRDefault="0065310B" w:rsidP="00497BAE">
      <w:pPr>
        <w:shd w:val="clear" w:color="auto" w:fill="FFFFFF"/>
        <w:spacing w:line="288" w:lineRule="atLeast"/>
        <w:jc w:val="both"/>
        <w:rPr>
          <w:rFonts w:ascii="Times New Roman" w:eastAsia="Times New Roman" w:hAnsi="Times New Roman" w:cs="Times New Roman"/>
          <w:color w:val="000000"/>
          <w:kern w:val="0"/>
          <w:lang w:eastAsia="ru-RU"/>
          <w14:ligatures w14:val="none"/>
        </w:rPr>
      </w:pPr>
    </w:p>
    <w:p w:rsidR="0065310B" w:rsidRPr="00497BAE" w:rsidRDefault="0065310B" w:rsidP="0065310B">
      <w:pPr>
        <w:shd w:val="clear" w:color="auto" w:fill="FFFFFF"/>
        <w:jc w:val="both"/>
        <w:rPr>
          <w:rFonts w:ascii="Times New Roman" w:eastAsia="Times New Roman" w:hAnsi="Times New Roman" w:cs="Times New Roman"/>
          <w:color w:val="000000"/>
          <w:kern w:val="0"/>
          <w:lang w:eastAsia="ru-RU"/>
          <w14:ligatures w14:val="none"/>
        </w:rPr>
      </w:pPr>
      <w:r w:rsidRPr="00EA24E4">
        <w:rPr>
          <w:rFonts w:ascii="Apple Color Emoji" w:hAnsi="Apple Color Emoji" w:cs="Apple Color Emoji"/>
          <w:kern w:val="0"/>
        </w:rPr>
        <w:t>🔽</w:t>
      </w:r>
      <w:r w:rsidRPr="00042075">
        <w:rPr>
          <w:rFonts w:ascii="Times New Roman" w:hAnsi="Times New Roman" w:cs="Times New Roman"/>
          <w:i/>
          <w:iCs/>
          <w:color w:val="000000" w:themeColor="text1"/>
        </w:rPr>
        <w:t xml:space="preserve"> Постановление </w:t>
      </w:r>
      <w:hyperlink r:id="rId12" w:tgtFrame="_blank" w:history="1">
        <w:r w:rsidRPr="00042075">
          <w:rPr>
            <w:rStyle w:val="a4"/>
            <w:rFonts w:ascii="Times New Roman" w:hAnsi="Times New Roman" w:cs="Times New Roman"/>
            <w:i/>
            <w:iCs/>
            <w:color w:val="000000" w:themeColor="text1"/>
          </w:rPr>
          <w:t>АС Уральского округа от 15.06.2015 по делу № А71-15246/2012</w:t>
        </w:r>
      </w:hyperlink>
      <w:r w:rsidRPr="00042075">
        <w:rPr>
          <w:rStyle w:val="a4"/>
          <w:rFonts w:ascii="Times New Roman" w:hAnsi="Times New Roman" w:cs="Times New Roman"/>
          <w:color w:val="000000" w:themeColor="text1"/>
        </w:rPr>
        <w:t xml:space="preserve">: </w:t>
      </w:r>
      <w:r w:rsidRPr="00042075">
        <w:rPr>
          <w:rFonts w:ascii="Times New Roman" w:hAnsi="Times New Roman" w:cs="Times New Roman"/>
        </w:rPr>
        <w:t xml:space="preserve">Суд посчитал, что условия продажи имущества должника не направлены на достижение целей конкурсного производства. Период снижения цены составлял </w:t>
      </w:r>
      <w:r w:rsidRPr="0065310B">
        <w:rPr>
          <w:rFonts w:ascii="Times New Roman" w:hAnsi="Times New Roman" w:cs="Times New Roman"/>
          <w:b/>
          <w:bCs/>
        </w:rPr>
        <w:t>два рабочих дня</w:t>
      </w:r>
      <w:r w:rsidRPr="00042075">
        <w:rPr>
          <w:rFonts w:ascii="Times New Roman" w:hAnsi="Times New Roman" w:cs="Times New Roman"/>
        </w:rPr>
        <w:t xml:space="preserve">, а величина снижения: первого – 20%, второго – 40%, а третьего - </w:t>
      </w:r>
      <w:r w:rsidRPr="0065310B">
        <w:rPr>
          <w:rFonts w:ascii="Times New Roman" w:hAnsi="Times New Roman" w:cs="Times New Roman"/>
          <w:b/>
          <w:bCs/>
        </w:rPr>
        <w:t>97,5%.</w:t>
      </w:r>
      <w:r w:rsidRPr="00042075">
        <w:rPr>
          <w:rFonts w:ascii="Times New Roman" w:hAnsi="Times New Roman" w:cs="Times New Roman"/>
        </w:rPr>
        <w:t xml:space="preserve"> В итоге суд признал торги недействительными по причине необоснованного занижения цены</w:t>
      </w:r>
      <w:r>
        <w:rPr>
          <w:rFonts w:ascii="Times New Roman" w:hAnsi="Times New Roman" w:cs="Times New Roman"/>
        </w:rPr>
        <w:t>.</w:t>
      </w:r>
    </w:p>
    <w:p w:rsidR="002A3E95" w:rsidRDefault="002A3E95" w:rsidP="00497BAE">
      <w:pPr>
        <w:shd w:val="clear" w:color="auto" w:fill="FFFFFF"/>
        <w:jc w:val="both"/>
        <w:rPr>
          <w:rFonts w:ascii="Times New Roman" w:eastAsia="Times New Roman" w:hAnsi="Times New Roman" w:cs="Times New Roman"/>
          <w:i/>
          <w:iCs/>
          <w:color w:val="000000"/>
          <w:kern w:val="0"/>
          <w:lang w:eastAsia="ru-RU"/>
          <w14:ligatures w14:val="none"/>
        </w:rPr>
      </w:pPr>
    </w:p>
    <w:p w:rsidR="00794EAB" w:rsidRPr="00794EAB" w:rsidRDefault="002A3E95" w:rsidP="00497BAE">
      <w:pPr>
        <w:shd w:val="clear" w:color="auto" w:fill="FFFFFF"/>
        <w:jc w:val="both"/>
        <w:rPr>
          <w:rFonts w:ascii="Times New Roman" w:eastAsia="Times New Roman" w:hAnsi="Times New Roman" w:cs="Times New Roman"/>
          <w:color w:val="000000"/>
          <w:kern w:val="0"/>
          <w:lang w:eastAsia="ru-RU"/>
          <w14:ligatures w14:val="none"/>
        </w:rPr>
      </w:pPr>
      <w:r w:rsidRPr="002A3E95">
        <w:rPr>
          <w:rFonts w:ascii="Times New Roman" w:eastAsia="Times New Roman" w:hAnsi="Times New Roman" w:cs="Times New Roman"/>
          <w:b/>
          <w:bCs/>
          <w:color w:val="000000"/>
          <w:kern w:val="0"/>
          <w:highlight w:val="green"/>
          <w:lang w:eastAsia="ru-RU"/>
          <w14:ligatures w14:val="none"/>
        </w:rPr>
        <w:t>3.</w:t>
      </w:r>
      <w:r w:rsidRPr="002A3E95">
        <w:rPr>
          <w:rFonts w:ascii="Times New Roman" w:eastAsia="Times New Roman" w:hAnsi="Times New Roman" w:cs="Times New Roman"/>
          <w:i/>
          <w:iCs/>
          <w:color w:val="000000"/>
          <w:kern w:val="0"/>
          <w:highlight w:val="green"/>
          <w:lang w:eastAsia="ru-RU"/>
          <w14:ligatures w14:val="none"/>
        </w:rPr>
        <w:t xml:space="preserve"> </w:t>
      </w:r>
      <w:r w:rsidRPr="002A3E95">
        <w:rPr>
          <w:rFonts w:ascii="Times New Roman" w:eastAsia="Times New Roman" w:hAnsi="Times New Roman" w:cs="Times New Roman"/>
          <w:b/>
          <w:bCs/>
          <w:color w:val="000000"/>
          <w:kern w:val="0"/>
          <w:highlight w:val="green"/>
          <w:lang w:eastAsia="ru-RU"/>
          <w14:ligatures w14:val="none"/>
        </w:rPr>
        <w:t>Н</w:t>
      </w:r>
      <w:r w:rsidR="00794EAB" w:rsidRPr="002A3E95">
        <w:rPr>
          <w:rFonts w:ascii="Times New Roman" w:eastAsia="Times New Roman" w:hAnsi="Times New Roman" w:cs="Times New Roman"/>
          <w:b/>
          <w:bCs/>
          <w:color w:val="000000"/>
          <w:kern w:val="0"/>
          <w:highlight w:val="green"/>
          <w:lang w:eastAsia="ru-RU"/>
          <w14:ligatures w14:val="none"/>
        </w:rPr>
        <w:t>ачальн</w:t>
      </w:r>
      <w:r w:rsidRPr="002A3E95">
        <w:rPr>
          <w:rFonts w:ascii="Times New Roman" w:eastAsia="Times New Roman" w:hAnsi="Times New Roman" w:cs="Times New Roman"/>
          <w:b/>
          <w:bCs/>
          <w:color w:val="000000"/>
          <w:kern w:val="0"/>
          <w:highlight w:val="green"/>
          <w:lang w:eastAsia="ru-RU"/>
          <w14:ligatures w14:val="none"/>
        </w:rPr>
        <w:t>ая</w:t>
      </w:r>
      <w:r w:rsidR="00794EAB" w:rsidRPr="002A3E95">
        <w:rPr>
          <w:rFonts w:ascii="Times New Roman" w:eastAsia="Times New Roman" w:hAnsi="Times New Roman" w:cs="Times New Roman"/>
          <w:b/>
          <w:bCs/>
          <w:color w:val="000000"/>
          <w:kern w:val="0"/>
          <w:highlight w:val="green"/>
          <w:lang w:eastAsia="ru-RU"/>
          <w14:ligatures w14:val="none"/>
        </w:rPr>
        <w:t xml:space="preserve"> </w:t>
      </w:r>
      <w:r w:rsidR="00794EAB" w:rsidRPr="00100355">
        <w:rPr>
          <w:rFonts w:ascii="Times New Roman" w:eastAsia="Times New Roman" w:hAnsi="Times New Roman" w:cs="Times New Roman"/>
          <w:b/>
          <w:bCs/>
          <w:color w:val="000000"/>
          <w:kern w:val="0"/>
          <w:highlight w:val="green"/>
          <w:lang w:eastAsia="ru-RU"/>
          <w14:ligatures w14:val="none"/>
        </w:rPr>
        <w:t>продажн</w:t>
      </w:r>
      <w:r>
        <w:rPr>
          <w:rFonts w:ascii="Times New Roman" w:eastAsia="Times New Roman" w:hAnsi="Times New Roman" w:cs="Times New Roman"/>
          <w:b/>
          <w:bCs/>
          <w:color w:val="000000"/>
          <w:kern w:val="0"/>
          <w:highlight w:val="green"/>
          <w:lang w:eastAsia="ru-RU"/>
          <w14:ligatures w14:val="none"/>
        </w:rPr>
        <w:t>ая</w:t>
      </w:r>
      <w:r w:rsidR="00794EAB" w:rsidRPr="00100355">
        <w:rPr>
          <w:rFonts w:ascii="Times New Roman" w:eastAsia="Times New Roman" w:hAnsi="Times New Roman" w:cs="Times New Roman"/>
          <w:b/>
          <w:bCs/>
          <w:color w:val="000000"/>
          <w:kern w:val="0"/>
          <w:highlight w:val="green"/>
          <w:lang w:eastAsia="ru-RU"/>
          <w14:ligatures w14:val="none"/>
        </w:rPr>
        <w:t xml:space="preserve"> цен</w:t>
      </w:r>
      <w:r>
        <w:rPr>
          <w:rFonts w:ascii="Times New Roman" w:eastAsia="Times New Roman" w:hAnsi="Times New Roman" w:cs="Times New Roman"/>
          <w:b/>
          <w:bCs/>
          <w:color w:val="000000"/>
          <w:kern w:val="0"/>
          <w:highlight w:val="green"/>
          <w:lang w:eastAsia="ru-RU"/>
          <w14:ligatures w14:val="none"/>
        </w:rPr>
        <w:t>а</w:t>
      </w:r>
      <w:r w:rsidR="00794EAB" w:rsidRPr="00100355">
        <w:rPr>
          <w:rFonts w:ascii="Times New Roman" w:eastAsia="Times New Roman" w:hAnsi="Times New Roman" w:cs="Times New Roman"/>
          <w:b/>
          <w:bCs/>
          <w:color w:val="000000"/>
          <w:kern w:val="0"/>
          <w:highlight w:val="green"/>
          <w:lang w:eastAsia="ru-RU"/>
          <w14:ligatures w14:val="none"/>
        </w:rPr>
        <w:t xml:space="preserve"> заложенного недвижимого имущества на </w:t>
      </w:r>
      <w:proofErr w:type="spellStart"/>
      <w:r w:rsidR="00794EAB" w:rsidRPr="00100355">
        <w:rPr>
          <w:rFonts w:ascii="Times New Roman" w:eastAsia="Times New Roman" w:hAnsi="Times New Roman" w:cs="Times New Roman"/>
          <w:b/>
          <w:bCs/>
          <w:color w:val="000000"/>
          <w:kern w:val="0"/>
          <w:highlight w:val="green"/>
          <w:lang w:eastAsia="ru-RU"/>
          <w14:ligatures w14:val="none"/>
        </w:rPr>
        <w:t>банкротных</w:t>
      </w:r>
      <w:proofErr w:type="spellEnd"/>
      <w:r w:rsidR="00794EAB" w:rsidRPr="00100355">
        <w:rPr>
          <w:rFonts w:ascii="Times New Roman" w:eastAsia="Times New Roman" w:hAnsi="Times New Roman" w:cs="Times New Roman"/>
          <w:b/>
          <w:bCs/>
          <w:color w:val="000000"/>
          <w:kern w:val="0"/>
          <w:highlight w:val="green"/>
          <w:lang w:eastAsia="ru-RU"/>
          <w14:ligatures w14:val="none"/>
        </w:rPr>
        <w:t xml:space="preserve"> торгах</w:t>
      </w:r>
    </w:p>
    <w:p w:rsidR="00794EAB" w:rsidRPr="00794EAB" w:rsidRDefault="00794EAB" w:rsidP="00463124">
      <w:pPr>
        <w:shd w:val="clear" w:color="auto" w:fill="FFFFFF"/>
        <w:ind w:left="708"/>
        <w:jc w:val="both"/>
        <w:rPr>
          <w:rFonts w:ascii="Times New Roman" w:eastAsia="Times New Roman" w:hAnsi="Times New Roman" w:cs="Times New Roman"/>
          <w:color w:val="000000"/>
          <w:kern w:val="0"/>
          <w:lang w:eastAsia="ru-RU"/>
          <w14:ligatures w14:val="none"/>
        </w:rPr>
      </w:pPr>
    </w:p>
    <w:p w:rsidR="00794EAB" w:rsidRPr="00794EAB" w:rsidRDefault="00794EAB" w:rsidP="00463124">
      <w:pPr>
        <w:shd w:val="clear" w:color="auto" w:fill="FFFFFF"/>
        <w:jc w:val="both"/>
        <w:rPr>
          <w:rFonts w:ascii="Times New Roman" w:eastAsia="Times New Roman" w:hAnsi="Times New Roman" w:cs="Times New Roman"/>
          <w:color w:val="000000"/>
          <w:kern w:val="0"/>
          <w:lang w:eastAsia="ru-RU"/>
          <w14:ligatures w14:val="none"/>
        </w:rPr>
      </w:pPr>
      <w:r w:rsidRPr="00794EAB">
        <w:rPr>
          <w:rFonts w:ascii="Times New Roman" w:eastAsia="Times New Roman" w:hAnsi="Times New Roman" w:cs="Times New Roman"/>
          <w:color w:val="000000"/>
          <w:kern w:val="0"/>
          <w:lang w:eastAsia="ru-RU"/>
          <w14:ligatures w14:val="none"/>
        </w:rPr>
        <w:t xml:space="preserve">Согласно Закону о банкротстве, </w:t>
      </w:r>
      <w:r w:rsidRPr="00100355">
        <w:rPr>
          <w:rFonts w:ascii="Times New Roman" w:eastAsia="Times New Roman" w:hAnsi="Times New Roman" w:cs="Times New Roman"/>
          <w:b/>
          <w:bCs/>
          <w:color w:val="000000"/>
          <w:kern w:val="0"/>
          <w:lang w:eastAsia="ru-RU"/>
          <w14:ligatures w14:val="none"/>
        </w:rPr>
        <w:t>начальная продажная цена заложенного недвижимого имущества как в деле о банкротстве юридического лица, так и физического лица</w:t>
      </w:r>
      <w:r w:rsidRPr="00794EAB">
        <w:rPr>
          <w:rFonts w:ascii="Times New Roman" w:eastAsia="Times New Roman" w:hAnsi="Times New Roman" w:cs="Times New Roman"/>
          <w:color w:val="000000"/>
          <w:kern w:val="0"/>
          <w:lang w:eastAsia="ru-RU"/>
          <w14:ligatures w14:val="none"/>
        </w:rPr>
        <w:t xml:space="preserve"> </w:t>
      </w:r>
      <w:r w:rsidRPr="00100355">
        <w:rPr>
          <w:rFonts w:ascii="Times New Roman" w:eastAsia="Times New Roman" w:hAnsi="Times New Roman" w:cs="Times New Roman"/>
          <w:b/>
          <w:bCs/>
          <w:color w:val="000000"/>
          <w:kern w:val="0"/>
          <w:u w:val="single"/>
          <w:lang w:eastAsia="ru-RU"/>
          <w14:ligatures w14:val="none"/>
        </w:rPr>
        <w:t>определяется залоговым кредитором</w:t>
      </w:r>
      <w:r w:rsidRPr="00794EAB">
        <w:rPr>
          <w:rFonts w:ascii="Times New Roman" w:eastAsia="Times New Roman" w:hAnsi="Times New Roman" w:cs="Times New Roman"/>
          <w:color w:val="000000"/>
          <w:kern w:val="0"/>
          <w:lang w:eastAsia="ru-RU"/>
          <w14:ligatures w14:val="none"/>
        </w:rPr>
        <w:t xml:space="preserve"> (п. 4 ст. 138 и п. 4 ст. 213.26</w:t>
      </w:r>
      <w:r w:rsidR="00EA0F6F">
        <w:rPr>
          <w:rFonts w:ascii="Times New Roman" w:eastAsia="Times New Roman" w:hAnsi="Times New Roman" w:cs="Times New Roman"/>
          <w:color w:val="000000"/>
          <w:kern w:val="0"/>
          <w:lang w:eastAsia="ru-RU"/>
          <w14:ligatures w14:val="none"/>
        </w:rPr>
        <w:t xml:space="preserve"> </w:t>
      </w:r>
      <w:proofErr w:type="spellStart"/>
      <w:r w:rsidR="00EA0F6F">
        <w:rPr>
          <w:rFonts w:ascii="Times New Roman" w:eastAsia="Times New Roman" w:hAnsi="Times New Roman" w:cs="Times New Roman"/>
          <w:color w:val="000000"/>
          <w:kern w:val="0"/>
          <w:lang w:eastAsia="ru-RU"/>
          <w14:ligatures w14:val="none"/>
        </w:rPr>
        <w:t>ЗоБ</w:t>
      </w:r>
      <w:proofErr w:type="spellEnd"/>
      <w:r w:rsidRPr="00794EAB">
        <w:rPr>
          <w:rFonts w:ascii="Times New Roman" w:eastAsia="Times New Roman" w:hAnsi="Times New Roman" w:cs="Times New Roman"/>
          <w:color w:val="000000"/>
          <w:kern w:val="0"/>
          <w:lang w:eastAsia="ru-RU"/>
          <w14:ligatures w14:val="none"/>
        </w:rPr>
        <w:t xml:space="preserve">). Однако арбитражный управляющий </w:t>
      </w:r>
      <w:r w:rsidR="00274803">
        <w:rPr>
          <w:rFonts w:ascii="Times New Roman" w:eastAsia="Times New Roman" w:hAnsi="Times New Roman" w:cs="Times New Roman"/>
          <w:color w:val="000000"/>
          <w:kern w:val="0"/>
          <w:lang w:eastAsia="ru-RU"/>
          <w14:ligatures w14:val="none"/>
        </w:rPr>
        <w:t xml:space="preserve">или лица, участвующие в деле о банкротстве, </w:t>
      </w:r>
      <w:r w:rsidRPr="00794EAB">
        <w:rPr>
          <w:rFonts w:ascii="Times New Roman" w:eastAsia="Times New Roman" w:hAnsi="Times New Roman" w:cs="Times New Roman"/>
          <w:color w:val="000000"/>
          <w:kern w:val="0"/>
          <w:lang w:eastAsia="ru-RU"/>
          <w14:ligatures w14:val="none"/>
        </w:rPr>
        <w:t>мо</w:t>
      </w:r>
      <w:r w:rsidR="00274803">
        <w:rPr>
          <w:rFonts w:ascii="Times New Roman" w:eastAsia="Times New Roman" w:hAnsi="Times New Roman" w:cs="Times New Roman"/>
          <w:color w:val="000000"/>
          <w:kern w:val="0"/>
          <w:lang w:eastAsia="ru-RU"/>
          <w14:ligatures w14:val="none"/>
        </w:rPr>
        <w:t>гут</w:t>
      </w:r>
      <w:r w:rsidRPr="00794EAB">
        <w:rPr>
          <w:rFonts w:ascii="Times New Roman" w:eastAsia="Times New Roman" w:hAnsi="Times New Roman" w:cs="Times New Roman"/>
          <w:color w:val="000000"/>
          <w:kern w:val="0"/>
          <w:lang w:eastAsia="ru-RU"/>
          <w14:ligatures w14:val="none"/>
        </w:rPr>
        <w:t xml:space="preserve"> не согласиться с такой оценкой и обратиться в арбитражный суд</w:t>
      </w:r>
      <w:r w:rsidR="00961BA2">
        <w:rPr>
          <w:rFonts w:ascii="Times New Roman" w:eastAsia="Times New Roman" w:hAnsi="Times New Roman" w:cs="Times New Roman"/>
          <w:color w:val="000000"/>
          <w:kern w:val="0"/>
          <w:lang w:eastAsia="ru-RU"/>
          <w14:ligatures w14:val="none"/>
        </w:rPr>
        <w:t xml:space="preserve"> </w:t>
      </w:r>
      <w:r w:rsidRPr="00794EAB">
        <w:rPr>
          <w:rFonts w:ascii="Times New Roman" w:eastAsia="Times New Roman" w:hAnsi="Times New Roman" w:cs="Times New Roman"/>
          <w:color w:val="000000"/>
          <w:kern w:val="0"/>
          <w:lang w:eastAsia="ru-RU"/>
          <w14:ligatures w14:val="none"/>
        </w:rPr>
        <w:t>с заявлением о разрешении таких разногласий. В таком случае арбитражный суд определяет начальную продажную цену, принимая определение об утверждении Порядка и условий проведения торгов.</w:t>
      </w:r>
    </w:p>
    <w:p w:rsidR="00794EAB" w:rsidRPr="00794EAB" w:rsidRDefault="00794EAB" w:rsidP="00463124">
      <w:pPr>
        <w:shd w:val="clear" w:color="auto" w:fill="FFFFFF"/>
        <w:ind w:left="708"/>
        <w:jc w:val="both"/>
        <w:rPr>
          <w:rFonts w:ascii="Times New Roman" w:eastAsia="Times New Roman" w:hAnsi="Times New Roman" w:cs="Times New Roman"/>
          <w:color w:val="000000"/>
          <w:kern w:val="0"/>
          <w:lang w:eastAsia="ru-RU"/>
          <w14:ligatures w14:val="none"/>
        </w:rPr>
      </w:pPr>
    </w:p>
    <w:p w:rsidR="00794EAB" w:rsidRPr="00794EAB" w:rsidRDefault="00794EAB" w:rsidP="00463124">
      <w:pPr>
        <w:shd w:val="clear" w:color="auto" w:fill="FFFFFF"/>
        <w:jc w:val="both"/>
        <w:rPr>
          <w:rFonts w:ascii="Times New Roman" w:eastAsia="Times New Roman" w:hAnsi="Times New Roman" w:cs="Times New Roman"/>
          <w:color w:val="000000"/>
          <w:kern w:val="0"/>
          <w:lang w:eastAsia="ru-RU"/>
          <w14:ligatures w14:val="none"/>
        </w:rPr>
      </w:pPr>
      <w:r w:rsidRPr="00794EAB">
        <w:rPr>
          <w:rFonts w:ascii="Times New Roman" w:eastAsia="Times New Roman" w:hAnsi="Times New Roman" w:cs="Times New Roman"/>
          <w:color w:val="000000"/>
          <w:kern w:val="0"/>
          <w:lang w:eastAsia="ru-RU"/>
          <w14:ligatures w14:val="none"/>
        </w:rPr>
        <w:t xml:space="preserve">При этом в п. 5 ст. 18.1 Закона о банкротстве предусмотрено, что начальная продажная цена предмета залога определяется </w:t>
      </w:r>
      <w:r w:rsidRPr="004D4286">
        <w:rPr>
          <w:rFonts w:ascii="Times New Roman" w:eastAsia="Times New Roman" w:hAnsi="Times New Roman" w:cs="Times New Roman"/>
          <w:b/>
          <w:bCs/>
          <w:color w:val="000000"/>
          <w:kern w:val="0"/>
          <w:u w:val="single"/>
          <w:lang w:eastAsia="ru-RU"/>
          <w14:ligatures w14:val="none"/>
        </w:rPr>
        <w:t>в соответствии с законодательством о залоге</w:t>
      </w:r>
      <w:r w:rsidRPr="00794EAB">
        <w:rPr>
          <w:rFonts w:ascii="Times New Roman" w:eastAsia="Times New Roman" w:hAnsi="Times New Roman" w:cs="Times New Roman"/>
          <w:color w:val="000000"/>
          <w:kern w:val="0"/>
          <w:lang w:eastAsia="ru-RU"/>
          <w14:ligatures w14:val="none"/>
        </w:rPr>
        <w:t>.</w:t>
      </w:r>
    </w:p>
    <w:p w:rsidR="00794EAB" w:rsidRPr="00794EAB" w:rsidRDefault="00794EAB" w:rsidP="00463124">
      <w:pPr>
        <w:shd w:val="clear" w:color="auto" w:fill="FFFFFF"/>
        <w:ind w:left="708"/>
        <w:jc w:val="both"/>
        <w:rPr>
          <w:rFonts w:ascii="Times New Roman" w:eastAsia="Times New Roman" w:hAnsi="Times New Roman" w:cs="Times New Roman"/>
          <w:color w:val="000000"/>
          <w:kern w:val="0"/>
          <w:lang w:eastAsia="ru-RU"/>
          <w14:ligatures w14:val="none"/>
        </w:rPr>
      </w:pPr>
    </w:p>
    <w:p w:rsidR="00794EAB" w:rsidRPr="00986879" w:rsidRDefault="00794EAB" w:rsidP="00463124">
      <w:pPr>
        <w:shd w:val="clear" w:color="auto" w:fill="FFFFFF"/>
        <w:jc w:val="both"/>
        <w:rPr>
          <w:rFonts w:ascii="Times New Roman" w:eastAsia="Times New Roman" w:hAnsi="Times New Roman" w:cs="Times New Roman"/>
          <w:color w:val="000000"/>
          <w:kern w:val="0"/>
          <w:lang w:eastAsia="ru-RU"/>
          <w14:ligatures w14:val="none"/>
        </w:rPr>
      </w:pPr>
      <w:r w:rsidRPr="00986879">
        <w:rPr>
          <w:rFonts w:ascii="Times New Roman" w:eastAsia="Times New Roman" w:hAnsi="Times New Roman" w:cs="Times New Roman"/>
          <w:color w:val="000000"/>
          <w:kern w:val="0"/>
          <w:lang w:eastAsia="ru-RU"/>
          <w14:ligatures w14:val="none"/>
        </w:rPr>
        <w:t xml:space="preserve">В свою очередь, применительно к недвижимому имуществу в п. 2 ст. 54 Закона об ипотеке установлено, что </w:t>
      </w:r>
      <w:r w:rsidRPr="00986879">
        <w:rPr>
          <w:rFonts w:ascii="Times New Roman" w:eastAsia="Times New Roman" w:hAnsi="Times New Roman" w:cs="Times New Roman"/>
          <w:b/>
          <w:bCs/>
          <w:color w:val="000000"/>
          <w:kern w:val="0"/>
          <w:u w:val="single"/>
          <w:lang w:eastAsia="ru-RU"/>
          <w14:ligatures w14:val="none"/>
        </w:rPr>
        <w:t>при обращении взыскания на предмет залога, если возникает спор относительно начальной продажной цены, то она устанавливается судом в размере 80 процентов рыночной стоимости, определенной в отчете оценщика</w:t>
      </w:r>
      <w:r w:rsidRPr="00986879">
        <w:rPr>
          <w:rFonts w:ascii="Times New Roman" w:eastAsia="Times New Roman" w:hAnsi="Times New Roman" w:cs="Times New Roman"/>
          <w:color w:val="000000"/>
          <w:kern w:val="0"/>
          <w:lang w:eastAsia="ru-RU"/>
          <w14:ligatures w14:val="none"/>
        </w:rPr>
        <w:t>.</w:t>
      </w:r>
    </w:p>
    <w:p w:rsidR="00794EAB" w:rsidRPr="00986879" w:rsidRDefault="00794EAB" w:rsidP="00463124">
      <w:pPr>
        <w:shd w:val="clear" w:color="auto" w:fill="FFFFFF"/>
        <w:ind w:left="708"/>
        <w:jc w:val="both"/>
        <w:rPr>
          <w:rFonts w:ascii="Times New Roman" w:eastAsia="Times New Roman" w:hAnsi="Times New Roman" w:cs="Times New Roman"/>
          <w:color w:val="000000"/>
          <w:kern w:val="0"/>
          <w:lang w:eastAsia="ru-RU"/>
          <w14:ligatures w14:val="none"/>
        </w:rPr>
      </w:pPr>
    </w:p>
    <w:p w:rsidR="00794EAB" w:rsidRPr="00986879" w:rsidRDefault="00794EAB" w:rsidP="00463124">
      <w:pPr>
        <w:shd w:val="clear" w:color="auto" w:fill="FFFFFF"/>
        <w:ind w:left="708"/>
        <w:jc w:val="both"/>
        <w:rPr>
          <w:rFonts w:ascii="Times New Roman" w:eastAsia="Times New Roman" w:hAnsi="Times New Roman" w:cs="Times New Roman"/>
          <w:color w:val="000000"/>
          <w:kern w:val="0"/>
          <w:lang w:eastAsia="ru-RU"/>
          <w14:ligatures w14:val="none"/>
        </w:rPr>
      </w:pPr>
      <w:r w:rsidRPr="00986879">
        <w:rPr>
          <w:rFonts w:ascii="Apple Color Emoji" w:eastAsia="Times New Roman" w:hAnsi="Apple Color Emoji" w:cs="Apple Color Emoji"/>
          <w:color w:val="000000"/>
          <w:kern w:val="0"/>
          <w:lang w:eastAsia="ru-RU"/>
          <w14:ligatures w14:val="none"/>
        </w:rPr>
        <w:t>🔥</w:t>
      </w:r>
      <w:r w:rsidRPr="00986879">
        <w:rPr>
          <w:rFonts w:ascii="Times New Roman" w:eastAsia="Times New Roman" w:hAnsi="Times New Roman" w:cs="Times New Roman"/>
          <w:color w:val="000000"/>
          <w:kern w:val="0"/>
          <w:lang w:eastAsia="ru-RU"/>
          <w14:ligatures w14:val="none"/>
        </w:rPr>
        <w:t xml:space="preserve"> Принимая во внимание все эти нормативные положения, Верховный Суд РФ разъяснил, что в делах о банкротстве юридического лица и гражданина, когда возникают разногласия относительно начальной продажной цены, </w:t>
      </w:r>
      <w:r w:rsidRPr="00986879">
        <w:rPr>
          <w:rFonts w:ascii="Times New Roman" w:eastAsia="Times New Roman" w:hAnsi="Times New Roman" w:cs="Times New Roman"/>
          <w:b/>
          <w:bCs/>
          <w:color w:val="000000"/>
          <w:kern w:val="0"/>
          <w:lang w:eastAsia="ru-RU"/>
          <w14:ligatures w14:val="none"/>
        </w:rPr>
        <w:t xml:space="preserve">она </w:t>
      </w:r>
      <w:r w:rsidRPr="00986879">
        <w:rPr>
          <w:rFonts w:ascii="Times New Roman" w:eastAsia="Times New Roman" w:hAnsi="Times New Roman" w:cs="Times New Roman"/>
          <w:b/>
          <w:bCs/>
          <w:color w:val="000000"/>
          <w:kern w:val="0"/>
          <w:lang w:eastAsia="ru-RU"/>
          <w14:ligatures w14:val="none"/>
        </w:rPr>
        <w:lastRenderedPageBreak/>
        <w:t xml:space="preserve">определяется арбитражным судом </w:t>
      </w:r>
      <w:r w:rsidRPr="00274803">
        <w:rPr>
          <w:rFonts w:ascii="Times New Roman" w:eastAsia="Times New Roman" w:hAnsi="Times New Roman" w:cs="Times New Roman"/>
          <w:b/>
          <w:bCs/>
          <w:color w:val="000000"/>
          <w:kern w:val="0"/>
          <w:u w:val="single"/>
          <w:lang w:eastAsia="ru-RU"/>
          <w14:ligatures w14:val="none"/>
        </w:rPr>
        <w:t>в размере 80 процентов рыночной стоимости, определенной в отчете оценщика</w:t>
      </w:r>
      <w:r w:rsidRPr="00986879">
        <w:rPr>
          <w:rFonts w:ascii="Times New Roman" w:eastAsia="Times New Roman" w:hAnsi="Times New Roman" w:cs="Times New Roman"/>
          <w:color w:val="000000"/>
          <w:kern w:val="0"/>
          <w:lang w:eastAsia="ru-RU"/>
          <w14:ligatures w14:val="none"/>
        </w:rPr>
        <w:t>.</w:t>
      </w:r>
    </w:p>
    <w:p w:rsidR="00794EAB" w:rsidRPr="00986879" w:rsidRDefault="00794EAB" w:rsidP="00463124">
      <w:pPr>
        <w:shd w:val="clear" w:color="auto" w:fill="FFFFFF"/>
        <w:ind w:left="708"/>
        <w:jc w:val="both"/>
        <w:rPr>
          <w:rFonts w:ascii="Times New Roman" w:eastAsia="Times New Roman" w:hAnsi="Times New Roman" w:cs="Times New Roman"/>
          <w:color w:val="000000"/>
          <w:kern w:val="0"/>
          <w:lang w:eastAsia="ru-RU"/>
          <w14:ligatures w14:val="none"/>
        </w:rPr>
      </w:pPr>
    </w:p>
    <w:p w:rsidR="00844F64" w:rsidRPr="00986879" w:rsidRDefault="00794EAB" w:rsidP="00463124">
      <w:pPr>
        <w:shd w:val="clear" w:color="auto" w:fill="FFFFFF"/>
        <w:ind w:left="708"/>
        <w:jc w:val="both"/>
        <w:rPr>
          <w:rFonts w:ascii="Times New Roman" w:eastAsia="Times New Roman" w:hAnsi="Times New Roman" w:cs="Times New Roman"/>
          <w:color w:val="000000"/>
          <w:kern w:val="0"/>
          <w:lang w:eastAsia="ru-RU"/>
          <w14:ligatures w14:val="none"/>
        </w:rPr>
      </w:pPr>
      <w:r w:rsidRPr="00986879">
        <w:rPr>
          <w:rFonts w:ascii="Apple Color Emoji" w:eastAsia="Times New Roman" w:hAnsi="Apple Color Emoji" w:cs="Apple Color Emoji"/>
          <w:color w:val="000000"/>
          <w:kern w:val="0"/>
          <w:lang w:eastAsia="ru-RU"/>
          <w14:ligatures w14:val="none"/>
        </w:rPr>
        <w:t>✅</w:t>
      </w:r>
      <w:r w:rsidRPr="00986879">
        <w:rPr>
          <w:rFonts w:ascii="Times New Roman" w:eastAsia="Times New Roman" w:hAnsi="Times New Roman" w:cs="Times New Roman"/>
          <w:color w:val="000000"/>
          <w:kern w:val="0"/>
          <w:lang w:eastAsia="ru-RU"/>
          <w14:ligatures w14:val="none"/>
        </w:rPr>
        <w:t xml:space="preserve"> Необходимо отметить, что в таких случаях арбитражный суд назначает судебную оценочную экспертизу. </w:t>
      </w:r>
      <w:r w:rsidRPr="00986879">
        <w:rPr>
          <w:rFonts w:ascii="Times New Roman" w:eastAsia="Times New Roman" w:hAnsi="Times New Roman" w:cs="Times New Roman"/>
          <w:b/>
          <w:bCs/>
          <w:color w:val="000000"/>
          <w:kern w:val="0"/>
          <w:lang w:eastAsia="ru-RU"/>
          <w14:ligatures w14:val="none"/>
        </w:rPr>
        <w:t>Поэтому начальная продажная цена заложенного недвижимого имущества определяется арбитражным судом в размере 80 процентов рыночной стоимости, определенной в заключении эксперта</w:t>
      </w:r>
      <w:r w:rsidR="00986879">
        <w:rPr>
          <w:rFonts w:ascii="Times New Roman" w:eastAsia="Times New Roman" w:hAnsi="Times New Roman" w:cs="Times New Roman"/>
          <w:b/>
          <w:bCs/>
          <w:color w:val="000000"/>
          <w:kern w:val="0"/>
          <w:lang w:eastAsia="ru-RU"/>
          <w14:ligatures w14:val="none"/>
        </w:rPr>
        <w:t>.</w:t>
      </w:r>
    </w:p>
    <w:p w:rsidR="00794EAB" w:rsidRPr="0092041C" w:rsidRDefault="00794EAB" w:rsidP="00463124">
      <w:pPr>
        <w:shd w:val="clear" w:color="auto" w:fill="FFFFFF"/>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 xml:space="preserve">(См. </w:t>
      </w:r>
      <w:r w:rsidRPr="00986879">
        <w:rPr>
          <w:rFonts w:ascii="Times New Roman" w:eastAsia="Times New Roman" w:hAnsi="Times New Roman" w:cs="Times New Roman"/>
          <w:i/>
          <w:iCs/>
          <w:color w:val="000000"/>
          <w:kern w:val="0"/>
          <w:lang w:eastAsia="ru-RU"/>
          <w14:ligatures w14:val="none"/>
        </w:rPr>
        <w:t>Обзор судебной практики Верховного Суда РФ</w:t>
      </w:r>
      <w:r w:rsidR="00986879" w:rsidRPr="00986879">
        <w:rPr>
          <w:rFonts w:ascii="Times New Roman" w:eastAsia="Times New Roman" w:hAnsi="Times New Roman" w:cs="Times New Roman"/>
          <w:i/>
          <w:iCs/>
          <w:color w:val="000000"/>
          <w:kern w:val="0"/>
          <w:lang w:eastAsia="ru-RU"/>
          <w14:ligatures w14:val="none"/>
        </w:rPr>
        <w:t xml:space="preserve"> №3 (2019), утвержденный Президиумом ВС РФ 27.11.2019г</w:t>
      </w:r>
      <w:r w:rsidR="00986879">
        <w:rPr>
          <w:rFonts w:ascii="Times New Roman" w:eastAsia="Times New Roman" w:hAnsi="Times New Roman" w:cs="Times New Roman"/>
          <w:color w:val="000000"/>
          <w:kern w:val="0"/>
          <w:lang w:eastAsia="ru-RU"/>
          <w14:ligatures w14:val="none"/>
        </w:rPr>
        <w:t>.)</w:t>
      </w:r>
    </w:p>
    <w:p w:rsidR="00325A67" w:rsidRDefault="00325A67" w:rsidP="008C54CB">
      <w:pPr>
        <w:pBdr>
          <w:bottom w:val="dotted" w:sz="24" w:space="1" w:color="auto"/>
        </w:pBdr>
        <w:shd w:val="clear" w:color="auto" w:fill="FFFFFF"/>
        <w:spacing w:line="288" w:lineRule="atLeast"/>
        <w:rPr>
          <w:rFonts w:ascii="Tahoma" w:eastAsia="Times New Roman" w:hAnsi="Tahoma" w:cs="Tahoma"/>
          <w:i/>
          <w:iCs/>
          <w:color w:val="000000"/>
          <w:kern w:val="0"/>
          <w:sz w:val="20"/>
          <w:szCs w:val="20"/>
          <w:lang w:eastAsia="ru-RU"/>
          <w14:ligatures w14:val="none"/>
        </w:rPr>
      </w:pPr>
    </w:p>
    <w:p w:rsidR="00325A67" w:rsidRDefault="00325A67" w:rsidP="00325A67">
      <w:pPr>
        <w:shd w:val="clear" w:color="auto" w:fill="FFFFFF"/>
        <w:spacing w:line="288" w:lineRule="atLeast"/>
        <w:ind w:left="708"/>
        <w:jc w:val="center"/>
        <w:rPr>
          <w:rFonts w:ascii="Tahoma" w:eastAsia="Times New Roman" w:hAnsi="Tahoma" w:cs="Tahoma"/>
          <w:i/>
          <w:iCs/>
          <w:color w:val="000000"/>
          <w:kern w:val="0"/>
          <w:sz w:val="20"/>
          <w:szCs w:val="20"/>
          <w:lang w:eastAsia="ru-RU"/>
          <w14:ligatures w14:val="none"/>
        </w:rPr>
      </w:pPr>
    </w:p>
    <w:p w:rsidR="00325A67" w:rsidRDefault="00325A67" w:rsidP="00325A67">
      <w:pPr>
        <w:pStyle w:val="a3"/>
        <w:spacing w:before="168" w:beforeAutospacing="0" w:after="0" w:afterAutospacing="0" w:line="288" w:lineRule="atLeast"/>
        <w:ind w:firstLine="540"/>
        <w:jc w:val="both"/>
        <w:rPr>
          <w:b/>
          <w:bCs/>
          <w:color w:val="000000"/>
          <w:u w:val="single"/>
        </w:rPr>
      </w:pPr>
      <w:r w:rsidRPr="00325A67">
        <w:rPr>
          <w:b/>
          <w:bCs/>
          <w:color w:val="000000"/>
          <w:sz w:val="28"/>
          <w:szCs w:val="28"/>
          <w:highlight w:val="green"/>
          <w:u w:val="single"/>
        </w:rPr>
        <w:t xml:space="preserve">Утверждение порядка продажи </w:t>
      </w:r>
      <w:r w:rsidRPr="00AE71D5">
        <w:rPr>
          <w:b/>
          <w:bCs/>
          <w:color w:val="000000"/>
          <w:sz w:val="28"/>
          <w:szCs w:val="28"/>
          <w:highlight w:val="green"/>
          <w:u w:val="single"/>
        </w:rPr>
        <w:t>имущества</w:t>
      </w:r>
      <w:r w:rsidR="00AE71D5" w:rsidRPr="00AE71D5">
        <w:rPr>
          <w:b/>
          <w:bCs/>
          <w:color w:val="000000"/>
          <w:sz w:val="28"/>
          <w:szCs w:val="28"/>
          <w:highlight w:val="green"/>
          <w:u w:val="single"/>
        </w:rPr>
        <w:t xml:space="preserve"> должника</w:t>
      </w:r>
      <w:r>
        <w:rPr>
          <w:b/>
          <w:bCs/>
          <w:color w:val="000000"/>
          <w:u w:val="single"/>
        </w:rPr>
        <w:t>:</w:t>
      </w:r>
    </w:p>
    <w:p w:rsidR="00113B0A" w:rsidRDefault="00113B0A" w:rsidP="00AE71D5">
      <w:pPr>
        <w:pStyle w:val="a3"/>
        <w:spacing w:before="0" w:beforeAutospacing="0" w:after="0" w:afterAutospacing="0"/>
        <w:ind w:firstLine="540"/>
        <w:jc w:val="both"/>
        <w:rPr>
          <w:b/>
          <w:bCs/>
          <w:color w:val="000000"/>
          <w:u w:val="single"/>
        </w:rPr>
      </w:pPr>
    </w:p>
    <w:p w:rsidR="00325A67" w:rsidRPr="00113B0A" w:rsidRDefault="00325A67" w:rsidP="00AE71D5">
      <w:pPr>
        <w:pStyle w:val="a3"/>
        <w:spacing w:before="0" w:beforeAutospacing="0" w:after="0" w:afterAutospacing="0"/>
        <w:ind w:firstLine="540"/>
        <w:jc w:val="both"/>
        <w:rPr>
          <w:color w:val="000000"/>
        </w:rPr>
      </w:pPr>
      <w:r w:rsidRPr="00113B0A">
        <w:rPr>
          <w:b/>
          <w:bCs/>
          <w:color w:val="000000"/>
        </w:rPr>
        <w:t>Порядок, сроки и условия продажи предприятия должны быть направлены на реализацию имущества должника по наиболее высокой цене и должны обеспечивать привлечение к торгам наибольшего числа потенциальных покупателей (</w:t>
      </w:r>
      <w:r w:rsidR="004B6DC3" w:rsidRPr="00113B0A">
        <w:rPr>
          <w:b/>
          <w:bCs/>
          <w:color w:val="000000"/>
        </w:rPr>
        <w:t xml:space="preserve">п.7.1 ст.110 </w:t>
      </w:r>
      <w:proofErr w:type="spellStart"/>
      <w:r w:rsidR="004B6DC3" w:rsidRPr="00113B0A">
        <w:rPr>
          <w:b/>
          <w:bCs/>
          <w:color w:val="000000"/>
        </w:rPr>
        <w:t>ЗоБ</w:t>
      </w:r>
      <w:proofErr w:type="spellEnd"/>
      <w:r w:rsidR="004B6DC3" w:rsidRPr="00113B0A">
        <w:rPr>
          <w:b/>
          <w:bCs/>
          <w:color w:val="000000"/>
        </w:rPr>
        <w:t>)</w:t>
      </w:r>
      <w:r w:rsidRPr="00113B0A">
        <w:rPr>
          <w:color w:val="000000"/>
        </w:rPr>
        <w:t>.</w:t>
      </w:r>
    </w:p>
    <w:p w:rsidR="00A77F01" w:rsidRPr="00EC6FD3" w:rsidRDefault="004D4008" w:rsidP="00AE71D5">
      <w:pPr>
        <w:pStyle w:val="a3"/>
        <w:spacing w:before="0" w:beforeAutospacing="0" w:after="0" w:afterAutospacing="0"/>
        <w:ind w:firstLine="540"/>
        <w:jc w:val="both"/>
        <w:rPr>
          <w:b/>
          <w:bCs/>
          <w:u w:val="single"/>
        </w:rPr>
      </w:pPr>
      <w:r w:rsidRPr="00EC6FD3">
        <w:rPr>
          <w:rFonts w:ascii="Apple Color Emoji" w:hAnsi="Apple Color Emoji" w:cs="Apple Color Emoji"/>
        </w:rPr>
        <w:t>🔥</w:t>
      </w:r>
      <w:r w:rsidRPr="00EC6FD3">
        <w:t xml:space="preserve"> </w:t>
      </w:r>
      <w:proofErr w:type="spellStart"/>
      <w:r w:rsidR="00A77F01" w:rsidRPr="00EC6FD3">
        <w:rPr>
          <w:b/>
          <w:bCs/>
        </w:rPr>
        <w:t>Действия</w:t>
      </w:r>
      <w:proofErr w:type="spellEnd"/>
      <w:r w:rsidR="00A77F01" w:rsidRPr="00EC6FD3">
        <w:rPr>
          <w:b/>
          <w:bCs/>
        </w:rPr>
        <w:t xml:space="preserve">, касающиеся формирования лотов, определения условий торгов и </w:t>
      </w:r>
      <w:proofErr w:type="spellStart"/>
      <w:r w:rsidR="00A77F01" w:rsidRPr="00EC6FD3">
        <w:rPr>
          <w:b/>
          <w:bCs/>
        </w:rPr>
        <w:t>непосредственнои</w:t>
      </w:r>
      <w:proofErr w:type="spellEnd"/>
      <w:r w:rsidR="00A77F01" w:rsidRPr="00EC6FD3">
        <w:rPr>
          <w:b/>
          <w:bCs/>
        </w:rPr>
        <w:t xml:space="preserve">̆ реализации имущества должны быть экономически оправданными, направленными на достижение </w:t>
      </w:r>
      <w:proofErr w:type="spellStart"/>
      <w:r w:rsidR="00A77F01" w:rsidRPr="00EC6FD3">
        <w:rPr>
          <w:b/>
          <w:bCs/>
        </w:rPr>
        <w:t>упомянутои</w:t>
      </w:r>
      <w:proofErr w:type="spellEnd"/>
      <w:r w:rsidR="00A77F01" w:rsidRPr="00EC6FD3">
        <w:rPr>
          <w:b/>
          <w:bCs/>
        </w:rPr>
        <w:t>̆ цели – получени</w:t>
      </w:r>
      <w:r w:rsidR="00961BA2">
        <w:rPr>
          <w:b/>
          <w:bCs/>
        </w:rPr>
        <w:t>я</w:t>
      </w:r>
      <w:r w:rsidR="00A77F01" w:rsidRPr="00EC6FD3">
        <w:rPr>
          <w:b/>
          <w:bCs/>
        </w:rPr>
        <w:t xml:space="preserve"> </w:t>
      </w:r>
      <w:proofErr w:type="spellStart"/>
      <w:r w:rsidR="00A77F01" w:rsidRPr="00EC6FD3">
        <w:rPr>
          <w:b/>
          <w:bCs/>
        </w:rPr>
        <w:t>максимальнои</w:t>
      </w:r>
      <w:proofErr w:type="spellEnd"/>
      <w:r w:rsidR="00A77F01" w:rsidRPr="00EC6FD3">
        <w:rPr>
          <w:b/>
          <w:bCs/>
        </w:rPr>
        <w:t>̆ выручки</w:t>
      </w:r>
      <w:r w:rsidR="00AC39F4" w:rsidRPr="00EC6FD3">
        <w:rPr>
          <w:b/>
          <w:bCs/>
        </w:rPr>
        <w:t xml:space="preserve"> (</w:t>
      </w:r>
      <w:hyperlink r:id="rId13" w:tgtFrame="_blank" w:history="1">
        <w:r w:rsidR="00AC39F4" w:rsidRPr="00EC6FD3">
          <w:rPr>
            <w:i/>
            <w:iCs/>
            <w:color w:val="000000" w:themeColor="text1"/>
          </w:rPr>
          <w:t>Определение</w:t>
        </w:r>
      </w:hyperlink>
      <w:r w:rsidR="00AC39F4" w:rsidRPr="00EC6FD3">
        <w:rPr>
          <w:i/>
          <w:iCs/>
          <w:color w:val="000000" w:themeColor="text1"/>
        </w:rPr>
        <w:t> СКЭС ВС РФ № 305-ЭС21-21247 по </w:t>
      </w:r>
      <w:hyperlink r:id="rId14" w:tgtFrame="_blank" w:history="1">
        <w:r w:rsidR="00AC39F4" w:rsidRPr="00EC6FD3">
          <w:rPr>
            <w:i/>
            <w:iCs/>
            <w:color w:val="000000" w:themeColor="text1"/>
          </w:rPr>
          <w:t>делу</w:t>
        </w:r>
      </w:hyperlink>
      <w:r w:rsidR="00AC39F4" w:rsidRPr="00EC6FD3">
        <w:rPr>
          <w:i/>
          <w:iCs/>
          <w:color w:val="000000" w:themeColor="text1"/>
        </w:rPr>
        <w:t> № А41-49626/2018</w:t>
      </w:r>
      <w:r w:rsidR="00AC39F4" w:rsidRPr="00EC6FD3">
        <w:rPr>
          <w:color w:val="000000" w:themeColor="text1"/>
        </w:rPr>
        <w:t>)</w:t>
      </w:r>
      <w:r w:rsidR="00A77F01" w:rsidRPr="00EC6FD3">
        <w:t>.</w:t>
      </w:r>
    </w:p>
    <w:p w:rsidR="00DB5C86" w:rsidRPr="00DB5C86" w:rsidRDefault="00DB5C86" w:rsidP="00DB5C86">
      <w:pPr>
        <w:pStyle w:val="a3"/>
        <w:spacing w:before="168" w:beforeAutospacing="0" w:after="0" w:afterAutospacing="0" w:line="288" w:lineRule="atLeast"/>
        <w:ind w:firstLine="540"/>
        <w:jc w:val="both"/>
        <w:rPr>
          <w:b/>
          <w:bCs/>
          <w:u w:val="single"/>
        </w:rPr>
      </w:pPr>
    </w:p>
    <w:p w:rsidR="00E61A50" w:rsidRDefault="00970AB7" w:rsidP="00E61A50">
      <w:pPr>
        <w:pStyle w:val="a3"/>
        <w:spacing w:before="0" w:beforeAutospacing="0" w:after="0" w:afterAutospacing="0" w:line="288" w:lineRule="atLeast"/>
        <w:ind w:firstLine="540"/>
        <w:jc w:val="both"/>
        <w:rPr>
          <w:b/>
          <w:bCs/>
        </w:rPr>
      </w:pPr>
      <w:bookmarkStart w:id="0" w:name="OLE_LINK1"/>
      <w:bookmarkStart w:id="1" w:name="OLE_LINK2"/>
      <w:r w:rsidRPr="00EA24E4">
        <w:rPr>
          <w:rFonts w:ascii="Apple Color Emoji" w:hAnsi="Apple Color Emoji" w:cs="Apple Color Emoji"/>
        </w:rPr>
        <w:t>🔥</w:t>
      </w:r>
      <w:r w:rsidRPr="00E61A50">
        <w:rPr>
          <w:b/>
          <w:bCs/>
          <w:highlight w:val="green"/>
        </w:rPr>
        <w:t xml:space="preserve"> </w:t>
      </w:r>
      <w:r w:rsidR="00E61A50" w:rsidRPr="00E61A50">
        <w:rPr>
          <w:b/>
          <w:bCs/>
          <w:highlight w:val="green"/>
        </w:rPr>
        <w:t>Вопрос об установлении в положении о торгах закрытой формы представлений предложений о цене</w:t>
      </w:r>
      <w:r w:rsidR="00E61A50">
        <w:rPr>
          <w:b/>
          <w:bCs/>
        </w:rPr>
        <w:t>:</w:t>
      </w:r>
    </w:p>
    <w:p w:rsidR="00E61A50" w:rsidRDefault="00E61A50" w:rsidP="002E46C7">
      <w:pPr>
        <w:pStyle w:val="a3"/>
        <w:spacing w:before="168" w:beforeAutospacing="0" w:after="0" w:afterAutospacing="0" w:line="288" w:lineRule="atLeast"/>
        <w:ind w:firstLine="540"/>
        <w:jc w:val="both"/>
        <w:rPr>
          <w:color w:val="000000"/>
        </w:rPr>
      </w:pPr>
      <w:r>
        <w:rPr>
          <w:color w:val="000000"/>
        </w:rPr>
        <w:t>Согласно</w:t>
      </w:r>
      <w:r>
        <w:rPr>
          <w:rStyle w:val="apple-converted-space"/>
          <w:color w:val="000000"/>
        </w:rPr>
        <w:t> </w:t>
      </w:r>
      <w:hyperlink r:id="rId15" w:history="1">
        <w:r>
          <w:rPr>
            <w:rStyle w:val="a4"/>
            <w:u w:val="none"/>
          </w:rPr>
          <w:t>пункту 7 статьи 110</w:t>
        </w:r>
      </w:hyperlink>
      <w:r>
        <w:rPr>
          <w:rStyle w:val="apple-converted-space"/>
          <w:color w:val="000000"/>
        </w:rPr>
        <w:t> </w:t>
      </w:r>
      <w:proofErr w:type="spellStart"/>
      <w:r w:rsidR="002E46C7">
        <w:rPr>
          <w:color w:val="000000"/>
        </w:rPr>
        <w:t>ЗоБ</w:t>
      </w:r>
      <w:proofErr w:type="spellEnd"/>
      <w:r>
        <w:rPr>
          <w:color w:val="000000"/>
        </w:rPr>
        <w:t xml:space="preserve"> при проведении торгов по продаже предприятия может использоваться </w:t>
      </w:r>
      <w:r w:rsidRPr="00E61A50">
        <w:rPr>
          <w:b/>
          <w:bCs/>
          <w:color w:val="000000"/>
        </w:rPr>
        <w:t>закрытая форма представления предложений о цене предприятия</w:t>
      </w:r>
      <w:r>
        <w:rPr>
          <w:color w:val="000000"/>
        </w:rPr>
        <w:t xml:space="preserve"> (предложения о цене предприятия представляются одновременно с заявкой на участие в торгах и не подлежат разглашению до начала проведения торгов) </w:t>
      </w:r>
      <w:r w:rsidRPr="00E61A50">
        <w:rPr>
          <w:b/>
          <w:bCs/>
          <w:color w:val="000000"/>
        </w:rPr>
        <w:t>или открытая форма представления предложений о цене предприятия</w:t>
      </w:r>
      <w:r>
        <w:rPr>
          <w:color w:val="000000"/>
        </w:rPr>
        <w:t xml:space="preserve"> (предложения о цене предприятия заявляются участниками торгов открыто в ходе проведения торгов).</w:t>
      </w:r>
    </w:p>
    <w:p w:rsidR="003B32A3" w:rsidRDefault="003B32A3" w:rsidP="00D71C32">
      <w:pPr>
        <w:pStyle w:val="a3"/>
        <w:spacing w:before="168" w:beforeAutospacing="0" w:after="0" w:afterAutospacing="0" w:line="288" w:lineRule="atLeast"/>
        <w:ind w:firstLine="540"/>
        <w:jc w:val="both"/>
        <w:rPr>
          <w:color w:val="000000"/>
        </w:rPr>
      </w:pPr>
      <w:r w:rsidRPr="003B32A3">
        <w:rPr>
          <w:b/>
          <w:bCs/>
          <w:color w:val="000000"/>
        </w:rPr>
        <w:t xml:space="preserve">Судебная практика по этому вопросу </w:t>
      </w:r>
      <w:r w:rsidRPr="00FB403C">
        <w:rPr>
          <w:b/>
          <w:bCs/>
          <w:color w:val="000000"/>
          <w:u w:val="single"/>
        </w:rPr>
        <w:t>неоднозначна</w:t>
      </w:r>
      <w:r>
        <w:rPr>
          <w:color w:val="000000"/>
        </w:rPr>
        <w:t>:</w:t>
      </w:r>
    </w:p>
    <w:p w:rsidR="00E61A50" w:rsidRDefault="006965D3" w:rsidP="00D71C32">
      <w:pPr>
        <w:pStyle w:val="a3"/>
        <w:spacing w:before="168" w:beforeAutospacing="0" w:after="0" w:afterAutospacing="0" w:line="288" w:lineRule="atLeast"/>
        <w:ind w:firstLine="540"/>
        <w:jc w:val="both"/>
        <w:rPr>
          <w:color w:val="000000"/>
          <w:spacing w:val="-4"/>
        </w:rPr>
      </w:pPr>
      <w:r>
        <w:rPr>
          <w:b/>
          <w:bCs/>
          <w:color w:val="000000"/>
        </w:rPr>
        <w:t xml:space="preserve">Негативная практика: </w:t>
      </w:r>
      <w:r w:rsidR="00E61A50">
        <w:rPr>
          <w:color w:val="000000"/>
        </w:rPr>
        <w:t>«</w:t>
      </w:r>
      <w:r w:rsidR="00E61A50" w:rsidRPr="002E46C7">
        <w:rPr>
          <w:i/>
          <w:iCs/>
          <w:color w:val="000000"/>
          <w:u w:val="single"/>
        </w:rPr>
        <w:t>закрытая форма представлений предложений о цене исключает рост цены предложения в ходе торгов, конкурентную борьбу и, как следствие, более справедливое определение действительной цены имущества должника</w:t>
      </w:r>
      <w:r w:rsidR="00E61A50">
        <w:rPr>
          <w:color w:val="000000"/>
        </w:rPr>
        <w:t>.</w:t>
      </w:r>
      <w:r w:rsidR="00D71C32">
        <w:rPr>
          <w:color w:val="000000"/>
        </w:rPr>
        <w:t xml:space="preserve"> </w:t>
      </w:r>
      <w:r w:rsidR="00E61A50">
        <w:rPr>
          <w:color w:val="000000"/>
        </w:rPr>
        <w:t xml:space="preserve">Так, </w:t>
      </w:r>
      <w:r w:rsidR="00E61A50" w:rsidRPr="002E46C7">
        <w:rPr>
          <w:i/>
          <w:iCs/>
          <w:color w:val="000000"/>
          <w:u w:val="single"/>
        </w:rPr>
        <w:t>закрытая форма представления предложений о цене может быть оправданной, когда речь идет о специфическом предмете, подлежащем реализации, и ограниченном спросе на него</w:t>
      </w:r>
      <w:r w:rsidR="00E61A50">
        <w:rPr>
          <w:color w:val="000000"/>
        </w:rPr>
        <w:t>.</w:t>
      </w:r>
      <w:r w:rsidR="00D71C32">
        <w:rPr>
          <w:color w:val="000000"/>
        </w:rPr>
        <w:t xml:space="preserve"> </w:t>
      </w:r>
      <w:r w:rsidR="00E61A50">
        <w:rPr>
          <w:color w:val="000000"/>
        </w:rPr>
        <w:t>В случае проведения торгов по реализации имущества ООО "Бизнес Столица" закрытая форма предоставления предложений приведет к ограничению круга лиц, участвующих в торгах, что противоречит требованиям, изложенным в</w:t>
      </w:r>
      <w:r w:rsidR="00E61A50">
        <w:rPr>
          <w:rStyle w:val="apple-converted-space"/>
          <w:color w:val="000000"/>
        </w:rPr>
        <w:t> </w:t>
      </w:r>
      <w:hyperlink r:id="rId16" w:history="1">
        <w:r w:rsidR="00E61A50">
          <w:rPr>
            <w:rStyle w:val="a4"/>
            <w:u w:val="none"/>
          </w:rPr>
          <w:t>абзаце 7 пункта 1.1 статьи 139</w:t>
        </w:r>
      </w:hyperlink>
      <w:r w:rsidR="00E61A50">
        <w:rPr>
          <w:rStyle w:val="apple-converted-space"/>
          <w:color w:val="000000"/>
        </w:rPr>
        <w:t> </w:t>
      </w:r>
      <w:r w:rsidR="00E61A50">
        <w:rPr>
          <w:color w:val="000000"/>
        </w:rPr>
        <w:t>Закона о банкротстве</w:t>
      </w:r>
      <w:r w:rsidR="002E46C7">
        <w:rPr>
          <w:color w:val="000000"/>
        </w:rPr>
        <w:t>»</w:t>
      </w:r>
      <w:r w:rsidR="00D71C32">
        <w:rPr>
          <w:color w:val="000000"/>
        </w:rPr>
        <w:t xml:space="preserve"> (см. </w:t>
      </w:r>
      <w:r w:rsidR="002E46C7" w:rsidRPr="002E46C7">
        <w:rPr>
          <w:i/>
          <w:iCs/>
          <w:color w:val="000000"/>
          <w:spacing w:val="-4"/>
        </w:rPr>
        <w:t>Постановление Арбитражного суда Московского округа от 15.02.2024 N Ф05-13520/2019 по делу N А40-193349/2018</w:t>
      </w:r>
      <w:r w:rsidR="002E46C7" w:rsidRPr="002E46C7">
        <w:rPr>
          <w:color w:val="000000"/>
          <w:spacing w:val="-4"/>
        </w:rPr>
        <w:t>).</w:t>
      </w:r>
    </w:p>
    <w:p w:rsidR="00F867C8" w:rsidRDefault="006965D3" w:rsidP="00F867C8">
      <w:pPr>
        <w:pStyle w:val="a3"/>
        <w:spacing w:before="168" w:beforeAutospacing="0" w:after="0" w:afterAutospacing="0" w:line="288" w:lineRule="atLeast"/>
        <w:ind w:firstLine="540"/>
        <w:jc w:val="both"/>
        <w:rPr>
          <w:color w:val="000000"/>
          <w:spacing w:val="-4"/>
        </w:rPr>
      </w:pPr>
      <w:r>
        <w:rPr>
          <w:b/>
          <w:bCs/>
          <w:color w:val="000000"/>
          <w:spacing w:val="-4"/>
        </w:rPr>
        <w:t xml:space="preserve">Положительная практика: </w:t>
      </w:r>
      <w:r w:rsidR="003B32A3">
        <w:rPr>
          <w:color w:val="000000"/>
          <w:spacing w:val="-4"/>
        </w:rPr>
        <w:t>«</w:t>
      </w:r>
      <w:r w:rsidR="003B32A3">
        <w:rPr>
          <w:color w:val="000000"/>
        </w:rPr>
        <w:t xml:space="preserve">Доводы … о том, что закрытая форма подачи предложений о цене способна негативно повлиять на возможность получения максимальной цены отклонены судами с указанием на то, что </w:t>
      </w:r>
      <w:r w:rsidR="003B32A3" w:rsidRPr="003B32A3">
        <w:rPr>
          <w:i/>
          <w:iCs/>
          <w:color w:val="000000"/>
          <w:u w:val="single"/>
        </w:rPr>
        <w:t>не доказано влияние закрытой формы представления предложений о цене имущества на получение максимальной выручки от продажи имущества должника на торгах</w:t>
      </w:r>
      <w:r w:rsidR="003B32A3">
        <w:rPr>
          <w:color w:val="000000"/>
        </w:rPr>
        <w:t xml:space="preserve">» </w:t>
      </w:r>
      <w:r w:rsidR="003B32A3" w:rsidRPr="002D4996">
        <w:rPr>
          <w:color w:val="000000"/>
        </w:rPr>
        <w:t xml:space="preserve">(см. </w:t>
      </w:r>
      <w:r w:rsidR="002D4996" w:rsidRPr="002D4996">
        <w:rPr>
          <w:i/>
          <w:iCs/>
          <w:color w:val="000000"/>
          <w:spacing w:val="-4"/>
        </w:rPr>
        <w:t>Постановление Арбитражного суда Поволжского округа от 17.08.2023 N Ф06-3145/2021 по делу N А65-19787/2019</w:t>
      </w:r>
      <w:r w:rsidR="002D4996" w:rsidRPr="002D4996">
        <w:rPr>
          <w:color w:val="000000"/>
          <w:spacing w:val="-4"/>
        </w:rPr>
        <w:t>).</w:t>
      </w:r>
    </w:p>
    <w:p w:rsidR="00E61A50" w:rsidRDefault="009D70D9" w:rsidP="00292BE6">
      <w:pPr>
        <w:pStyle w:val="a3"/>
        <w:spacing w:before="0" w:beforeAutospacing="0" w:after="0" w:afterAutospacing="0" w:line="288" w:lineRule="atLeast"/>
        <w:ind w:firstLine="540"/>
        <w:jc w:val="both"/>
        <w:rPr>
          <w:color w:val="000000"/>
        </w:rPr>
      </w:pPr>
      <w:r>
        <w:rPr>
          <w:color w:val="000000"/>
        </w:rPr>
        <w:lastRenderedPageBreak/>
        <w:t xml:space="preserve">«Суды отклонили довод </w:t>
      </w:r>
      <w:r w:rsidRPr="006965D3">
        <w:rPr>
          <w:color w:val="000000"/>
        </w:rPr>
        <w:t>об отсутствии экономической целесообразности использования закрытой формы подачи предложений о цене имущества, указав, что закрытая форма представления предложений о цене в данном случае не противоречит положениям</w:t>
      </w:r>
      <w:r w:rsidRPr="006965D3">
        <w:rPr>
          <w:rStyle w:val="apple-converted-space"/>
          <w:color w:val="000000"/>
        </w:rPr>
        <w:t> </w:t>
      </w:r>
      <w:hyperlink r:id="rId17" w:history="1">
        <w:r w:rsidRPr="006965D3">
          <w:rPr>
            <w:rStyle w:val="a4"/>
            <w:u w:val="none"/>
          </w:rPr>
          <w:t>Закона</w:t>
        </w:r>
      </w:hyperlink>
      <w:r w:rsidRPr="006965D3">
        <w:rPr>
          <w:rStyle w:val="apple-converted-space"/>
          <w:color w:val="000000"/>
        </w:rPr>
        <w:t> </w:t>
      </w:r>
      <w:r w:rsidRPr="006965D3">
        <w:rPr>
          <w:color w:val="000000"/>
        </w:rPr>
        <w:t xml:space="preserve">о банкротстве; </w:t>
      </w:r>
      <w:r w:rsidRPr="006965D3">
        <w:rPr>
          <w:i/>
          <w:iCs/>
          <w:color w:val="000000"/>
          <w:u w:val="single"/>
        </w:rPr>
        <w:t>кредитор не обосновал, как такой порядок подачи предложений о цене может негативно повлиять на продажу имущества, принимая во внимание, что победителем открытых торгов признается участник торгов, предложивший наиболее высокую цену</w:t>
      </w:r>
      <w:r w:rsidRPr="006965D3">
        <w:rPr>
          <w:color w:val="000000"/>
        </w:rPr>
        <w:t>» (см.</w:t>
      </w:r>
      <w:r w:rsidR="00196202" w:rsidRPr="006965D3">
        <w:rPr>
          <w:color w:val="000000"/>
          <w:spacing w:val="-4"/>
        </w:rPr>
        <w:t xml:space="preserve"> </w:t>
      </w:r>
      <w:r w:rsidR="00196202" w:rsidRPr="006965D3">
        <w:rPr>
          <w:i/>
          <w:iCs/>
          <w:color w:val="000000"/>
          <w:spacing w:val="-4"/>
        </w:rPr>
        <w:t>Постановление Арбитражного суда Северо-Кавказского округа от 24.06.2021 N Ф08-3734/2021 по делу N А63-6407/2018</w:t>
      </w:r>
      <w:r w:rsidR="00196202" w:rsidRPr="006965D3">
        <w:rPr>
          <w:rStyle w:val="apple-converted-space"/>
          <w:color w:val="000000"/>
          <w:spacing w:val="-4"/>
        </w:rPr>
        <w:t>).</w:t>
      </w:r>
    </w:p>
    <w:p w:rsidR="00292BE6" w:rsidRPr="00F867C8" w:rsidRDefault="00292BE6" w:rsidP="00292BE6">
      <w:pPr>
        <w:pStyle w:val="a3"/>
        <w:spacing w:before="0" w:beforeAutospacing="0" w:after="0" w:afterAutospacing="0" w:line="288" w:lineRule="atLeast"/>
        <w:ind w:firstLine="540"/>
        <w:jc w:val="both"/>
        <w:rPr>
          <w:color w:val="000000"/>
        </w:rPr>
      </w:pPr>
    </w:p>
    <w:bookmarkEnd w:id="0"/>
    <w:bookmarkEnd w:id="1"/>
    <w:p w:rsidR="004E7E68" w:rsidRDefault="004E7E68" w:rsidP="004E7E68">
      <w:pPr>
        <w:shd w:val="clear" w:color="auto" w:fill="FFFFFF"/>
        <w:jc w:val="both"/>
        <w:rPr>
          <w:rFonts w:ascii="Times New Roman" w:eastAsia="Times New Roman" w:hAnsi="Times New Roman" w:cs="Times New Roman"/>
          <w:color w:val="000000"/>
          <w:kern w:val="0"/>
          <w:lang w:eastAsia="ru-RU"/>
          <w14:ligatures w14:val="none"/>
        </w:rPr>
      </w:pPr>
      <w:r w:rsidRPr="004E7E68">
        <w:rPr>
          <w:rFonts w:ascii="Times New Roman" w:eastAsia="Times New Roman" w:hAnsi="Times New Roman" w:cs="Times New Roman"/>
          <w:b/>
          <w:bCs/>
          <w:color w:val="000000"/>
          <w:kern w:val="0"/>
          <w:lang w:eastAsia="ru-RU"/>
          <w14:ligatures w14:val="none"/>
        </w:rPr>
        <w:t>Важно: Интервал между этапами снижения цены</w:t>
      </w:r>
      <w:r w:rsidRPr="004E7E68">
        <w:rPr>
          <w:rFonts w:ascii="Times New Roman" w:eastAsia="Times New Roman" w:hAnsi="Times New Roman" w:cs="Times New Roman"/>
          <w:color w:val="000000"/>
          <w:kern w:val="0"/>
          <w:lang w:eastAsia="ru-RU"/>
          <w14:ligatures w14:val="none"/>
        </w:rPr>
        <w:t xml:space="preserve"> в размере 1,5 дня является слишком коротким – </w:t>
      </w:r>
      <w:r w:rsidRPr="004E7E68">
        <w:rPr>
          <w:rFonts w:ascii="Times New Roman" w:eastAsia="Times New Roman" w:hAnsi="Times New Roman" w:cs="Times New Roman"/>
          <w:i/>
          <w:iCs/>
          <w:color w:val="000000"/>
          <w:kern w:val="0"/>
          <w:lang w:eastAsia="ru-RU"/>
          <w14:ligatures w14:val="none"/>
        </w:rPr>
        <w:t>Определение СК ЭС ВС РФ от 11.02.2019 № 305-ЭС16-20779(32)</w:t>
      </w:r>
      <w:r w:rsidRPr="004E7E68">
        <w:rPr>
          <w:rFonts w:ascii="Times New Roman" w:eastAsia="Times New Roman" w:hAnsi="Times New Roman" w:cs="Times New Roman"/>
          <w:color w:val="000000"/>
          <w:kern w:val="0"/>
          <w:lang w:eastAsia="ru-RU"/>
          <w14:ligatures w14:val="none"/>
        </w:rPr>
        <w:t>.</w:t>
      </w:r>
    </w:p>
    <w:p w:rsidR="004412BB" w:rsidRDefault="004412BB" w:rsidP="00292BE6">
      <w:pPr>
        <w:pStyle w:val="a3"/>
        <w:spacing w:before="0" w:beforeAutospacing="0" w:after="0" w:afterAutospacing="0" w:line="288" w:lineRule="atLeast"/>
        <w:jc w:val="both"/>
        <w:rPr>
          <w:rFonts w:ascii="Apple Color Emoji" w:hAnsi="Apple Color Emoji" w:cs="Apple Color Emoji"/>
          <w:color w:val="000000"/>
        </w:rPr>
      </w:pPr>
    </w:p>
    <w:p w:rsidR="004B6DC3" w:rsidRDefault="00AE71D5" w:rsidP="004E2969">
      <w:pPr>
        <w:pStyle w:val="a3"/>
        <w:spacing w:before="0" w:beforeAutospacing="0" w:after="0" w:afterAutospacing="0" w:line="288" w:lineRule="atLeast"/>
        <w:jc w:val="both"/>
        <w:rPr>
          <w:b/>
          <w:bCs/>
          <w:color w:val="000000"/>
        </w:rPr>
      </w:pPr>
      <w:r w:rsidRPr="00794EAB">
        <w:rPr>
          <w:rFonts w:ascii="Apple Color Emoji" w:hAnsi="Apple Color Emoji" w:cs="Apple Color Emoji"/>
          <w:color w:val="000000"/>
        </w:rPr>
        <w:t>❗️</w:t>
      </w:r>
      <w:r w:rsidR="004B6DC3" w:rsidRPr="006E03FD">
        <w:rPr>
          <w:b/>
          <w:bCs/>
          <w:color w:val="000000"/>
        </w:rPr>
        <w:t xml:space="preserve">Определение арбитражного суда об утверждении порядка, сроков и условий продажи предприятия должника </w:t>
      </w:r>
      <w:r w:rsidR="004B6DC3" w:rsidRPr="00992B65">
        <w:rPr>
          <w:b/>
          <w:bCs/>
          <w:color w:val="000000"/>
          <w:u w:val="single"/>
        </w:rPr>
        <w:t>может быть обжаловано</w:t>
      </w:r>
      <w:r w:rsidR="00943A62">
        <w:rPr>
          <w:color w:val="000000"/>
        </w:rPr>
        <w:t xml:space="preserve"> </w:t>
      </w:r>
      <w:r w:rsidR="00943A62" w:rsidRPr="00943A62">
        <w:rPr>
          <w:b/>
          <w:bCs/>
          <w:color w:val="000000"/>
        </w:rPr>
        <w:t xml:space="preserve">(п.7.1 ст.110 </w:t>
      </w:r>
      <w:proofErr w:type="spellStart"/>
      <w:r w:rsidR="00943A62" w:rsidRPr="00943A62">
        <w:rPr>
          <w:b/>
          <w:bCs/>
          <w:color w:val="000000"/>
        </w:rPr>
        <w:t>ЗоБ</w:t>
      </w:r>
      <w:proofErr w:type="spellEnd"/>
      <w:r w:rsidR="00943A62" w:rsidRPr="00943A62">
        <w:rPr>
          <w:b/>
          <w:bCs/>
          <w:color w:val="000000"/>
        </w:rPr>
        <w:t>).</w:t>
      </w:r>
    </w:p>
    <w:p w:rsidR="00F266D7" w:rsidRDefault="00F266D7" w:rsidP="004412BB">
      <w:pPr>
        <w:pStyle w:val="a3"/>
        <w:spacing w:before="0" w:beforeAutospacing="0" w:after="0" w:afterAutospacing="0" w:line="288" w:lineRule="atLeast"/>
        <w:ind w:firstLine="540"/>
        <w:jc w:val="both"/>
        <w:rPr>
          <w:b/>
          <w:bCs/>
          <w:color w:val="000000"/>
        </w:rPr>
      </w:pPr>
    </w:p>
    <w:p w:rsidR="00F266D7" w:rsidRPr="00F266D7" w:rsidRDefault="00F266D7" w:rsidP="00F266D7">
      <w:pPr>
        <w:spacing w:line="288" w:lineRule="atLeast"/>
        <w:ind w:firstLine="5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В</w:t>
      </w:r>
      <w:r w:rsidRPr="00923D25">
        <w:rPr>
          <w:rFonts w:ascii="Times New Roman" w:eastAsia="Times New Roman" w:hAnsi="Times New Roman" w:cs="Times New Roman"/>
          <w:color w:val="000000"/>
          <w:kern w:val="0"/>
          <w:lang w:eastAsia="ru-RU"/>
          <w14:ligatures w14:val="none"/>
        </w:rPr>
        <w:t xml:space="preserve"> соответствии с разъяснениями, данными в </w:t>
      </w:r>
      <w:hyperlink r:id="rId18" w:history="1">
        <w:r w:rsidRPr="00923D25">
          <w:rPr>
            <w:rFonts w:ascii="Times New Roman" w:eastAsia="Times New Roman" w:hAnsi="Times New Roman" w:cs="Times New Roman"/>
            <w:color w:val="0000FF"/>
            <w:kern w:val="0"/>
            <w:u w:val="single"/>
            <w:lang w:eastAsia="ru-RU"/>
            <w14:ligatures w14:val="none"/>
          </w:rPr>
          <w:t>пункте 12</w:t>
        </w:r>
      </w:hyperlink>
      <w:r w:rsidRPr="00923D25">
        <w:rPr>
          <w:rFonts w:ascii="Times New Roman" w:eastAsia="Times New Roman" w:hAnsi="Times New Roman" w:cs="Times New Roman"/>
          <w:color w:val="000000"/>
          <w:kern w:val="0"/>
          <w:lang w:eastAsia="ru-RU"/>
          <w14:ligatures w14:val="none"/>
        </w:rPr>
        <w:t> </w:t>
      </w:r>
      <w:r>
        <w:rPr>
          <w:rFonts w:ascii="Times New Roman" w:eastAsia="Times New Roman" w:hAnsi="Times New Roman" w:cs="Times New Roman"/>
          <w:color w:val="000000"/>
          <w:kern w:val="0"/>
          <w:lang w:eastAsia="ru-RU"/>
          <w14:ligatures w14:val="none"/>
        </w:rPr>
        <w:t>«</w:t>
      </w:r>
      <w:r w:rsidRPr="00923D25">
        <w:rPr>
          <w:rFonts w:ascii="Times New Roman" w:eastAsia="Times New Roman" w:hAnsi="Times New Roman" w:cs="Times New Roman"/>
          <w:i/>
          <w:iCs/>
          <w:color w:val="000000"/>
          <w:kern w:val="0"/>
          <w:lang w:eastAsia="ru-RU"/>
          <w14:ligatures w14:val="none"/>
        </w:rPr>
        <w:t>Обзора судебной практики по вопросам, связанным с признанием недействительными решений собраний и комитетов кредиторов в процедурах банкротства</w:t>
      </w:r>
      <w:r>
        <w:rPr>
          <w:rFonts w:ascii="Times New Roman" w:eastAsia="Times New Roman" w:hAnsi="Times New Roman" w:cs="Times New Roman"/>
          <w:color w:val="000000"/>
          <w:kern w:val="0"/>
          <w:lang w:eastAsia="ru-RU"/>
          <w14:ligatures w14:val="none"/>
        </w:rPr>
        <w:t>»</w:t>
      </w:r>
      <w:r w:rsidRPr="00923D25">
        <w:rPr>
          <w:rFonts w:ascii="Times New Roman" w:eastAsia="Times New Roman" w:hAnsi="Times New Roman" w:cs="Times New Roman"/>
          <w:color w:val="000000"/>
          <w:kern w:val="0"/>
          <w:lang w:eastAsia="ru-RU"/>
          <w14:ligatures w14:val="none"/>
        </w:rPr>
        <w:t xml:space="preserve">, утвержденного Президиумом Верховного Суда Российской Федерации 26.12.2018, </w:t>
      </w:r>
      <w:r w:rsidRPr="006657B9">
        <w:rPr>
          <w:rFonts w:ascii="Times New Roman" w:eastAsia="Times New Roman" w:hAnsi="Times New Roman" w:cs="Times New Roman"/>
          <w:b/>
          <w:bCs/>
          <w:color w:val="000000"/>
          <w:kern w:val="0"/>
          <w:lang w:eastAsia="ru-RU"/>
          <w14:ligatures w14:val="none"/>
        </w:rPr>
        <w:t xml:space="preserve">надлежащей формой выражения несогласия с положением является подача заинтересованным лицом </w:t>
      </w:r>
      <w:r w:rsidRPr="006657B9">
        <w:rPr>
          <w:rFonts w:ascii="Times New Roman" w:eastAsia="Times New Roman" w:hAnsi="Times New Roman" w:cs="Times New Roman"/>
          <w:b/>
          <w:bCs/>
          <w:color w:val="000000"/>
          <w:kern w:val="0"/>
          <w:u w:val="single"/>
          <w:lang w:eastAsia="ru-RU"/>
          <w14:ligatures w14:val="none"/>
        </w:rPr>
        <w:t>заявления о разрешении разногласий, касающи</w:t>
      </w:r>
      <w:r>
        <w:rPr>
          <w:rFonts w:ascii="Times New Roman" w:eastAsia="Times New Roman" w:hAnsi="Times New Roman" w:cs="Times New Roman"/>
          <w:b/>
          <w:bCs/>
          <w:color w:val="000000"/>
          <w:kern w:val="0"/>
          <w:u w:val="single"/>
          <w:lang w:eastAsia="ru-RU"/>
          <w14:ligatures w14:val="none"/>
        </w:rPr>
        <w:t>хс</w:t>
      </w:r>
      <w:r w:rsidRPr="006657B9">
        <w:rPr>
          <w:rFonts w:ascii="Times New Roman" w:eastAsia="Times New Roman" w:hAnsi="Times New Roman" w:cs="Times New Roman"/>
          <w:b/>
          <w:bCs/>
          <w:color w:val="000000"/>
          <w:kern w:val="0"/>
          <w:u w:val="single"/>
          <w:lang w:eastAsia="ru-RU"/>
          <w14:ligatures w14:val="none"/>
        </w:rPr>
        <w:t>я порядка реализации имущества должника</w:t>
      </w:r>
      <w:r w:rsidRPr="006657B9">
        <w:rPr>
          <w:rFonts w:ascii="Times New Roman" w:eastAsia="Times New Roman" w:hAnsi="Times New Roman" w:cs="Times New Roman"/>
          <w:b/>
          <w:bCs/>
          <w:color w:val="000000"/>
          <w:kern w:val="0"/>
          <w:lang w:eastAsia="ru-RU"/>
          <w14:ligatures w14:val="none"/>
        </w:rPr>
        <w:t>, а не оспаривание решения собрания кредиторов, которым было утверждено соответствующее положение</w:t>
      </w:r>
      <w:r w:rsidRPr="00923D25">
        <w:rPr>
          <w:rFonts w:ascii="Times New Roman" w:eastAsia="Times New Roman" w:hAnsi="Times New Roman" w:cs="Times New Roman"/>
          <w:color w:val="000000"/>
          <w:kern w:val="0"/>
          <w:lang w:eastAsia="ru-RU"/>
          <w14:ligatures w14:val="none"/>
        </w:rPr>
        <w:t>.</w:t>
      </w:r>
    </w:p>
    <w:p w:rsidR="003A4D69" w:rsidRDefault="003A4D69" w:rsidP="004412BB">
      <w:pPr>
        <w:pStyle w:val="a3"/>
        <w:spacing w:before="0" w:beforeAutospacing="0" w:after="0" w:afterAutospacing="0" w:line="288" w:lineRule="atLeast"/>
        <w:ind w:firstLine="540"/>
        <w:jc w:val="both"/>
        <w:rPr>
          <w:color w:val="000000"/>
        </w:rPr>
      </w:pPr>
    </w:p>
    <w:p w:rsidR="003A4D69" w:rsidRDefault="003A4D69" w:rsidP="003A4D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kern w:val="0"/>
        </w:rPr>
      </w:pPr>
      <w:r w:rsidRPr="00EA24E4">
        <w:rPr>
          <w:rFonts w:ascii="Apple Color Emoji" w:hAnsi="Apple Color Emoji" w:cs="Apple Color Emoji"/>
          <w:kern w:val="0"/>
        </w:rPr>
        <w:t>🔥</w:t>
      </w:r>
      <w:r>
        <w:rPr>
          <w:rFonts w:ascii="Times New Roman" w:hAnsi="Times New Roman" w:cs="Times New Roman"/>
          <w:b/>
          <w:bCs/>
          <w:kern w:val="0"/>
        </w:rPr>
        <w:t xml:space="preserve"> П</w:t>
      </w:r>
      <w:r w:rsidRPr="003A4D69">
        <w:rPr>
          <w:rFonts w:ascii="Times New Roman" w:hAnsi="Times New Roman" w:cs="Times New Roman"/>
          <w:b/>
          <w:bCs/>
          <w:kern w:val="0"/>
        </w:rPr>
        <w:t xml:space="preserve">ри оспаривании торгов не имеет значения, что Положение о продаже на торгах было утверждено собранием кредиторов. </w:t>
      </w:r>
      <w:r w:rsidRPr="003A4D69">
        <w:rPr>
          <w:rFonts w:ascii="Times New Roman" w:hAnsi="Times New Roman" w:cs="Times New Roman"/>
          <w:b/>
          <w:bCs/>
          <w:kern w:val="0"/>
          <w:u w:val="single"/>
        </w:rPr>
        <w:t>Конкурсный управляющий обязан самостоятельно действовать в интересах должника и сообщества его кредиторов и должен самостоятельно оценивать порядок реализации имущества и, при необходимости, сам передавать разногласия на разрешение суда</w:t>
      </w:r>
      <w:r>
        <w:rPr>
          <w:rFonts w:ascii="Times New Roman" w:hAnsi="Times New Roman" w:cs="Times New Roman"/>
          <w:b/>
          <w:bCs/>
          <w:kern w:val="0"/>
          <w:u w:val="single"/>
        </w:rPr>
        <w:t xml:space="preserve"> </w:t>
      </w:r>
      <w:r>
        <w:rPr>
          <w:rFonts w:ascii="Times New Roman" w:hAnsi="Times New Roman" w:cs="Times New Roman"/>
          <w:i/>
          <w:iCs/>
          <w:kern w:val="0"/>
        </w:rPr>
        <w:t xml:space="preserve">– см. </w:t>
      </w:r>
      <w:hyperlink r:id="rId19" w:history="1">
        <w:r w:rsidRPr="007A636E">
          <w:rPr>
            <w:rFonts w:ascii="Times New Roman" w:hAnsi="Times New Roman" w:cs="Times New Roman"/>
            <w:i/>
            <w:iCs/>
            <w:kern w:val="0"/>
          </w:rPr>
          <w:t>определение Судебной коллегии по экономическим спорам Верховного Суда РФ от 13.07.2023 № 305-ЭС23-5030</w:t>
        </w:r>
      </w:hyperlink>
      <w:r w:rsidRPr="007A636E">
        <w:rPr>
          <w:rFonts w:ascii="Helvetica Neue" w:hAnsi="Helvetica Neue" w:cs="Helvetica Neue"/>
          <w:i/>
          <w:iCs/>
          <w:kern w:val="0"/>
        </w:rPr>
        <w:t>.</w:t>
      </w:r>
    </w:p>
    <w:p w:rsidR="003A4D69" w:rsidRDefault="003A4D69" w:rsidP="004412BB">
      <w:pPr>
        <w:pStyle w:val="a3"/>
        <w:spacing w:before="0" w:beforeAutospacing="0" w:after="0" w:afterAutospacing="0" w:line="288" w:lineRule="atLeast"/>
        <w:ind w:firstLine="540"/>
        <w:jc w:val="both"/>
        <w:rPr>
          <w:color w:val="000000"/>
        </w:rPr>
      </w:pPr>
    </w:p>
    <w:p w:rsidR="00992F37" w:rsidRPr="00BA15FC" w:rsidRDefault="004412BB" w:rsidP="004B6DC3">
      <w:pPr>
        <w:pStyle w:val="a3"/>
        <w:spacing w:before="168" w:beforeAutospacing="0" w:after="0" w:afterAutospacing="0" w:line="288" w:lineRule="atLeast"/>
        <w:ind w:firstLine="540"/>
        <w:jc w:val="both"/>
        <w:rPr>
          <w:b/>
          <w:bCs/>
          <w:color w:val="000000"/>
        </w:rPr>
      </w:pPr>
      <w:r w:rsidRPr="00BA15FC">
        <w:rPr>
          <w:b/>
          <w:bCs/>
          <w:color w:val="000000"/>
          <w:highlight w:val="green"/>
        </w:rPr>
        <w:t xml:space="preserve">? </w:t>
      </w:r>
      <w:r w:rsidR="00992F37" w:rsidRPr="00BA15FC">
        <w:rPr>
          <w:b/>
          <w:bCs/>
          <w:color w:val="000000"/>
          <w:highlight w:val="green"/>
        </w:rPr>
        <w:t>Вопрос</w:t>
      </w:r>
      <w:r w:rsidR="00992F37" w:rsidRPr="00BA15FC">
        <w:rPr>
          <w:color w:val="000000"/>
          <w:highlight w:val="green"/>
        </w:rPr>
        <w:t xml:space="preserve">: </w:t>
      </w:r>
      <w:r w:rsidR="00992F37" w:rsidRPr="00BA15FC">
        <w:rPr>
          <w:b/>
          <w:bCs/>
          <w:color w:val="000000"/>
          <w:highlight w:val="green"/>
        </w:rPr>
        <w:t>может ли кредитор или иное лицо, участвующее в деле о банкротстве, оспаривать торги, ссылаясь на недостатки положения о торгах, если указанное лицо ранее не возражало против утверждения положения о торгах в такой редакции?</w:t>
      </w:r>
    </w:p>
    <w:p w:rsidR="008C3D60" w:rsidRDefault="002277FC" w:rsidP="00DC3717">
      <w:pPr>
        <w:spacing w:before="100" w:beforeAutospacing="1" w:after="100" w:afterAutospacing="1"/>
        <w:jc w:val="both"/>
        <w:rPr>
          <w:rFonts w:ascii="Times New Roman" w:eastAsia="Times New Roman" w:hAnsi="Times New Roman" w:cs="Times New Roman"/>
          <w:b/>
          <w:bCs/>
          <w:color w:val="000000" w:themeColor="text1"/>
          <w:kern w:val="0"/>
          <w:highlight w:val="green"/>
          <w:lang w:eastAsia="ru-RU"/>
          <w14:ligatures w14:val="none"/>
        </w:rPr>
      </w:pPr>
      <w:r w:rsidRPr="00EA24E4">
        <w:rPr>
          <w:rFonts w:ascii="Apple Color Emoji" w:hAnsi="Apple Color Emoji" w:cs="Apple Color Emoji"/>
          <w:kern w:val="0"/>
        </w:rPr>
        <w:t>🔥</w:t>
      </w:r>
      <w:r w:rsidRPr="00EA24E4">
        <w:rPr>
          <w:rFonts w:ascii="Times New Roman" w:hAnsi="Times New Roman" w:cs="Times New Roman"/>
          <w:kern w:val="0"/>
        </w:rPr>
        <w:t xml:space="preserve"> </w:t>
      </w:r>
      <w:r w:rsidR="00DC3717">
        <w:rPr>
          <w:rFonts w:ascii="Times New Roman" w:eastAsia="Times New Roman" w:hAnsi="Times New Roman" w:cs="Times New Roman"/>
          <w:b/>
          <w:bCs/>
          <w:color w:val="000000" w:themeColor="text1"/>
          <w:kern w:val="0"/>
          <w:highlight w:val="green"/>
          <w:lang w:eastAsia="ru-RU"/>
          <w14:ligatures w14:val="none"/>
        </w:rPr>
        <w:t>КЕЙС</w:t>
      </w:r>
      <w:r w:rsidR="00057315" w:rsidRPr="00057315">
        <w:rPr>
          <w:rFonts w:ascii="Times New Roman" w:eastAsia="Times New Roman" w:hAnsi="Times New Roman" w:cs="Times New Roman"/>
          <w:b/>
          <w:bCs/>
          <w:color w:val="000000" w:themeColor="text1"/>
          <w:kern w:val="0"/>
          <w:highlight w:val="green"/>
          <w:lang w:eastAsia="ru-RU"/>
          <w14:ligatures w14:val="none"/>
        </w:rPr>
        <w:t xml:space="preserve"> </w:t>
      </w:r>
      <w:r w:rsidR="00057315" w:rsidRPr="00DC3717">
        <w:rPr>
          <w:rFonts w:ascii="Times New Roman" w:eastAsia="Times New Roman" w:hAnsi="Times New Roman" w:cs="Times New Roman"/>
          <w:b/>
          <w:bCs/>
          <w:i/>
          <w:iCs/>
          <w:color w:val="000000" w:themeColor="text1"/>
          <w:kern w:val="0"/>
          <w:highlight w:val="green"/>
          <w:u w:val="single"/>
          <w:lang w:eastAsia="ru-RU"/>
          <w14:ligatures w14:val="none"/>
        </w:rPr>
        <w:t>из Определения ВС РФ</w:t>
      </w:r>
      <w:r w:rsidR="00057315" w:rsidRPr="00DC3717">
        <w:rPr>
          <w:rFonts w:ascii="Times New Roman" w:eastAsia="Times New Roman" w:hAnsi="Times New Roman" w:cs="Times New Roman"/>
          <w:b/>
          <w:bCs/>
          <w:i/>
          <w:iCs/>
          <w:color w:val="000000" w:themeColor="text1"/>
          <w:kern w:val="0"/>
          <w:u w:val="single"/>
          <w:lang w:eastAsia="ru-RU"/>
          <w14:ligatures w14:val="none"/>
        </w:rPr>
        <w:t xml:space="preserve"> </w:t>
      </w:r>
      <w:r w:rsidR="00057315" w:rsidRPr="00DC3717">
        <w:rPr>
          <w:rFonts w:ascii="Times New Roman" w:eastAsia="Times New Roman" w:hAnsi="Times New Roman" w:cs="Times New Roman"/>
          <w:b/>
          <w:bCs/>
          <w:i/>
          <w:iCs/>
          <w:color w:val="000000" w:themeColor="text1"/>
          <w:kern w:val="0"/>
          <w:highlight w:val="green"/>
          <w:u w:val="single"/>
          <w:lang w:eastAsia="ru-RU"/>
          <w14:ligatures w14:val="none"/>
        </w:rPr>
        <w:t xml:space="preserve">№ 305-ЭС21-21247 </w:t>
      </w:r>
      <w:r w:rsidR="00006AFF">
        <w:rPr>
          <w:rFonts w:ascii="Times New Roman" w:eastAsia="Times New Roman" w:hAnsi="Times New Roman" w:cs="Times New Roman"/>
          <w:b/>
          <w:bCs/>
          <w:i/>
          <w:iCs/>
          <w:color w:val="000000" w:themeColor="text1"/>
          <w:kern w:val="0"/>
          <w:highlight w:val="green"/>
          <w:u w:val="single"/>
          <w:lang w:eastAsia="ru-RU"/>
          <w14:ligatures w14:val="none"/>
        </w:rPr>
        <w:t xml:space="preserve">от 21 марта 2022г. </w:t>
      </w:r>
      <w:r w:rsidR="00057315" w:rsidRPr="00DC3717">
        <w:rPr>
          <w:rFonts w:ascii="Times New Roman" w:eastAsia="Times New Roman" w:hAnsi="Times New Roman" w:cs="Times New Roman"/>
          <w:b/>
          <w:bCs/>
          <w:i/>
          <w:iCs/>
          <w:color w:val="000000" w:themeColor="text1"/>
          <w:kern w:val="0"/>
          <w:highlight w:val="green"/>
          <w:u w:val="single"/>
          <w:lang w:eastAsia="ru-RU"/>
          <w14:ligatures w14:val="none"/>
        </w:rPr>
        <w:t>по </w:t>
      </w:r>
      <w:hyperlink r:id="rId20" w:tgtFrame="_blank" w:history="1">
        <w:r w:rsidR="00057315" w:rsidRPr="00DC3717">
          <w:rPr>
            <w:rFonts w:ascii="Times New Roman" w:eastAsia="Times New Roman" w:hAnsi="Times New Roman" w:cs="Times New Roman"/>
            <w:b/>
            <w:bCs/>
            <w:i/>
            <w:iCs/>
            <w:color w:val="000000" w:themeColor="text1"/>
            <w:kern w:val="0"/>
            <w:highlight w:val="green"/>
            <w:u w:val="single"/>
            <w:lang w:eastAsia="ru-RU"/>
            <w14:ligatures w14:val="none"/>
          </w:rPr>
          <w:t>делу</w:t>
        </w:r>
      </w:hyperlink>
      <w:r w:rsidR="00057315" w:rsidRPr="00DC3717">
        <w:rPr>
          <w:rFonts w:ascii="Times New Roman" w:eastAsia="Times New Roman" w:hAnsi="Times New Roman" w:cs="Times New Roman"/>
          <w:b/>
          <w:bCs/>
          <w:i/>
          <w:iCs/>
          <w:color w:val="000000" w:themeColor="text1"/>
          <w:kern w:val="0"/>
          <w:highlight w:val="green"/>
          <w:u w:val="single"/>
          <w:lang w:eastAsia="ru-RU"/>
          <w14:ligatures w14:val="none"/>
        </w:rPr>
        <w:t> № А41-49626/2018</w:t>
      </w:r>
      <w:r w:rsidR="00DC3717">
        <w:rPr>
          <w:rFonts w:ascii="Times New Roman" w:eastAsia="Times New Roman" w:hAnsi="Times New Roman" w:cs="Times New Roman"/>
          <w:b/>
          <w:bCs/>
          <w:color w:val="000000" w:themeColor="text1"/>
          <w:kern w:val="0"/>
          <w:highlight w:val="green"/>
          <w:lang w:eastAsia="ru-RU"/>
          <w14:ligatures w14:val="none"/>
        </w:rPr>
        <w:t>:</w:t>
      </w:r>
    </w:p>
    <w:p w:rsidR="00AD57E0" w:rsidRDefault="00DC3717" w:rsidP="00DC3717">
      <w:pPr>
        <w:spacing w:before="100" w:beforeAutospacing="1" w:after="100" w:afterAutospacing="1"/>
        <w:jc w:val="both"/>
        <w:rPr>
          <w:rFonts w:ascii="Times New Roman" w:eastAsia="Times New Roman" w:hAnsi="Times New Roman" w:cs="Times New Roman"/>
          <w:b/>
          <w:bCs/>
          <w:color w:val="000000" w:themeColor="text1"/>
          <w:kern w:val="0"/>
          <w:lang w:eastAsia="ru-RU"/>
          <w14:ligatures w14:val="none"/>
        </w:rPr>
      </w:pPr>
      <w:r w:rsidRPr="00497AFB">
        <w:rPr>
          <w:rFonts w:ascii="Times New Roman" w:eastAsia="Times New Roman" w:hAnsi="Times New Roman" w:cs="Times New Roman"/>
          <w:b/>
          <w:bCs/>
          <w:color w:val="000000" w:themeColor="text1"/>
          <w:kern w:val="0"/>
          <w:lang w:eastAsia="ru-RU"/>
          <w14:ligatures w14:val="none"/>
        </w:rPr>
        <w:t xml:space="preserve"> «На момент утверждения данного положения (сентябрь 2019 г.) банк “ТРАСТ” обладал лишь </w:t>
      </w:r>
      <w:r w:rsidRPr="00006AFF">
        <w:rPr>
          <w:rFonts w:ascii="Times New Roman" w:eastAsia="Times New Roman" w:hAnsi="Times New Roman" w:cs="Times New Roman"/>
          <w:b/>
          <w:bCs/>
          <w:color w:val="000000" w:themeColor="text1"/>
          <w:kern w:val="0"/>
          <w:u w:val="single"/>
          <w:lang w:eastAsia="ru-RU"/>
          <w14:ligatures w14:val="none"/>
        </w:rPr>
        <w:t>ограниченными правами лица</w:t>
      </w:r>
      <w:r w:rsidRPr="00497AFB">
        <w:rPr>
          <w:rFonts w:ascii="Times New Roman" w:eastAsia="Times New Roman" w:hAnsi="Times New Roman" w:cs="Times New Roman"/>
          <w:b/>
          <w:bCs/>
          <w:color w:val="000000" w:themeColor="text1"/>
          <w:kern w:val="0"/>
          <w:lang w:eastAsia="ru-RU"/>
          <w14:ligatures w14:val="none"/>
        </w:rPr>
        <w:t xml:space="preserve">, участвующим в деле о банкротстве должника, его требование только рассматривалось судом первой инстанции (оно признано обоснованным в декабре 2019 г.) и он не вправе был заявлять возражения относительно положения о продаже».  </w:t>
      </w:r>
    </w:p>
    <w:p w:rsidR="00DC3717" w:rsidRPr="00274FF7" w:rsidRDefault="00AD57E0" w:rsidP="00DC3717">
      <w:pPr>
        <w:spacing w:before="100" w:beforeAutospacing="1" w:after="100" w:afterAutospacing="1"/>
        <w:jc w:val="both"/>
        <w:rPr>
          <w:rFonts w:ascii="Times New Roman" w:eastAsia="Times New Roman" w:hAnsi="Times New Roman" w:cs="Times New Roman"/>
          <w:color w:val="000000" w:themeColor="text1"/>
          <w:kern w:val="0"/>
          <w:lang w:eastAsia="ru-RU"/>
          <w14:ligatures w14:val="none"/>
        </w:rPr>
      </w:pPr>
      <w:r w:rsidRPr="00986879">
        <w:rPr>
          <w:rFonts w:ascii="Apple Color Emoji" w:eastAsia="Times New Roman" w:hAnsi="Apple Color Emoji" w:cs="Apple Color Emoji"/>
          <w:color w:val="000000"/>
          <w:kern w:val="0"/>
          <w:lang w:eastAsia="ru-RU"/>
          <w14:ligatures w14:val="none"/>
        </w:rPr>
        <w:t>✅</w:t>
      </w:r>
      <w:r w:rsidRPr="00986879">
        <w:rPr>
          <w:rFonts w:ascii="Times New Roman" w:eastAsia="Times New Roman" w:hAnsi="Times New Roman" w:cs="Times New Roman"/>
          <w:color w:val="000000"/>
          <w:kern w:val="0"/>
          <w:lang w:eastAsia="ru-RU"/>
          <w14:ligatures w14:val="none"/>
        </w:rPr>
        <w:t xml:space="preserve"> </w:t>
      </w:r>
      <w:r w:rsidR="00DC3717" w:rsidRPr="00AD57E0">
        <w:rPr>
          <w:rFonts w:ascii="Times New Roman" w:eastAsia="Times New Roman" w:hAnsi="Times New Roman" w:cs="Times New Roman"/>
          <w:b/>
          <w:bCs/>
          <w:color w:val="000000" w:themeColor="text1"/>
          <w:kern w:val="0"/>
          <w:u w:val="single"/>
          <w:lang w:eastAsia="ru-RU"/>
          <w14:ligatures w14:val="none"/>
        </w:rPr>
        <w:t xml:space="preserve">отсюда важный вывод: </w:t>
      </w:r>
      <w:r w:rsidR="00DC3717" w:rsidRPr="004E2969">
        <w:rPr>
          <w:rFonts w:ascii="Times New Roman" w:eastAsia="Times New Roman" w:hAnsi="Times New Roman" w:cs="Times New Roman"/>
          <w:b/>
          <w:bCs/>
          <w:color w:val="000000" w:themeColor="text1"/>
          <w:kern w:val="0"/>
          <w:lang w:eastAsia="ru-RU"/>
          <w14:ligatures w14:val="none"/>
        </w:rPr>
        <w:t xml:space="preserve">если лицо на момент утверждения в суде положения о торгах уже имело процессуальный статус, позволяющий оспаривать положение о торгах или влиять на его содержание, то впоследствии указанное лицо лишается права ссылаться на недостатки положения при оспаривании торгов  - </w:t>
      </w:r>
      <w:r w:rsidR="00DC3717" w:rsidRPr="004E2969">
        <w:rPr>
          <w:rFonts w:ascii="Times New Roman" w:eastAsia="Times New Roman" w:hAnsi="Times New Roman" w:cs="Times New Roman"/>
          <w:i/>
          <w:iCs/>
          <w:color w:val="000000" w:themeColor="text1"/>
          <w:kern w:val="0"/>
          <w:lang w:eastAsia="ru-RU"/>
          <w14:ligatures w14:val="none"/>
        </w:rPr>
        <w:t>из Определения ВС РФ № 305-ЭС21-21247 по </w:t>
      </w:r>
      <w:hyperlink r:id="rId21" w:tgtFrame="_blank" w:history="1">
        <w:r w:rsidR="00DC3717" w:rsidRPr="004E2969">
          <w:rPr>
            <w:rFonts w:ascii="Times New Roman" w:eastAsia="Times New Roman" w:hAnsi="Times New Roman" w:cs="Times New Roman"/>
            <w:i/>
            <w:iCs/>
            <w:color w:val="000000" w:themeColor="text1"/>
            <w:kern w:val="0"/>
            <w:lang w:eastAsia="ru-RU"/>
            <w14:ligatures w14:val="none"/>
          </w:rPr>
          <w:t>делу</w:t>
        </w:r>
      </w:hyperlink>
      <w:r w:rsidR="00DC3717" w:rsidRPr="004E2969">
        <w:rPr>
          <w:rFonts w:ascii="Times New Roman" w:eastAsia="Times New Roman" w:hAnsi="Times New Roman" w:cs="Times New Roman"/>
          <w:i/>
          <w:iCs/>
          <w:color w:val="000000" w:themeColor="text1"/>
          <w:kern w:val="0"/>
          <w:lang w:eastAsia="ru-RU"/>
          <w14:ligatures w14:val="none"/>
        </w:rPr>
        <w:t> № А41-49626/2018</w:t>
      </w:r>
      <w:r w:rsidR="00DC3717" w:rsidRPr="004E2969">
        <w:rPr>
          <w:rFonts w:ascii="Times New Roman" w:eastAsia="Times New Roman" w:hAnsi="Times New Roman" w:cs="Times New Roman"/>
          <w:color w:val="000000" w:themeColor="text1"/>
          <w:kern w:val="0"/>
          <w:lang w:eastAsia="ru-RU"/>
          <w14:ligatures w14:val="none"/>
        </w:rPr>
        <w:t>.</w:t>
      </w:r>
      <w:r w:rsidR="00DC3717">
        <w:rPr>
          <w:rFonts w:ascii="Times New Roman" w:eastAsia="Times New Roman" w:hAnsi="Times New Roman" w:cs="Times New Roman"/>
          <w:b/>
          <w:bCs/>
          <w:color w:val="000000" w:themeColor="text1"/>
          <w:kern w:val="0"/>
          <w:lang w:eastAsia="ru-RU"/>
          <w14:ligatures w14:val="none"/>
        </w:rPr>
        <w:t xml:space="preserve"> </w:t>
      </w:r>
    </w:p>
    <w:p w:rsidR="00DC3717" w:rsidRPr="00AD57E0" w:rsidRDefault="00DC3717" w:rsidP="00DC3717">
      <w:pPr>
        <w:spacing w:before="100" w:beforeAutospacing="1" w:after="100" w:afterAutospacing="1"/>
        <w:jc w:val="both"/>
        <w:rPr>
          <w:rFonts w:ascii="Times New Roman" w:eastAsia="Times New Roman" w:hAnsi="Times New Roman" w:cs="Times New Roman"/>
          <w:color w:val="000000" w:themeColor="text1"/>
          <w:kern w:val="0"/>
          <w:lang w:eastAsia="ru-RU"/>
          <w14:ligatures w14:val="none"/>
        </w:rPr>
      </w:pPr>
      <w:r w:rsidRPr="00AD57E0">
        <w:rPr>
          <w:rFonts w:ascii="Times New Roman" w:eastAsia="Times New Roman" w:hAnsi="Times New Roman" w:cs="Times New Roman"/>
          <w:color w:val="000000" w:themeColor="text1"/>
          <w:kern w:val="0"/>
          <w:lang w:eastAsia="ru-RU"/>
          <w14:ligatures w14:val="none"/>
        </w:rPr>
        <w:lastRenderedPageBreak/>
        <w:t>ВС добавил, что положение было утверждено в отсутствие каких-либо возражений, в том числе по вопросу о формировании лотов, однако из содержания судебного акта не следует, что этот вопрос был предметом оценки суда при утверждении этого документа. При таких обстоятельствах отказ в проведении последующего судебного контроля за торгами нарушил право банка «ТРАСТ» на судебную защиту, заключил Суд и признал спорные торги недействительными</w:t>
      </w:r>
      <w:r w:rsidR="00F81758" w:rsidRPr="00AD57E0">
        <w:rPr>
          <w:rFonts w:ascii="Times New Roman" w:eastAsia="Times New Roman" w:hAnsi="Times New Roman" w:cs="Times New Roman"/>
          <w:color w:val="000000" w:themeColor="text1"/>
          <w:kern w:val="0"/>
          <w:lang w:eastAsia="ru-RU"/>
          <w14:ligatures w14:val="none"/>
        </w:rPr>
        <w:t>////</w:t>
      </w:r>
      <w:r w:rsidRPr="00AD57E0">
        <w:rPr>
          <w:rFonts w:ascii="Times New Roman" w:eastAsia="Times New Roman" w:hAnsi="Times New Roman" w:cs="Times New Roman"/>
          <w:color w:val="000000" w:themeColor="text1"/>
          <w:kern w:val="0"/>
          <w:lang w:eastAsia="ru-RU"/>
          <w14:ligatures w14:val="none"/>
        </w:rPr>
        <w:t>.</w:t>
      </w:r>
    </w:p>
    <w:p w:rsidR="003A4D69" w:rsidRPr="003A4D69" w:rsidRDefault="00BA15FC" w:rsidP="003A4D69">
      <w:pPr>
        <w:spacing w:before="100" w:beforeAutospacing="1" w:after="100" w:afterAutospacing="1"/>
        <w:jc w:val="both"/>
        <w:rPr>
          <w:rFonts w:ascii="Times New Roman" w:eastAsia="Times New Roman" w:hAnsi="Times New Roman" w:cs="Times New Roman"/>
          <w:color w:val="000000" w:themeColor="text1"/>
          <w:kern w:val="0"/>
          <w:lang w:eastAsia="ru-RU"/>
          <w14:ligatures w14:val="none"/>
        </w:rPr>
      </w:pPr>
      <w:r>
        <w:rPr>
          <w:rFonts w:ascii="Times New Roman" w:eastAsia="Times New Roman" w:hAnsi="Times New Roman" w:cs="Times New Roman"/>
          <w:color w:val="000000" w:themeColor="text1"/>
          <w:kern w:val="0"/>
          <w:lang w:eastAsia="ru-RU"/>
          <w14:ligatures w14:val="none"/>
        </w:rPr>
        <w:t xml:space="preserve">Плюс суд всегда будет давать оценку добросовестности поведения участника дела о банкротстве при оспаривании торгов (особенно с учетом недавнего </w:t>
      </w:r>
      <w:r w:rsidRPr="00BA15FC">
        <w:rPr>
          <w:rFonts w:ascii="Times New Roman" w:eastAsia="Times New Roman" w:hAnsi="Times New Roman" w:cs="Times New Roman"/>
          <w:i/>
          <w:iCs/>
          <w:color w:val="000000" w:themeColor="text1"/>
          <w:kern w:val="0"/>
          <w:lang w:eastAsia="ru-RU"/>
          <w14:ligatures w14:val="none"/>
        </w:rPr>
        <w:t>Определения ВС РФ от 24.10.2024г. №305-ЭС24-8341 (1,2)</w:t>
      </w:r>
      <w:r>
        <w:rPr>
          <w:rFonts w:ascii="Times New Roman" w:eastAsia="Times New Roman" w:hAnsi="Times New Roman" w:cs="Times New Roman"/>
          <w:color w:val="000000" w:themeColor="text1"/>
          <w:kern w:val="0"/>
          <w:lang w:eastAsia="ru-RU"/>
          <w14:ligatures w14:val="none"/>
        </w:rPr>
        <w:t>.</w:t>
      </w:r>
    </w:p>
    <w:p w:rsidR="00F81758" w:rsidRPr="00B7096B" w:rsidRDefault="00F81758" w:rsidP="00B7096B">
      <w:pPr>
        <w:jc w:val="both"/>
        <w:rPr>
          <w:rFonts w:ascii="Times New Roman" w:hAnsi="Times New Roman" w:cs="Times New Roman"/>
          <w:b/>
          <w:bCs/>
          <w:u w:val="single"/>
        </w:rPr>
      </w:pPr>
      <w:r w:rsidRPr="007A1CB7">
        <w:rPr>
          <w:rFonts w:ascii="Times New Roman" w:hAnsi="Times New Roman" w:cs="Times New Roman"/>
          <w:b/>
          <w:bCs/>
          <w:highlight w:val="green"/>
          <w:u w:val="single"/>
        </w:rPr>
        <w:t>? ВОПРОС</w:t>
      </w:r>
      <w:proofErr w:type="gramStart"/>
      <w:r w:rsidRPr="007A1CB7">
        <w:rPr>
          <w:rFonts w:ascii="Times New Roman" w:hAnsi="Times New Roman" w:cs="Times New Roman"/>
          <w:b/>
          <w:bCs/>
          <w:highlight w:val="green"/>
          <w:u w:val="single"/>
        </w:rPr>
        <w:t>: Является</w:t>
      </w:r>
      <w:proofErr w:type="gramEnd"/>
      <w:r w:rsidRPr="007A1CB7">
        <w:rPr>
          <w:rFonts w:ascii="Times New Roman" w:hAnsi="Times New Roman" w:cs="Times New Roman"/>
          <w:b/>
          <w:bCs/>
          <w:highlight w:val="green"/>
          <w:u w:val="single"/>
        </w:rPr>
        <w:t xml:space="preserve"> ли обжалование утвержденного положения о порядке торгов основанием для обязательной приостановки торгов?</w:t>
      </w:r>
    </w:p>
    <w:p w:rsidR="00913DCF" w:rsidRPr="005A67DC" w:rsidRDefault="00913DCF" w:rsidP="00913DCF">
      <w:pPr>
        <w:jc w:val="both"/>
        <w:rPr>
          <w:rFonts w:ascii="Times New Roman" w:hAnsi="Times New Roman" w:cs="Times New Roman"/>
          <w:b/>
          <w:bCs/>
        </w:rPr>
      </w:pPr>
    </w:p>
    <w:p w:rsidR="00F81758" w:rsidRPr="00B7096B" w:rsidRDefault="00F81758" w:rsidP="00EC6FD3">
      <w:pPr>
        <w:ind w:firstLine="284"/>
        <w:jc w:val="both"/>
        <w:rPr>
          <w:rFonts w:ascii="Times New Roman" w:hAnsi="Times New Roman" w:cs="Times New Roman"/>
          <w:u w:val="single"/>
        </w:rPr>
      </w:pPr>
      <w:r w:rsidRPr="00B7096B">
        <w:rPr>
          <w:rFonts w:ascii="Times New Roman" w:hAnsi="Times New Roman" w:cs="Times New Roman"/>
          <w:b/>
          <w:bCs/>
        </w:rPr>
        <w:t>Обеспечительные меры применяются, чтобы гарантировать защиту интересов подателя</w:t>
      </w:r>
      <w:r w:rsidRPr="00B7096B">
        <w:rPr>
          <w:rFonts w:ascii="Times New Roman" w:hAnsi="Times New Roman" w:cs="Times New Roman"/>
        </w:rPr>
        <w:t xml:space="preserve"> заявления, жалобы, ходатайства или иного обращения. </w:t>
      </w:r>
      <w:r w:rsidRPr="00B7096B">
        <w:rPr>
          <w:rFonts w:ascii="Times New Roman" w:hAnsi="Times New Roman" w:cs="Times New Roman"/>
          <w:u w:val="single"/>
        </w:rPr>
        <w:t>В случае с приостановлением торгов такое решение может приниматься:</w:t>
      </w:r>
    </w:p>
    <w:p w:rsidR="00F81758" w:rsidRPr="00B7096B" w:rsidRDefault="00F81758" w:rsidP="00EC6FD3">
      <w:pPr>
        <w:numPr>
          <w:ilvl w:val="0"/>
          <w:numId w:val="37"/>
        </w:numPr>
        <w:ind w:left="0" w:firstLine="284"/>
        <w:jc w:val="both"/>
        <w:rPr>
          <w:rFonts w:ascii="Times New Roman" w:hAnsi="Times New Roman" w:cs="Times New Roman"/>
        </w:rPr>
      </w:pPr>
      <w:r w:rsidRPr="00B7096B">
        <w:rPr>
          <w:rFonts w:ascii="Times New Roman" w:hAnsi="Times New Roman" w:cs="Times New Roman"/>
        </w:rPr>
        <w:t xml:space="preserve">если </w:t>
      </w:r>
      <w:r w:rsidRPr="00B7096B">
        <w:rPr>
          <w:rFonts w:ascii="Times New Roman" w:hAnsi="Times New Roman" w:cs="Times New Roman"/>
          <w:u w:val="single"/>
        </w:rPr>
        <w:t xml:space="preserve">в </w:t>
      </w:r>
      <w:r w:rsidR="00913DCF">
        <w:rPr>
          <w:rFonts w:ascii="Times New Roman" w:hAnsi="Times New Roman" w:cs="Times New Roman"/>
          <w:u w:val="single"/>
        </w:rPr>
        <w:t>заявлении/</w:t>
      </w:r>
      <w:r w:rsidRPr="00B7096B">
        <w:rPr>
          <w:rFonts w:ascii="Times New Roman" w:hAnsi="Times New Roman" w:cs="Times New Roman"/>
          <w:u w:val="single"/>
        </w:rPr>
        <w:t>жалобе</w:t>
      </w:r>
      <w:r w:rsidRPr="00B7096B">
        <w:rPr>
          <w:rFonts w:ascii="Times New Roman" w:hAnsi="Times New Roman" w:cs="Times New Roman"/>
        </w:rPr>
        <w:t xml:space="preserve"> </w:t>
      </w:r>
      <w:r w:rsidRPr="00B7096B">
        <w:rPr>
          <w:rFonts w:ascii="Times New Roman" w:hAnsi="Times New Roman" w:cs="Times New Roman"/>
          <w:u w:val="single"/>
        </w:rPr>
        <w:t xml:space="preserve">описаны </w:t>
      </w:r>
      <w:r w:rsidR="00913DCF">
        <w:rPr>
          <w:rFonts w:ascii="Times New Roman" w:hAnsi="Times New Roman" w:cs="Times New Roman"/>
          <w:u w:val="single"/>
        </w:rPr>
        <w:t xml:space="preserve">существенные </w:t>
      </w:r>
      <w:r w:rsidRPr="00B7096B">
        <w:rPr>
          <w:rFonts w:ascii="Times New Roman" w:hAnsi="Times New Roman" w:cs="Times New Roman"/>
          <w:u w:val="single"/>
        </w:rPr>
        <w:t xml:space="preserve">нарушения, при </w:t>
      </w:r>
      <w:r w:rsidR="00913DCF">
        <w:rPr>
          <w:rFonts w:ascii="Times New Roman" w:hAnsi="Times New Roman" w:cs="Times New Roman"/>
          <w:u w:val="single"/>
        </w:rPr>
        <w:t xml:space="preserve">установлении </w:t>
      </w:r>
      <w:r w:rsidRPr="00B7096B">
        <w:rPr>
          <w:rFonts w:ascii="Times New Roman" w:hAnsi="Times New Roman" w:cs="Times New Roman"/>
          <w:u w:val="single"/>
        </w:rPr>
        <w:t>которых ранее назначенные торги могут отменить</w:t>
      </w:r>
      <w:r w:rsidRPr="00B7096B">
        <w:rPr>
          <w:rFonts w:ascii="Times New Roman" w:hAnsi="Times New Roman" w:cs="Times New Roman"/>
        </w:rPr>
        <w:t>;</w:t>
      </w:r>
    </w:p>
    <w:p w:rsidR="00F81758" w:rsidRDefault="00F81758" w:rsidP="00EC6FD3">
      <w:pPr>
        <w:numPr>
          <w:ilvl w:val="0"/>
          <w:numId w:val="37"/>
        </w:numPr>
        <w:ind w:left="0" w:firstLine="284"/>
        <w:jc w:val="both"/>
        <w:rPr>
          <w:rFonts w:ascii="Times New Roman" w:hAnsi="Times New Roman" w:cs="Times New Roman"/>
        </w:rPr>
      </w:pPr>
      <w:r w:rsidRPr="00B7096B">
        <w:rPr>
          <w:rFonts w:ascii="Times New Roman" w:hAnsi="Times New Roman" w:cs="Times New Roman"/>
          <w:u w:val="single"/>
        </w:rPr>
        <w:t>если нарушение</w:t>
      </w:r>
      <w:r w:rsidRPr="00B7096B">
        <w:rPr>
          <w:rFonts w:ascii="Times New Roman" w:hAnsi="Times New Roman" w:cs="Times New Roman"/>
        </w:rPr>
        <w:t xml:space="preserve">, указанное заявителем, </w:t>
      </w:r>
      <w:r w:rsidRPr="00B7096B">
        <w:rPr>
          <w:rFonts w:ascii="Times New Roman" w:hAnsi="Times New Roman" w:cs="Times New Roman"/>
          <w:u w:val="single"/>
        </w:rPr>
        <w:t>может вообще исключить продажу</w:t>
      </w:r>
      <w:r w:rsidRPr="00B7096B">
        <w:rPr>
          <w:rFonts w:ascii="Times New Roman" w:hAnsi="Times New Roman" w:cs="Times New Roman"/>
        </w:rPr>
        <w:t xml:space="preserve"> имущества и проведение торгов (например, если управляющий незаконно включил в лот на аукцион активы, защищенные от реализации).</w:t>
      </w:r>
    </w:p>
    <w:p w:rsidR="00913DCF" w:rsidRPr="00B7096B" w:rsidRDefault="00913DCF" w:rsidP="00913DCF">
      <w:pPr>
        <w:ind w:left="720"/>
        <w:jc w:val="both"/>
        <w:rPr>
          <w:rFonts w:ascii="Times New Roman" w:hAnsi="Times New Roman" w:cs="Times New Roman"/>
        </w:rPr>
      </w:pPr>
    </w:p>
    <w:p w:rsidR="009A73E3" w:rsidRPr="00623678" w:rsidRDefault="00913DCF" w:rsidP="00610071">
      <w:pPr>
        <w:jc w:val="both"/>
        <w:rPr>
          <w:rFonts w:ascii="Times New Roman" w:hAnsi="Times New Roman" w:cs="Times New Roman"/>
        </w:rPr>
      </w:pPr>
      <w:r>
        <w:rPr>
          <w:rFonts w:ascii="Times New Roman" w:hAnsi="Times New Roman" w:cs="Times New Roman"/>
        </w:rPr>
        <w:t>Иными словами</w:t>
      </w:r>
      <w:r w:rsidR="00F81758" w:rsidRPr="00B7096B">
        <w:rPr>
          <w:rFonts w:ascii="Times New Roman" w:hAnsi="Times New Roman" w:cs="Times New Roman"/>
        </w:rPr>
        <w:t xml:space="preserve">, </w:t>
      </w:r>
      <w:r w:rsidR="00F81758" w:rsidRPr="00B7096B">
        <w:rPr>
          <w:rFonts w:ascii="Times New Roman" w:hAnsi="Times New Roman" w:cs="Times New Roman"/>
          <w:b/>
          <w:bCs/>
        </w:rPr>
        <w:t>обжалование утвержденного положения о порядке проведения торгов</w:t>
      </w:r>
      <w:r w:rsidR="00623678">
        <w:rPr>
          <w:rFonts w:ascii="Times New Roman" w:hAnsi="Times New Roman" w:cs="Times New Roman"/>
          <w:b/>
          <w:bCs/>
        </w:rPr>
        <w:t xml:space="preserve"> в принципе может быть основанием для приостановки </w:t>
      </w:r>
      <w:r w:rsidR="00623678" w:rsidRPr="00006AFF">
        <w:rPr>
          <w:rFonts w:ascii="Times New Roman" w:hAnsi="Times New Roman" w:cs="Times New Roman"/>
          <w:b/>
          <w:bCs/>
          <w:u w:val="single"/>
        </w:rPr>
        <w:t>торгов только при существенности потенциальных нарушений</w:t>
      </w:r>
      <w:r w:rsidR="00F81758" w:rsidRPr="00B7096B">
        <w:rPr>
          <w:rFonts w:ascii="Times New Roman" w:hAnsi="Times New Roman" w:cs="Times New Roman"/>
        </w:rPr>
        <w:t xml:space="preserve">, </w:t>
      </w:r>
      <w:r w:rsidR="00623678">
        <w:rPr>
          <w:rFonts w:ascii="Times New Roman" w:hAnsi="Times New Roman" w:cs="Times New Roman"/>
        </w:rPr>
        <w:t xml:space="preserve">на которые ссылается заявитель - </w:t>
      </w:r>
      <w:r w:rsidR="00F81758" w:rsidRPr="00B7096B">
        <w:rPr>
          <w:rFonts w:ascii="Times New Roman" w:hAnsi="Times New Roman" w:cs="Times New Roman"/>
          <w:b/>
          <w:bCs/>
          <w:u w:val="single"/>
        </w:rPr>
        <w:t xml:space="preserve">если по итогам рассмотрения </w:t>
      </w:r>
      <w:r w:rsidR="004C21B0">
        <w:rPr>
          <w:rFonts w:ascii="Times New Roman" w:hAnsi="Times New Roman" w:cs="Times New Roman"/>
          <w:b/>
          <w:bCs/>
          <w:u w:val="single"/>
        </w:rPr>
        <w:t xml:space="preserve">жалобы/заявления </w:t>
      </w:r>
      <w:r w:rsidR="00F81758" w:rsidRPr="00B7096B">
        <w:rPr>
          <w:rFonts w:ascii="Times New Roman" w:hAnsi="Times New Roman" w:cs="Times New Roman"/>
          <w:b/>
          <w:bCs/>
          <w:u w:val="single"/>
        </w:rPr>
        <w:t>торги могут отменить и признать недействительными, то есть все основания для их временной приостановки.</w:t>
      </w:r>
    </w:p>
    <w:p w:rsidR="009A73E3" w:rsidRDefault="009A73E3" w:rsidP="00610071">
      <w:pPr>
        <w:jc w:val="both"/>
        <w:rPr>
          <w:rFonts w:ascii="Times New Roman" w:hAnsi="Times New Roman" w:cs="Times New Roman"/>
          <w:b/>
          <w:bCs/>
          <w:u w:val="single"/>
        </w:rPr>
      </w:pPr>
    </w:p>
    <w:p w:rsidR="00F81758" w:rsidRPr="00623678" w:rsidRDefault="009A73E3" w:rsidP="00623678">
      <w:pPr>
        <w:jc w:val="both"/>
        <w:rPr>
          <w:rFonts w:ascii="Times New Roman" w:hAnsi="Times New Roman" w:cs="Times New Roman"/>
          <w:b/>
          <w:bCs/>
          <w:u w:val="single"/>
        </w:rPr>
      </w:pPr>
      <w:r>
        <w:rPr>
          <w:rFonts w:ascii="Times New Roman" w:hAnsi="Times New Roman" w:cs="Times New Roman"/>
          <w:b/>
          <w:bCs/>
          <w:u w:val="single"/>
        </w:rPr>
        <w:t xml:space="preserve">Например, </w:t>
      </w:r>
      <w:r w:rsidRPr="00623678">
        <w:rPr>
          <w:rFonts w:ascii="Times New Roman" w:hAnsi="Times New Roman" w:cs="Times New Roman"/>
        </w:rPr>
        <w:t>положение о торгах оспорено в части слишком высокого вознаграждения организатора торгов – здесь приостановки не должно быть. И совсем другая ситуация – слишком короткий этап торгов на публичке (1-2 дня, либо неправильное формирование лотов и другие существенные нарушения) – здесь приостановка торгов оправдан</w:t>
      </w:r>
      <w:r w:rsidR="00623678">
        <w:rPr>
          <w:rFonts w:ascii="Times New Roman" w:hAnsi="Times New Roman" w:cs="Times New Roman"/>
        </w:rPr>
        <w:t>а.</w:t>
      </w:r>
      <w:r w:rsidR="00F81758" w:rsidRPr="00B7096B">
        <w:rPr>
          <w:rFonts w:ascii="Times New Roman" w:hAnsi="Times New Roman" w:cs="Times New Roman"/>
          <w:b/>
          <w:bCs/>
          <w:u w:val="single"/>
        </w:rPr>
        <w:br/>
      </w:r>
    </w:p>
    <w:p w:rsidR="00F81758" w:rsidRDefault="00610071" w:rsidP="00610071">
      <w:pPr>
        <w:jc w:val="both"/>
        <w:rPr>
          <w:rFonts w:ascii="Times New Roman" w:hAnsi="Times New Roman" w:cs="Times New Roman"/>
          <w:b/>
          <w:bCs/>
          <w:u w:val="single"/>
        </w:rPr>
      </w:pPr>
      <w:r w:rsidRPr="00214404">
        <w:rPr>
          <w:rFonts w:ascii="Times New Roman" w:hAnsi="Times New Roman" w:cs="Times New Roman"/>
          <w:b/>
          <w:bCs/>
          <w:highlight w:val="green"/>
          <w:u w:val="single"/>
        </w:rPr>
        <w:t>? ВОПРОС</w:t>
      </w:r>
      <w:proofErr w:type="gramStart"/>
      <w:r w:rsidRPr="00214404">
        <w:rPr>
          <w:rFonts w:ascii="Times New Roman" w:hAnsi="Times New Roman" w:cs="Times New Roman"/>
          <w:b/>
          <w:bCs/>
          <w:highlight w:val="green"/>
          <w:u w:val="single"/>
        </w:rPr>
        <w:t xml:space="preserve">: </w:t>
      </w:r>
      <w:r w:rsidR="00F81758" w:rsidRPr="00214404">
        <w:rPr>
          <w:rFonts w:ascii="Times New Roman" w:hAnsi="Times New Roman" w:cs="Times New Roman"/>
          <w:b/>
          <w:bCs/>
          <w:highlight w:val="green"/>
          <w:u w:val="single"/>
        </w:rPr>
        <w:t>Если</w:t>
      </w:r>
      <w:proofErr w:type="gramEnd"/>
      <w:r w:rsidR="00F81758" w:rsidRPr="00214404">
        <w:rPr>
          <w:rFonts w:ascii="Times New Roman" w:hAnsi="Times New Roman" w:cs="Times New Roman"/>
          <w:b/>
          <w:bCs/>
          <w:highlight w:val="green"/>
          <w:u w:val="single"/>
        </w:rPr>
        <w:t xml:space="preserve"> торги уже состоялись, но положение о торгах, на основании которого они были проведены, судом признано недействительным. Правовые последствия</w:t>
      </w:r>
    </w:p>
    <w:p w:rsidR="00610071" w:rsidRPr="00610071" w:rsidRDefault="00610071" w:rsidP="00610071">
      <w:pPr>
        <w:jc w:val="both"/>
        <w:rPr>
          <w:rFonts w:ascii="Times New Roman" w:hAnsi="Times New Roman" w:cs="Times New Roman"/>
          <w:b/>
          <w:bCs/>
          <w:u w:val="single"/>
        </w:rPr>
      </w:pPr>
    </w:p>
    <w:p w:rsidR="00F81758" w:rsidRPr="00B7096B" w:rsidRDefault="00F81758" w:rsidP="00610071">
      <w:pPr>
        <w:pStyle w:val="a3"/>
        <w:shd w:val="clear" w:color="auto" w:fill="FFFFFF"/>
        <w:spacing w:before="0" w:beforeAutospacing="0" w:after="0" w:afterAutospacing="0"/>
        <w:ind w:firstLine="360"/>
        <w:jc w:val="both"/>
        <w:rPr>
          <w:color w:val="000000"/>
        </w:rPr>
      </w:pPr>
      <w:r w:rsidRPr="00B7096B">
        <w:rPr>
          <w:b/>
          <w:bCs/>
          <w:color w:val="000000"/>
        </w:rPr>
        <w:t>Отмена положения о торгах влечёт отмену и результатов торгов</w:t>
      </w:r>
      <w:r w:rsidRPr="00B7096B">
        <w:rPr>
          <w:color w:val="000000"/>
        </w:rPr>
        <w:t xml:space="preserve"> – покупатель, который приобретает имущество на торгах, </w:t>
      </w:r>
      <w:r w:rsidRPr="005A67DC">
        <w:rPr>
          <w:color w:val="000000"/>
          <w:u w:val="single"/>
        </w:rPr>
        <w:t>положение о которых оспаривается</w:t>
      </w:r>
      <w:r w:rsidRPr="00B7096B">
        <w:rPr>
          <w:color w:val="000000"/>
        </w:rPr>
        <w:t xml:space="preserve">, не может считаться добросовестным, так как сведения о наличии спора по отмене торгов размещены в открытых источниках, </w:t>
      </w:r>
      <w:r w:rsidRPr="00B7096B">
        <w:rPr>
          <w:i/>
          <w:iCs/>
          <w:color w:val="000000"/>
        </w:rPr>
        <w:t>Определение СК ЭС ВС РФ от 28.12.2015 № 306-ЭС14-3497</w:t>
      </w:r>
      <w:r w:rsidRPr="00B7096B">
        <w:rPr>
          <w:color w:val="000000"/>
        </w:rPr>
        <w:t>:</w:t>
      </w:r>
    </w:p>
    <w:p w:rsidR="00F81758" w:rsidRPr="00B7096B" w:rsidRDefault="00F81758" w:rsidP="00610071">
      <w:pPr>
        <w:pStyle w:val="a3"/>
        <w:shd w:val="clear" w:color="auto" w:fill="FFFFFF"/>
        <w:spacing w:before="0" w:beforeAutospacing="0" w:after="0" w:afterAutospacing="0"/>
        <w:ind w:firstLine="360"/>
        <w:jc w:val="both"/>
        <w:rPr>
          <w:color w:val="000000"/>
        </w:rPr>
      </w:pPr>
      <w:r w:rsidRPr="00B7096B">
        <w:rPr>
          <w:rStyle w:val="ad"/>
          <w:color w:val="000000"/>
        </w:rPr>
        <w:t>«Любой добросовестный участник гражданского оборота, намереваясь приобрести имущество несостоятельного должника, реализуемое в процедуре конкурсного производства, начальной стоимостью свыше 600 000 000 рублей не мог не ознакомиться с положением о продаже такого имущества, проанализировать содержание этого положения, поинтересоваться ходом дела о банкротстве, и, как следствие, не мог не знать об инициированном уполномоченным органом судебном споре.</w:t>
      </w:r>
    </w:p>
    <w:p w:rsidR="008D40D9" w:rsidRDefault="00F81758" w:rsidP="008D40D9">
      <w:pPr>
        <w:pStyle w:val="a3"/>
        <w:shd w:val="clear" w:color="auto" w:fill="FFFFFF"/>
        <w:spacing w:before="0" w:beforeAutospacing="0" w:after="0" w:afterAutospacing="0"/>
        <w:ind w:firstLine="360"/>
        <w:jc w:val="both"/>
        <w:rPr>
          <w:color w:val="000000"/>
        </w:rPr>
      </w:pPr>
      <w:r w:rsidRPr="00B7096B">
        <w:rPr>
          <w:rStyle w:val="ad"/>
          <w:color w:val="000000"/>
        </w:rPr>
        <w:t>Добросовестный потенциальный покупатель должен был совершить действия, ожидаемые в сходной ситуации, а именно, осведомиться у конкурсного управляющего о сути предъявляемых уполномоченным органом претензий к Положению о продаже имущества должника».</w:t>
      </w:r>
    </w:p>
    <w:p w:rsidR="008D40D9" w:rsidRPr="001C44DC" w:rsidRDefault="00A3177C" w:rsidP="001C44DC">
      <w:pPr>
        <w:pStyle w:val="a3"/>
        <w:spacing w:before="168" w:beforeAutospacing="0" w:after="0" w:afterAutospacing="0" w:line="288" w:lineRule="atLeast"/>
        <w:ind w:firstLine="540"/>
        <w:jc w:val="center"/>
        <w:rPr>
          <w:color w:val="000000"/>
        </w:rPr>
      </w:pPr>
      <w:r>
        <w:rPr>
          <w:color w:val="000000"/>
        </w:rPr>
        <w:t>******</w:t>
      </w:r>
    </w:p>
    <w:p w:rsidR="00844F64" w:rsidRPr="00B7096B" w:rsidRDefault="00FF320F" w:rsidP="006E03FD">
      <w:pPr>
        <w:pStyle w:val="a3"/>
        <w:spacing w:before="168" w:beforeAutospacing="0" w:after="0" w:afterAutospacing="0" w:line="288" w:lineRule="atLeast"/>
        <w:ind w:firstLine="540"/>
        <w:jc w:val="both"/>
        <w:rPr>
          <w:color w:val="000000"/>
          <w:sz w:val="28"/>
          <w:szCs w:val="28"/>
        </w:rPr>
      </w:pPr>
      <w:r w:rsidRPr="00B7096B">
        <w:rPr>
          <w:b/>
          <w:bCs/>
          <w:color w:val="000000"/>
          <w:sz w:val="28"/>
          <w:szCs w:val="28"/>
          <w:highlight w:val="green"/>
        </w:rPr>
        <w:t xml:space="preserve">Формирование лотов при проведении </w:t>
      </w:r>
      <w:proofErr w:type="spellStart"/>
      <w:r w:rsidR="00A639BF" w:rsidRPr="00B7096B">
        <w:rPr>
          <w:b/>
          <w:bCs/>
          <w:color w:val="000000"/>
          <w:sz w:val="28"/>
          <w:szCs w:val="28"/>
          <w:highlight w:val="green"/>
        </w:rPr>
        <w:t>банкротных</w:t>
      </w:r>
      <w:proofErr w:type="spellEnd"/>
      <w:r w:rsidR="00A639BF" w:rsidRPr="00B7096B">
        <w:rPr>
          <w:b/>
          <w:bCs/>
          <w:color w:val="000000"/>
          <w:sz w:val="28"/>
          <w:szCs w:val="28"/>
          <w:highlight w:val="green"/>
        </w:rPr>
        <w:t xml:space="preserve"> </w:t>
      </w:r>
      <w:r w:rsidRPr="00B7096B">
        <w:rPr>
          <w:b/>
          <w:bCs/>
          <w:color w:val="000000"/>
          <w:sz w:val="28"/>
          <w:szCs w:val="28"/>
          <w:highlight w:val="green"/>
        </w:rPr>
        <w:t>торгов</w:t>
      </w:r>
      <w:r w:rsidRPr="00B7096B">
        <w:rPr>
          <w:color w:val="000000"/>
          <w:sz w:val="28"/>
          <w:szCs w:val="28"/>
        </w:rPr>
        <w:t>:</w:t>
      </w:r>
    </w:p>
    <w:p w:rsidR="00FC4131" w:rsidRPr="004918A6" w:rsidRDefault="00FC4131" w:rsidP="004918A6">
      <w:pPr>
        <w:shd w:val="clear" w:color="auto" w:fill="FFFFFF"/>
        <w:rPr>
          <w:rFonts w:ascii="Times New Roman" w:hAnsi="Times New Roman" w:cs="Times New Roman"/>
          <w:color w:val="000000"/>
        </w:rPr>
      </w:pPr>
      <w:r w:rsidRPr="004918A6">
        <w:rPr>
          <w:rFonts w:ascii="Times New Roman" w:hAnsi="Times New Roman" w:cs="Times New Roman"/>
          <w:color w:val="000000"/>
        </w:rPr>
        <w:lastRenderedPageBreak/>
        <w:t>    </w:t>
      </w:r>
    </w:p>
    <w:p w:rsidR="004918A6" w:rsidRDefault="004918A6" w:rsidP="000108B6">
      <w:pPr>
        <w:shd w:val="clear" w:color="auto" w:fill="FFFFFF"/>
        <w:jc w:val="both"/>
        <w:rPr>
          <w:rFonts w:ascii="Times New Roman" w:hAnsi="Times New Roman" w:cs="Times New Roman"/>
          <w:color w:val="000000"/>
        </w:rPr>
      </w:pPr>
      <w:r>
        <w:rPr>
          <w:rFonts w:ascii="Times New Roman" w:hAnsi="Times New Roman" w:cs="Times New Roman"/>
          <w:color w:val="000000"/>
        </w:rPr>
        <w:t xml:space="preserve">Из материалов сложившейся судебной практики ВС РФ (в частности, </w:t>
      </w:r>
      <w:r w:rsidRPr="004918A6">
        <w:rPr>
          <w:rFonts w:ascii="Times New Roman" w:hAnsi="Times New Roman" w:cs="Times New Roman"/>
          <w:color w:val="000000"/>
        </w:rPr>
        <w:t xml:space="preserve">в </w:t>
      </w:r>
      <w:r w:rsidRPr="004918A6">
        <w:rPr>
          <w:rFonts w:ascii="Times New Roman" w:hAnsi="Times New Roman" w:cs="Times New Roman"/>
          <w:i/>
          <w:iCs/>
          <w:color w:val="000000"/>
        </w:rPr>
        <w:t>Определении СК ЭС ВС РФ от 21.03.2022 № 305-ЭС21-21247</w:t>
      </w:r>
      <w:r>
        <w:rPr>
          <w:rFonts w:ascii="Times New Roman" w:hAnsi="Times New Roman" w:cs="Times New Roman"/>
          <w:color w:val="000000"/>
        </w:rPr>
        <w:t>)</w:t>
      </w:r>
      <w:r w:rsidRPr="004918A6">
        <w:rPr>
          <w:rFonts w:ascii="Times New Roman" w:hAnsi="Times New Roman" w:cs="Times New Roman"/>
          <w:color w:val="000000"/>
        </w:rPr>
        <w:t xml:space="preserve"> можно вывести </w:t>
      </w:r>
      <w:r w:rsidRPr="004918A6">
        <w:rPr>
          <w:rFonts w:ascii="Times New Roman" w:hAnsi="Times New Roman" w:cs="Times New Roman"/>
          <w:b/>
          <w:bCs/>
          <w:color w:val="000000"/>
        </w:rPr>
        <w:t>универсальное понятие лота на торгах в банкротстве</w:t>
      </w:r>
      <w:r w:rsidRPr="004918A6">
        <w:rPr>
          <w:rFonts w:ascii="Times New Roman" w:hAnsi="Times New Roman" w:cs="Times New Roman"/>
          <w:color w:val="000000"/>
        </w:rPr>
        <w:t xml:space="preserve">: </w:t>
      </w:r>
    </w:p>
    <w:p w:rsidR="004918A6" w:rsidRDefault="004918A6" w:rsidP="000108B6">
      <w:pPr>
        <w:shd w:val="clear" w:color="auto" w:fill="FFFFFF"/>
        <w:jc w:val="both"/>
        <w:rPr>
          <w:rFonts w:ascii="Times New Roman" w:hAnsi="Times New Roman" w:cs="Times New Roman"/>
          <w:color w:val="000000"/>
        </w:rPr>
      </w:pPr>
    </w:p>
    <w:p w:rsidR="004918A6" w:rsidRPr="004918A6" w:rsidRDefault="00EC678E" w:rsidP="000108B6">
      <w:pPr>
        <w:shd w:val="clear" w:color="auto" w:fill="FFFFFF"/>
        <w:jc w:val="both"/>
        <w:rPr>
          <w:rFonts w:ascii="Times New Roman" w:hAnsi="Times New Roman" w:cs="Times New Roman"/>
          <w:color w:val="000000"/>
        </w:rPr>
      </w:pPr>
      <w:r w:rsidRPr="00EA24E4">
        <w:rPr>
          <w:rFonts w:ascii="Apple Color Emoji" w:hAnsi="Apple Color Emoji" w:cs="Apple Color Emoji"/>
          <w:kern w:val="0"/>
        </w:rPr>
        <w:t>🔽</w:t>
      </w:r>
      <w:r w:rsidRPr="004918A6">
        <w:rPr>
          <w:rFonts w:ascii="Times New Roman" w:hAnsi="Times New Roman" w:cs="Times New Roman"/>
          <w:b/>
          <w:bCs/>
          <w:color w:val="000000"/>
          <w:u w:val="single"/>
        </w:rPr>
        <w:t xml:space="preserve"> </w:t>
      </w:r>
      <w:r w:rsidR="004918A6" w:rsidRPr="004918A6">
        <w:rPr>
          <w:rFonts w:ascii="Times New Roman" w:hAnsi="Times New Roman" w:cs="Times New Roman"/>
          <w:b/>
          <w:bCs/>
          <w:color w:val="000000"/>
          <w:u w:val="single"/>
        </w:rPr>
        <w:t>отдельным лотом на торгах в рамках процедуры банкротства является юридически и экономически обособленное, функционально независимое имущество, которое может быть самостоятельно использовано будущим покупателем в своей хозяйственной деятельности</w:t>
      </w:r>
      <w:r w:rsidR="004918A6" w:rsidRPr="004918A6">
        <w:rPr>
          <w:rFonts w:ascii="Times New Roman" w:hAnsi="Times New Roman" w:cs="Times New Roman"/>
          <w:color w:val="000000"/>
        </w:rPr>
        <w:t xml:space="preserve">. </w:t>
      </w:r>
    </w:p>
    <w:p w:rsidR="004918A6" w:rsidRPr="004918A6" w:rsidRDefault="004918A6" w:rsidP="004918A6">
      <w:pPr>
        <w:shd w:val="clear" w:color="auto" w:fill="FFFFFF"/>
        <w:ind w:left="708"/>
        <w:jc w:val="both"/>
        <w:rPr>
          <w:rFonts w:ascii="Times New Roman" w:hAnsi="Times New Roman" w:cs="Times New Roman"/>
          <w:color w:val="000000"/>
        </w:rPr>
      </w:pPr>
    </w:p>
    <w:p w:rsidR="004918A6" w:rsidRPr="004918A6" w:rsidRDefault="004918A6" w:rsidP="004918A6">
      <w:pPr>
        <w:shd w:val="clear" w:color="auto" w:fill="FFFFFF"/>
        <w:jc w:val="both"/>
        <w:rPr>
          <w:rFonts w:ascii="Times New Roman" w:hAnsi="Times New Roman" w:cs="Times New Roman"/>
          <w:color w:val="000000"/>
        </w:rPr>
      </w:pPr>
      <w:r w:rsidRPr="004918A6">
        <w:rPr>
          <w:rFonts w:ascii="Times New Roman" w:hAnsi="Times New Roman" w:cs="Times New Roman"/>
          <w:color w:val="000000"/>
        </w:rPr>
        <w:t xml:space="preserve">Общая правовая позиция Верховного Суда РФ: </w:t>
      </w:r>
      <w:r w:rsidRPr="004918A6">
        <w:rPr>
          <w:rFonts w:ascii="Times New Roman" w:hAnsi="Times New Roman" w:cs="Times New Roman"/>
          <w:b/>
          <w:bCs/>
          <w:color w:val="000000"/>
          <w:highlight w:val="green"/>
        </w:rPr>
        <w:t>недопустимо как необоснованное дробление взаимосвязанного имущества на отдельные лоты, так и необоснованное объединение разнородного имущества в один лот</w:t>
      </w:r>
      <w:r w:rsidRPr="004918A6">
        <w:rPr>
          <w:rFonts w:ascii="Times New Roman" w:hAnsi="Times New Roman" w:cs="Times New Roman"/>
          <w:color w:val="000000"/>
        </w:rPr>
        <w:t>.</w:t>
      </w:r>
    </w:p>
    <w:p w:rsidR="004918A6" w:rsidRDefault="004918A6" w:rsidP="00FC4131">
      <w:pPr>
        <w:shd w:val="clear" w:color="auto" w:fill="FFFFFF"/>
        <w:jc w:val="both"/>
        <w:rPr>
          <w:rFonts w:ascii="Times New Roman" w:hAnsi="Times New Roman" w:cs="Times New Roman"/>
          <w:color w:val="000000"/>
        </w:rPr>
      </w:pPr>
    </w:p>
    <w:p w:rsidR="00FC4131" w:rsidRPr="004918A6" w:rsidRDefault="00FC4131" w:rsidP="00FC4131">
      <w:pPr>
        <w:shd w:val="clear" w:color="auto" w:fill="FFFFFF"/>
        <w:jc w:val="both"/>
        <w:rPr>
          <w:rFonts w:ascii="Times New Roman" w:hAnsi="Times New Roman" w:cs="Times New Roman"/>
          <w:color w:val="000000"/>
        </w:rPr>
      </w:pPr>
      <w:r w:rsidRPr="00051529">
        <w:rPr>
          <w:rFonts w:ascii="Times New Roman" w:hAnsi="Times New Roman" w:cs="Times New Roman"/>
          <w:b/>
          <w:bCs/>
          <w:color w:val="000000"/>
        </w:rPr>
        <w:t>Относительно необоснованного дробления</w:t>
      </w:r>
      <w:r w:rsidRPr="004918A6">
        <w:rPr>
          <w:rFonts w:ascii="Times New Roman" w:hAnsi="Times New Roman" w:cs="Times New Roman"/>
          <w:color w:val="000000"/>
        </w:rPr>
        <w:t xml:space="preserve"> позиция ВС РФ сформирована в п. 22 Обзора судебной практики от 26.04.202</w:t>
      </w:r>
      <w:r w:rsidR="00225FC1">
        <w:rPr>
          <w:rFonts w:ascii="Times New Roman" w:hAnsi="Times New Roman" w:cs="Times New Roman"/>
          <w:color w:val="000000"/>
        </w:rPr>
        <w:t>3</w:t>
      </w:r>
      <w:r w:rsidR="00BA41CC">
        <w:rPr>
          <w:rFonts w:ascii="Times New Roman" w:hAnsi="Times New Roman" w:cs="Times New Roman"/>
          <w:color w:val="000000"/>
        </w:rPr>
        <w:t>г.</w:t>
      </w:r>
      <w:r w:rsidRPr="004918A6">
        <w:rPr>
          <w:rFonts w:ascii="Times New Roman" w:hAnsi="Times New Roman" w:cs="Times New Roman"/>
          <w:color w:val="000000"/>
        </w:rPr>
        <w:t>:</w:t>
      </w:r>
    </w:p>
    <w:p w:rsidR="00FC4131" w:rsidRPr="004918A6" w:rsidRDefault="00FC4131" w:rsidP="00FC4131">
      <w:pPr>
        <w:shd w:val="clear" w:color="auto" w:fill="FFFFFF"/>
        <w:rPr>
          <w:rFonts w:ascii="Times New Roman" w:hAnsi="Times New Roman" w:cs="Times New Roman"/>
          <w:color w:val="000000"/>
        </w:rPr>
      </w:pPr>
      <w:r w:rsidRPr="004918A6">
        <w:rPr>
          <w:rFonts w:ascii="Times New Roman" w:hAnsi="Times New Roman" w:cs="Times New Roman"/>
          <w:color w:val="000000"/>
        </w:rPr>
        <w:t> </w:t>
      </w:r>
    </w:p>
    <w:p w:rsidR="00D66ABE" w:rsidRDefault="00C9512D" w:rsidP="001A0EF2">
      <w:pPr>
        <w:shd w:val="clear" w:color="auto" w:fill="FFFFFF"/>
        <w:ind w:left="708"/>
        <w:jc w:val="both"/>
        <w:rPr>
          <w:rFonts w:ascii="Times New Roman" w:hAnsi="Times New Roman" w:cs="Times New Roman"/>
          <w:i/>
          <w:iCs/>
          <w:color w:val="000000"/>
        </w:rPr>
      </w:pPr>
      <w:r w:rsidRPr="00EA24E4">
        <w:rPr>
          <w:rFonts w:ascii="Apple Color Emoji" w:hAnsi="Apple Color Emoji" w:cs="Apple Color Emoji"/>
          <w:kern w:val="0"/>
        </w:rPr>
        <w:t>🔽</w:t>
      </w:r>
      <w:r w:rsidRPr="004918A6">
        <w:rPr>
          <w:rFonts w:ascii="Times New Roman" w:hAnsi="Times New Roman" w:cs="Times New Roman"/>
          <w:i/>
          <w:iCs/>
          <w:color w:val="000000"/>
        </w:rPr>
        <w:t xml:space="preserve"> </w:t>
      </w:r>
      <w:r w:rsidR="00FC4131" w:rsidRPr="004918A6">
        <w:rPr>
          <w:rFonts w:ascii="Times New Roman" w:hAnsi="Times New Roman" w:cs="Times New Roman"/>
          <w:i/>
          <w:iCs/>
          <w:color w:val="000000"/>
        </w:rPr>
        <w:t>«Искусственное дробление функционально связанных объектов на несколько лотов безосновательно снизило их привлекательность для независимых участников гражданского оборота, ограничило круг участников торгов, а следовательно, цену объектов, потому не отвечало целям конкурсного производства».</w:t>
      </w:r>
    </w:p>
    <w:p w:rsidR="00A77F01" w:rsidRPr="00A77F01" w:rsidRDefault="002277FC" w:rsidP="00A77F01">
      <w:pPr>
        <w:spacing w:before="100" w:beforeAutospacing="1" w:after="100" w:afterAutospacing="1"/>
        <w:jc w:val="both"/>
        <w:rPr>
          <w:rFonts w:ascii="Times New Roman" w:eastAsia="Times New Roman" w:hAnsi="Times New Roman" w:cs="Times New Roman"/>
          <w:color w:val="000000" w:themeColor="text1"/>
          <w:kern w:val="0"/>
          <w:lang w:eastAsia="ru-RU"/>
          <w14:ligatures w14:val="none"/>
        </w:rPr>
      </w:pPr>
      <w:r w:rsidRPr="00EA24E4">
        <w:rPr>
          <w:rFonts w:ascii="Apple Color Emoji" w:hAnsi="Apple Color Emoji" w:cs="Apple Color Emoji"/>
          <w:kern w:val="0"/>
        </w:rPr>
        <w:t>🔥</w:t>
      </w:r>
      <w:r w:rsidRPr="00EA24E4">
        <w:rPr>
          <w:rFonts w:ascii="Times New Roman" w:hAnsi="Times New Roman" w:cs="Times New Roman"/>
          <w:kern w:val="0"/>
        </w:rPr>
        <w:t xml:space="preserve"> </w:t>
      </w:r>
      <w:r w:rsidR="00A77F01" w:rsidRPr="00740E09">
        <w:rPr>
          <w:rFonts w:ascii="Times New Roman" w:eastAsia="Times New Roman" w:hAnsi="Times New Roman" w:cs="Times New Roman"/>
          <w:b/>
          <w:bCs/>
          <w:color w:val="000000" w:themeColor="text1"/>
          <w:kern w:val="0"/>
          <w:highlight w:val="green"/>
          <w:lang w:eastAsia="ru-RU"/>
          <w14:ligatures w14:val="none"/>
        </w:rPr>
        <w:t xml:space="preserve">21 марта </w:t>
      </w:r>
      <w:r w:rsidR="00FF634B">
        <w:rPr>
          <w:rFonts w:ascii="Times New Roman" w:eastAsia="Times New Roman" w:hAnsi="Times New Roman" w:cs="Times New Roman"/>
          <w:b/>
          <w:bCs/>
          <w:color w:val="000000" w:themeColor="text1"/>
          <w:kern w:val="0"/>
          <w:highlight w:val="green"/>
          <w:lang w:eastAsia="ru-RU"/>
          <w14:ligatures w14:val="none"/>
        </w:rPr>
        <w:t xml:space="preserve">2022г. </w:t>
      </w:r>
      <w:r w:rsidR="00A77F01" w:rsidRPr="00740E09">
        <w:rPr>
          <w:rFonts w:ascii="Times New Roman" w:eastAsia="Times New Roman" w:hAnsi="Times New Roman" w:cs="Times New Roman"/>
          <w:b/>
          <w:bCs/>
          <w:color w:val="000000" w:themeColor="text1"/>
          <w:kern w:val="0"/>
          <w:highlight w:val="green"/>
          <w:lang w:eastAsia="ru-RU"/>
          <w14:ligatures w14:val="none"/>
        </w:rPr>
        <w:t>Верховный Суд вынес </w:t>
      </w:r>
      <w:hyperlink r:id="rId22" w:tgtFrame="_blank" w:history="1">
        <w:r w:rsidR="00A77F01" w:rsidRPr="00740E09">
          <w:rPr>
            <w:rFonts w:ascii="Times New Roman" w:eastAsia="Times New Roman" w:hAnsi="Times New Roman" w:cs="Times New Roman"/>
            <w:b/>
            <w:bCs/>
            <w:color w:val="000000" w:themeColor="text1"/>
            <w:kern w:val="0"/>
            <w:highlight w:val="green"/>
            <w:u w:val="single"/>
            <w:lang w:eastAsia="ru-RU"/>
            <w14:ligatures w14:val="none"/>
          </w:rPr>
          <w:t>Определение</w:t>
        </w:r>
      </w:hyperlink>
      <w:r w:rsidR="00A77F01" w:rsidRPr="00740E09">
        <w:rPr>
          <w:rFonts w:ascii="Times New Roman" w:eastAsia="Times New Roman" w:hAnsi="Times New Roman" w:cs="Times New Roman"/>
          <w:b/>
          <w:bCs/>
          <w:color w:val="000000" w:themeColor="text1"/>
          <w:kern w:val="0"/>
          <w:highlight w:val="green"/>
          <w:lang w:eastAsia="ru-RU"/>
          <w14:ligatures w14:val="none"/>
        </w:rPr>
        <w:t> № 305-ЭС21-21247 по </w:t>
      </w:r>
      <w:hyperlink r:id="rId23" w:tgtFrame="_blank" w:history="1">
        <w:r w:rsidR="00A77F01" w:rsidRPr="00740E09">
          <w:rPr>
            <w:rFonts w:ascii="Times New Roman" w:eastAsia="Times New Roman" w:hAnsi="Times New Roman" w:cs="Times New Roman"/>
            <w:b/>
            <w:bCs/>
            <w:color w:val="000000" w:themeColor="text1"/>
            <w:kern w:val="0"/>
            <w:highlight w:val="green"/>
            <w:u w:val="single"/>
            <w:lang w:eastAsia="ru-RU"/>
            <w14:ligatures w14:val="none"/>
          </w:rPr>
          <w:t>делу</w:t>
        </w:r>
      </w:hyperlink>
      <w:r w:rsidR="00A77F01" w:rsidRPr="00740E09">
        <w:rPr>
          <w:rFonts w:ascii="Times New Roman" w:eastAsia="Times New Roman" w:hAnsi="Times New Roman" w:cs="Times New Roman"/>
          <w:b/>
          <w:bCs/>
          <w:color w:val="000000" w:themeColor="text1"/>
          <w:kern w:val="0"/>
          <w:highlight w:val="green"/>
          <w:lang w:eastAsia="ru-RU"/>
          <w14:ligatures w14:val="none"/>
        </w:rPr>
        <w:t> № А41-49626/2018</w:t>
      </w:r>
      <w:r w:rsidR="00A77F01" w:rsidRPr="00740E09">
        <w:rPr>
          <w:rFonts w:ascii="Times New Roman" w:eastAsia="Times New Roman" w:hAnsi="Times New Roman" w:cs="Times New Roman"/>
          <w:color w:val="000000" w:themeColor="text1"/>
          <w:kern w:val="0"/>
          <w:highlight w:val="green"/>
          <w:lang w:eastAsia="ru-RU"/>
          <w14:ligatures w14:val="none"/>
        </w:rPr>
        <w:t xml:space="preserve"> </w:t>
      </w:r>
      <w:r w:rsidR="00A77F01" w:rsidRPr="00740E09">
        <w:rPr>
          <w:rFonts w:ascii="Times New Roman" w:eastAsia="Times New Roman" w:hAnsi="Times New Roman" w:cs="Times New Roman"/>
          <w:b/>
          <w:bCs/>
          <w:color w:val="000000" w:themeColor="text1"/>
          <w:kern w:val="0"/>
          <w:highlight w:val="green"/>
          <w:lang w:eastAsia="ru-RU"/>
          <w14:ligatures w14:val="none"/>
        </w:rPr>
        <w:t>об оспаривании залоговым кредитором результатов торгов по продаже имущества должника в связи с разделением связанного имущества на несколько лотов</w:t>
      </w:r>
      <w:r w:rsidR="00A77F01" w:rsidRPr="00740E09">
        <w:rPr>
          <w:rFonts w:ascii="Times New Roman" w:eastAsia="Times New Roman" w:hAnsi="Times New Roman" w:cs="Times New Roman"/>
          <w:color w:val="000000" w:themeColor="text1"/>
          <w:kern w:val="0"/>
          <w:highlight w:val="green"/>
          <w:lang w:eastAsia="ru-RU"/>
          <w14:ligatures w14:val="none"/>
        </w:rPr>
        <w:t>.</w:t>
      </w:r>
    </w:p>
    <w:p w:rsidR="00D66ABE" w:rsidRDefault="00D66ABE" w:rsidP="00E3049F">
      <w:pPr>
        <w:shd w:val="clear" w:color="auto" w:fill="FFFFFF"/>
        <w:ind w:left="708"/>
        <w:jc w:val="both"/>
        <w:rPr>
          <w:rFonts w:ascii="Times New Roman" w:hAnsi="Times New Roman" w:cs="Times New Roman"/>
          <w:i/>
          <w:iCs/>
          <w:color w:val="000000"/>
        </w:rPr>
      </w:pPr>
      <w:r w:rsidRPr="00EA30B2">
        <w:rPr>
          <w:rFonts w:ascii="Times New Roman" w:hAnsi="Times New Roman" w:cs="Times New Roman"/>
          <w:b/>
          <w:bCs/>
          <w:i/>
          <w:iCs/>
          <w:color w:val="000000"/>
          <w:u w:val="single"/>
        </w:rPr>
        <w:t>ФАБУЛА ДЕЛА</w:t>
      </w:r>
      <w:r>
        <w:rPr>
          <w:rFonts w:ascii="Times New Roman" w:hAnsi="Times New Roman" w:cs="Times New Roman"/>
          <w:i/>
          <w:iCs/>
          <w:color w:val="000000"/>
        </w:rPr>
        <w:t>:</w:t>
      </w:r>
    </w:p>
    <w:p w:rsidR="00D66ABE" w:rsidRPr="003318B3" w:rsidRDefault="00D66ABE" w:rsidP="00D66ABE">
      <w:pPr>
        <w:pStyle w:val="a3"/>
        <w:jc w:val="both"/>
      </w:pPr>
      <w:r w:rsidRPr="003318B3">
        <w:t>В деле о банкротстве требования банка включены в реестр как обеспеченные залогом недвижимого имущества должника.</w:t>
      </w:r>
      <w:r>
        <w:t xml:space="preserve"> </w:t>
      </w:r>
      <w:r w:rsidRPr="003318B3">
        <w:t xml:space="preserve">Судом на основании </w:t>
      </w:r>
      <w:proofErr w:type="spellStart"/>
      <w:r w:rsidRPr="003318B3">
        <w:t>ходатайства</w:t>
      </w:r>
      <w:proofErr w:type="spellEnd"/>
      <w:r w:rsidRPr="003318B3">
        <w:t xml:space="preserve"> конкурсного управляющего</w:t>
      </w:r>
      <w:r>
        <w:t xml:space="preserve"> </w:t>
      </w:r>
      <w:r w:rsidRPr="003318B3">
        <w:t xml:space="preserve">утверждено Положение о </w:t>
      </w:r>
      <w:proofErr w:type="spellStart"/>
      <w:r w:rsidRPr="003318B3">
        <w:t>начальнои</w:t>
      </w:r>
      <w:proofErr w:type="spellEnd"/>
      <w:r w:rsidRPr="003318B3">
        <w:t xml:space="preserve">̆ цене, порядке, сроках и условиях реализации имущества и имущественных прав должника (далее – положение о продаже), в соответствии с которым имущество, в том числе обремененное залогом в пользу банка, и имущественные права должника выставлены на торги </w:t>
      </w:r>
      <w:r w:rsidRPr="009917E3">
        <w:rPr>
          <w:b/>
          <w:bCs/>
        </w:rPr>
        <w:t>двумя лотами</w:t>
      </w:r>
      <w:r w:rsidRPr="003318B3">
        <w:t xml:space="preserve">. </w:t>
      </w:r>
    </w:p>
    <w:p w:rsidR="00D66ABE" w:rsidRPr="003318B3" w:rsidRDefault="00D66ABE" w:rsidP="00D66ABE">
      <w:pPr>
        <w:pStyle w:val="a3"/>
        <w:jc w:val="both"/>
      </w:pPr>
      <w:r w:rsidRPr="003318B3">
        <w:t xml:space="preserve">Результаты торгов оформлены двумя протоколами, с победителями заключены договоры купли-продажи. </w:t>
      </w:r>
    </w:p>
    <w:p w:rsidR="00D66ABE" w:rsidRPr="003318B3" w:rsidRDefault="00D66ABE" w:rsidP="00D66ABE">
      <w:pPr>
        <w:pStyle w:val="a3"/>
        <w:jc w:val="both"/>
      </w:pPr>
      <w:r w:rsidRPr="006657B9">
        <w:rPr>
          <w:b/>
          <w:bCs/>
        </w:rPr>
        <w:t xml:space="preserve">Банк как </w:t>
      </w:r>
      <w:proofErr w:type="spellStart"/>
      <w:r w:rsidRPr="006657B9">
        <w:rPr>
          <w:b/>
          <w:bCs/>
        </w:rPr>
        <w:t>залоговыи</w:t>
      </w:r>
      <w:proofErr w:type="spellEnd"/>
      <w:r w:rsidRPr="006657B9">
        <w:rPr>
          <w:b/>
          <w:bCs/>
        </w:rPr>
        <w:t xml:space="preserve">̆ кредитор обратился в суд с заявлением о признании торгов </w:t>
      </w:r>
      <w:proofErr w:type="spellStart"/>
      <w:r w:rsidRPr="006657B9">
        <w:rPr>
          <w:b/>
          <w:bCs/>
        </w:rPr>
        <w:t>недействительными</w:t>
      </w:r>
      <w:proofErr w:type="spellEnd"/>
      <w:r w:rsidRPr="003318B3">
        <w:t xml:space="preserve">. </w:t>
      </w:r>
    </w:p>
    <w:p w:rsidR="00D66ABE" w:rsidRPr="003318B3" w:rsidRDefault="00D66ABE" w:rsidP="00D66ABE">
      <w:pPr>
        <w:pStyle w:val="a3"/>
        <w:jc w:val="both"/>
      </w:pPr>
      <w:r w:rsidRPr="003318B3">
        <w:t xml:space="preserve">Определением арбитражного суда </w:t>
      </w:r>
      <w:proofErr w:type="spellStart"/>
      <w:r w:rsidRPr="003318B3">
        <w:t>первои</w:t>
      </w:r>
      <w:proofErr w:type="spellEnd"/>
      <w:r w:rsidRPr="003318B3">
        <w:t xml:space="preserve">̆ инстанции, оставленным без изменения судами </w:t>
      </w:r>
      <w:proofErr w:type="spellStart"/>
      <w:r w:rsidRPr="003318B3">
        <w:t>апелляционнои</w:t>
      </w:r>
      <w:proofErr w:type="spellEnd"/>
      <w:r w:rsidRPr="003318B3">
        <w:t xml:space="preserve">̆ и </w:t>
      </w:r>
      <w:proofErr w:type="spellStart"/>
      <w:r w:rsidRPr="003318B3">
        <w:t>кассационнои</w:t>
      </w:r>
      <w:proofErr w:type="spellEnd"/>
      <w:r w:rsidRPr="003318B3">
        <w:t xml:space="preserve">̆ инстанций, в удовлетворении заявления отказано. </w:t>
      </w:r>
    </w:p>
    <w:p w:rsidR="00D66ABE" w:rsidRPr="003318B3" w:rsidRDefault="00D66ABE" w:rsidP="00D66ABE">
      <w:pPr>
        <w:pStyle w:val="a3"/>
        <w:jc w:val="both"/>
      </w:pPr>
      <w:r w:rsidRPr="003318B3">
        <w:t xml:space="preserve">Суды исходили из того, что имущество и имущественные права реализованы двумя лотами на основании утвержденного положения о продаже. С требованием о внесении изменений в указанное положение банк не обращался. Доказательств того, что вошедшее в состав разных лотов имущество является единым комплексом, не представлено. </w:t>
      </w:r>
      <w:proofErr w:type="spellStart"/>
      <w:r w:rsidRPr="003318B3">
        <w:t>Залоговыи</w:t>
      </w:r>
      <w:proofErr w:type="spellEnd"/>
      <w:r w:rsidRPr="003318B3">
        <w:t xml:space="preserve">̆ кредитор не доказал факт нарушения его прав и законных интересов спорными торгами. </w:t>
      </w:r>
    </w:p>
    <w:p w:rsidR="00D66ABE" w:rsidRPr="003318B3" w:rsidRDefault="00D66ABE" w:rsidP="00D66ABE">
      <w:pPr>
        <w:pStyle w:val="a3"/>
        <w:jc w:val="both"/>
      </w:pPr>
      <w:r w:rsidRPr="003318B3">
        <w:t xml:space="preserve">Судебная коллегия Верховного Суда </w:t>
      </w:r>
      <w:proofErr w:type="spellStart"/>
      <w:r w:rsidRPr="003318B3">
        <w:t>Российскои</w:t>
      </w:r>
      <w:proofErr w:type="spellEnd"/>
      <w:r w:rsidRPr="003318B3">
        <w:t xml:space="preserve">̆ Федерации отменила названные судебные акты и удовлетворила заявление банка, указав следующее. </w:t>
      </w:r>
    </w:p>
    <w:p w:rsidR="00D66ABE" w:rsidRPr="003318B3" w:rsidRDefault="00D66ABE" w:rsidP="00D66ABE">
      <w:pPr>
        <w:pStyle w:val="a3"/>
        <w:jc w:val="both"/>
      </w:pPr>
      <w:r w:rsidRPr="003318B3">
        <w:rPr>
          <w:b/>
          <w:bCs/>
        </w:rPr>
        <w:lastRenderedPageBreak/>
        <w:t xml:space="preserve">Реализация имущества должника посредством проведения торгов в конкурсном производстве подчинена </w:t>
      </w:r>
      <w:proofErr w:type="spellStart"/>
      <w:r w:rsidRPr="003318B3">
        <w:rPr>
          <w:b/>
          <w:bCs/>
        </w:rPr>
        <w:t>общеи</w:t>
      </w:r>
      <w:proofErr w:type="spellEnd"/>
      <w:r w:rsidRPr="003318B3">
        <w:rPr>
          <w:b/>
          <w:bCs/>
        </w:rPr>
        <w:t xml:space="preserve">̆ цели </w:t>
      </w:r>
      <w:proofErr w:type="spellStart"/>
      <w:r w:rsidRPr="003318B3">
        <w:rPr>
          <w:b/>
          <w:bCs/>
        </w:rPr>
        <w:t>названнои</w:t>
      </w:r>
      <w:proofErr w:type="spellEnd"/>
      <w:r w:rsidRPr="003318B3">
        <w:rPr>
          <w:b/>
          <w:bCs/>
        </w:rPr>
        <w:t>̆ процедуры – наиболее полное удовлетворение требований кредиторов исходя из принципов очередности и пропорциональности</w:t>
      </w:r>
      <w:r w:rsidRPr="003318B3">
        <w:t xml:space="preserve"> (абзац </w:t>
      </w:r>
      <w:proofErr w:type="spellStart"/>
      <w:r w:rsidRPr="003318B3">
        <w:t>шестнадцатыи</w:t>
      </w:r>
      <w:proofErr w:type="spellEnd"/>
      <w:r w:rsidRPr="003318B3">
        <w:t xml:space="preserve">̆ статьи 2, статьи 110, 111, 124, 139 Закона о банкротстве). </w:t>
      </w:r>
      <w:r w:rsidRPr="003318B3">
        <w:rPr>
          <w:b/>
          <w:bCs/>
        </w:rPr>
        <w:t xml:space="preserve">Следовательно, </w:t>
      </w:r>
      <w:proofErr w:type="spellStart"/>
      <w:r w:rsidRPr="003318B3">
        <w:rPr>
          <w:b/>
          <w:bCs/>
          <w:u w:val="single"/>
        </w:rPr>
        <w:t>действия</w:t>
      </w:r>
      <w:proofErr w:type="spellEnd"/>
      <w:r w:rsidRPr="003318B3">
        <w:rPr>
          <w:b/>
          <w:bCs/>
          <w:u w:val="single"/>
        </w:rPr>
        <w:t>,</w:t>
      </w:r>
      <w:r>
        <w:rPr>
          <w:b/>
          <w:bCs/>
          <w:u w:val="single"/>
        </w:rPr>
        <w:t xml:space="preserve"> </w:t>
      </w:r>
      <w:r w:rsidRPr="003318B3">
        <w:rPr>
          <w:b/>
          <w:bCs/>
          <w:u w:val="single"/>
        </w:rPr>
        <w:t xml:space="preserve">касающиеся формирования лотов, определения условий торгов и </w:t>
      </w:r>
      <w:proofErr w:type="spellStart"/>
      <w:r w:rsidRPr="003318B3">
        <w:rPr>
          <w:b/>
          <w:bCs/>
          <w:u w:val="single"/>
        </w:rPr>
        <w:t>непосредственнои</w:t>
      </w:r>
      <w:proofErr w:type="spellEnd"/>
      <w:r w:rsidRPr="003318B3">
        <w:rPr>
          <w:b/>
          <w:bCs/>
          <w:u w:val="single"/>
        </w:rPr>
        <w:t xml:space="preserve">̆ реализации имущества должны быть экономически оправданными, направленными на достижение </w:t>
      </w:r>
      <w:proofErr w:type="spellStart"/>
      <w:r w:rsidRPr="003318B3">
        <w:rPr>
          <w:b/>
          <w:bCs/>
          <w:u w:val="single"/>
        </w:rPr>
        <w:t>упомянутои</w:t>
      </w:r>
      <w:proofErr w:type="spellEnd"/>
      <w:r w:rsidRPr="003318B3">
        <w:rPr>
          <w:b/>
          <w:bCs/>
          <w:u w:val="single"/>
        </w:rPr>
        <w:t xml:space="preserve">̆ цели – получение </w:t>
      </w:r>
      <w:proofErr w:type="spellStart"/>
      <w:r w:rsidRPr="003318B3">
        <w:rPr>
          <w:b/>
          <w:bCs/>
          <w:u w:val="single"/>
        </w:rPr>
        <w:t>максимальнои</w:t>
      </w:r>
      <w:proofErr w:type="spellEnd"/>
      <w:r w:rsidRPr="003318B3">
        <w:rPr>
          <w:b/>
          <w:bCs/>
          <w:u w:val="single"/>
        </w:rPr>
        <w:t>̆ выручки</w:t>
      </w:r>
      <w:r w:rsidRPr="003318B3">
        <w:t xml:space="preserve">. </w:t>
      </w:r>
    </w:p>
    <w:p w:rsidR="00D66ABE" w:rsidRDefault="00D66ABE" w:rsidP="00D66ABE">
      <w:pPr>
        <w:pStyle w:val="a3"/>
        <w:jc w:val="both"/>
      </w:pPr>
      <w:r w:rsidRPr="003318B3">
        <w:t xml:space="preserve">Обращаясь с заявлением по данному обособленному спору, банк указывал на несоблюдение приведенного подхода при составлении лотов, выставленных на продажу. </w:t>
      </w:r>
      <w:r w:rsidRPr="00D66ABE">
        <w:rPr>
          <w:b/>
          <w:bCs/>
        </w:rPr>
        <w:t xml:space="preserve">Он отмечал, что имущество должника, включенное в лот No 2, подлежит использованию для эксплуатации производственно-складского комплекса (недвижимость этого комплекса включена в лот No 1), является его частью, </w:t>
      </w:r>
      <w:proofErr w:type="spellStart"/>
      <w:r w:rsidRPr="00D66ABE">
        <w:rPr>
          <w:b/>
          <w:bCs/>
        </w:rPr>
        <w:t>необходимои</w:t>
      </w:r>
      <w:proofErr w:type="spellEnd"/>
      <w:r w:rsidRPr="00D66ABE">
        <w:rPr>
          <w:b/>
          <w:bCs/>
        </w:rPr>
        <w:t>̆ для обеспечения одного технологического процесса, отсутствует возможность самостоятельного использования объектов, вошедших в лот No 2, по иному назначению</w:t>
      </w:r>
      <w:r w:rsidRPr="003318B3">
        <w:t xml:space="preserve">. Искусственное разделение неразрывно связанных между </w:t>
      </w:r>
      <w:proofErr w:type="spellStart"/>
      <w:r w:rsidRPr="003318B3">
        <w:t>собои</w:t>
      </w:r>
      <w:proofErr w:type="spellEnd"/>
      <w:r w:rsidRPr="003318B3">
        <w:t xml:space="preserve">̆ </w:t>
      </w:r>
      <w:proofErr w:type="spellStart"/>
      <w:r w:rsidRPr="003318B3">
        <w:t>частеи</w:t>
      </w:r>
      <w:proofErr w:type="spellEnd"/>
      <w:r w:rsidRPr="003318B3">
        <w:t>̆ упомянутого комплекса повлекло продажу активов должника по</w:t>
      </w:r>
      <w:r>
        <w:t xml:space="preserve"> </w:t>
      </w:r>
      <w:proofErr w:type="spellStart"/>
      <w:r w:rsidRPr="003318B3">
        <w:t>заниженнои</w:t>
      </w:r>
      <w:proofErr w:type="spellEnd"/>
      <w:r w:rsidRPr="003318B3">
        <w:t>̆ стоимости.</w:t>
      </w:r>
      <w:r>
        <w:t xml:space="preserve"> </w:t>
      </w:r>
      <w:r w:rsidRPr="003318B3">
        <w:t>Указанные доводы ошибочно отклонены судами.</w:t>
      </w:r>
    </w:p>
    <w:p w:rsidR="00D66ABE" w:rsidRPr="003318B3" w:rsidRDefault="00D66ABE" w:rsidP="00D66ABE">
      <w:pPr>
        <w:pStyle w:val="a3"/>
        <w:jc w:val="both"/>
      </w:pPr>
      <w:r w:rsidRPr="001644B7">
        <w:rPr>
          <w:b/>
          <w:bCs/>
        </w:rPr>
        <w:t xml:space="preserve">Так, при включении объектов в отдельные лоты предполагается, что объекты каждого обособленного лота могут быть самостоятельно (отдельно) использованы будущим покупателем в </w:t>
      </w:r>
      <w:proofErr w:type="spellStart"/>
      <w:r w:rsidRPr="001644B7">
        <w:rPr>
          <w:b/>
          <w:bCs/>
        </w:rPr>
        <w:t>своеи</w:t>
      </w:r>
      <w:proofErr w:type="spellEnd"/>
      <w:r w:rsidRPr="001644B7">
        <w:rPr>
          <w:b/>
          <w:bCs/>
        </w:rPr>
        <w:t xml:space="preserve">̆ </w:t>
      </w:r>
      <w:proofErr w:type="spellStart"/>
      <w:r w:rsidRPr="001644B7">
        <w:rPr>
          <w:b/>
          <w:bCs/>
        </w:rPr>
        <w:t>хозяйственнои</w:t>
      </w:r>
      <w:proofErr w:type="spellEnd"/>
      <w:r w:rsidRPr="001644B7">
        <w:rPr>
          <w:b/>
          <w:bCs/>
        </w:rPr>
        <w:t>̆ деятельности</w:t>
      </w:r>
      <w:r w:rsidRPr="003318B3">
        <w:t xml:space="preserve">. </w:t>
      </w:r>
    </w:p>
    <w:p w:rsidR="00D66ABE" w:rsidRPr="003318B3" w:rsidRDefault="00D66ABE" w:rsidP="00D66ABE">
      <w:pPr>
        <w:pStyle w:val="a3"/>
        <w:jc w:val="both"/>
      </w:pPr>
      <w:proofErr w:type="spellStart"/>
      <w:r w:rsidRPr="003318B3">
        <w:t>Разумныи</w:t>
      </w:r>
      <w:proofErr w:type="spellEnd"/>
      <w:r w:rsidRPr="003318B3">
        <w:t xml:space="preserve">̆ и </w:t>
      </w:r>
      <w:proofErr w:type="spellStart"/>
      <w:r w:rsidRPr="003318B3">
        <w:t>добросовестныи</w:t>
      </w:r>
      <w:proofErr w:type="spellEnd"/>
      <w:r w:rsidRPr="003318B3">
        <w:t xml:space="preserve">̆ </w:t>
      </w:r>
      <w:proofErr w:type="spellStart"/>
      <w:r w:rsidRPr="003318B3">
        <w:t>потенциальныи</w:t>
      </w:r>
      <w:proofErr w:type="spellEnd"/>
      <w:r w:rsidRPr="003318B3">
        <w:t xml:space="preserve">̆ покупатель, узнав о разделении права аренды земельного участка с находящимися на нем зданиями и внутренних дорог, обеспечивающих подъезд к этим зданиям, на два отдельных лота, воздержится от участия в торгах, так как имеется риск победы лишь по одному из лотов, а в этом случае возникнет неопределенность по поводу </w:t>
      </w:r>
      <w:proofErr w:type="spellStart"/>
      <w:r w:rsidRPr="003318B3">
        <w:t>реальнои</w:t>
      </w:r>
      <w:proofErr w:type="spellEnd"/>
      <w:r w:rsidRPr="003318B3">
        <w:t xml:space="preserve">̆ возможности использования зданий, </w:t>
      </w:r>
      <w:proofErr w:type="spellStart"/>
      <w:r w:rsidRPr="003318B3">
        <w:t>свободныи</w:t>
      </w:r>
      <w:proofErr w:type="spellEnd"/>
      <w:r w:rsidRPr="003318B3">
        <w:t xml:space="preserve">̆ доступ к которым зависит от воли иного лица – собственника дорог. </w:t>
      </w:r>
    </w:p>
    <w:p w:rsidR="00D66ABE" w:rsidRPr="003318B3" w:rsidRDefault="00D66ABE" w:rsidP="00D66ABE">
      <w:pPr>
        <w:pStyle w:val="a3"/>
        <w:jc w:val="both"/>
      </w:pPr>
      <w:r w:rsidRPr="003318B3">
        <w:t xml:space="preserve">Этот вывод подтверждается и тем, что победитель торгов по лоту No 1, не </w:t>
      </w:r>
      <w:proofErr w:type="spellStart"/>
      <w:r w:rsidRPr="003318B3">
        <w:t>имевшии</w:t>
      </w:r>
      <w:proofErr w:type="spellEnd"/>
      <w:r w:rsidRPr="003318B3">
        <w:t xml:space="preserve">̆ возможности использовать </w:t>
      </w:r>
      <w:proofErr w:type="spellStart"/>
      <w:r w:rsidRPr="003318B3">
        <w:t>данныи</w:t>
      </w:r>
      <w:proofErr w:type="spellEnd"/>
      <w:r w:rsidRPr="003318B3">
        <w:t xml:space="preserve">̆ лот без имущества, вошедшего в лот No 2, впоследствии приобрел его у лица, признанного победителем торгов по лоту No 2. </w:t>
      </w:r>
    </w:p>
    <w:p w:rsidR="00D66ABE" w:rsidRPr="003318B3" w:rsidRDefault="00D66ABE" w:rsidP="00D66ABE">
      <w:pPr>
        <w:pStyle w:val="a3"/>
        <w:jc w:val="both"/>
      </w:pPr>
      <w:r w:rsidRPr="003318B3">
        <w:rPr>
          <w:b/>
          <w:bCs/>
        </w:rPr>
        <w:t>Искусственное дробление функционально связанных объектов на несколько лотов безосновательно снизило их привлекательность для независимых участников гражданского оборота, ограничило круг участников торгов, а следовательно, цену объектов, потому не отвечало целям конкурсного производства</w:t>
      </w:r>
      <w:r w:rsidRPr="003318B3">
        <w:t xml:space="preserve">. </w:t>
      </w:r>
    </w:p>
    <w:p w:rsidR="00D66ABE" w:rsidRPr="00D66ABE" w:rsidRDefault="00D66ABE" w:rsidP="00D66ABE">
      <w:pPr>
        <w:pStyle w:val="a3"/>
        <w:jc w:val="both"/>
      </w:pPr>
      <w:r w:rsidRPr="003318B3">
        <w:t xml:space="preserve">Выводы судов о </w:t>
      </w:r>
      <w:proofErr w:type="spellStart"/>
      <w:r w:rsidRPr="003318B3">
        <w:t>действительности</w:t>
      </w:r>
      <w:proofErr w:type="spellEnd"/>
      <w:r w:rsidRPr="003318B3">
        <w:t xml:space="preserve"> торгов и о возможности продажи имущества раздельно сделаны при неправильном применении норм права. Судебная коллегия признала спорные торги </w:t>
      </w:r>
      <w:proofErr w:type="spellStart"/>
      <w:r w:rsidRPr="003318B3">
        <w:t>недействительными</w:t>
      </w:r>
      <w:proofErr w:type="spellEnd"/>
      <w:r w:rsidRPr="003318B3">
        <w:t xml:space="preserve"> на основании пункта 1 статьи 449 ГК РФ. </w:t>
      </w:r>
      <w:r>
        <w:t>//////</w:t>
      </w:r>
    </w:p>
    <w:p w:rsidR="00FC4131" w:rsidRPr="004918A6" w:rsidRDefault="00FC4131" w:rsidP="00FC4131">
      <w:pPr>
        <w:shd w:val="clear" w:color="auto" w:fill="FFFFFF"/>
        <w:rPr>
          <w:rFonts w:ascii="Times New Roman" w:hAnsi="Times New Roman" w:cs="Times New Roman"/>
          <w:color w:val="000000"/>
        </w:rPr>
      </w:pPr>
      <w:r w:rsidRPr="004918A6">
        <w:rPr>
          <w:rFonts w:ascii="Times New Roman" w:hAnsi="Times New Roman" w:cs="Times New Roman"/>
          <w:color w:val="000000"/>
        </w:rPr>
        <w:t> </w:t>
      </w:r>
    </w:p>
    <w:p w:rsidR="00FC4131" w:rsidRPr="004918A6" w:rsidRDefault="00C9512D" w:rsidP="00FC4131">
      <w:pPr>
        <w:shd w:val="clear" w:color="auto" w:fill="FFFFFF"/>
        <w:jc w:val="both"/>
        <w:rPr>
          <w:rFonts w:ascii="Times New Roman" w:hAnsi="Times New Roman" w:cs="Times New Roman"/>
          <w:color w:val="000000"/>
        </w:rPr>
      </w:pPr>
      <w:proofErr w:type="gramStart"/>
      <w:r w:rsidRPr="00EA24E4">
        <w:rPr>
          <w:rFonts w:ascii="Apple Color Emoji" w:hAnsi="Apple Color Emoji" w:cs="Apple Color Emoji"/>
          <w:kern w:val="0"/>
        </w:rPr>
        <w:t>🔽</w:t>
      </w:r>
      <w:r w:rsidRPr="00A77F01">
        <w:rPr>
          <w:rFonts w:ascii="Times New Roman" w:hAnsi="Times New Roman" w:cs="Times New Roman"/>
          <w:b/>
          <w:bCs/>
          <w:color w:val="000000"/>
          <w:u w:val="single"/>
        </w:rPr>
        <w:t xml:space="preserve"> </w:t>
      </w:r>
      <w:r>
        <w:rPr>
          <w:rFonts w:ascii="Times New Roman" w:hAnsi="Times New Roman" w:cs="Times New Roman"/>
          <w:b/>
          <w:bCs/>
          <w:color w:val="000000"/>
          <w:u w:val="single"/>
        </w:rPr>
        <w:t xml:space="preserve"> </w:t>
      </w:r>
      <w:r w:rsidR="00FC4131" w:rsidRPr="00A96B88">
        <w:rPr>
          <w:rFonts w:ascii="Times New Roman" w:hAnsi="Times New Roman" w:cs="Times New Roman"/>
          <w:b/>
          <w:bCs/>
          <w:color w:val="000000"/>
          <w:highlight w:val="green"/>
          <w:u w:val="single"/>
        </w:rPr>
        <w:t>Если</w:t>
      </w:r>
      <w:proofErr w:type="gramEnd"/>
      <w:r w:rsidR="00FC4131" w:rsidRPr="00A96B88">
        <w:rPr>
          <w:rFonts w:ascii="Times New Roman" w:hAnsi="Times New Roman" w:cs="Times New Roman"/>
          <w:b/>
          <w:bCs/>
          <w:color w:val="000000"/>
          <w:highlight w:val="green"/>
          <w:u w:val="single"/>
        </w:rPr>
        <w:t xml:space="preserve"> имущество, наоборот, объединено в один лот, но таким образом, что сужается круг потенциальных покупателей</w:t>
      </w:r>
      <w:r w:rsidR="00FC4131" w:rsidRPr="00A96B88">
        <w:rPr>
          <w:rFonts w:ascii="Times New Roman" w:hAnsi="Times New Roman" w:cs="Times New Roman"/>
          <w:color w:val="000000"/>
          <w:highlight w:val="green"/>
        </w:rPr>
        <w:t xml:space="preserve"> (</w:t>
      </w:r>
      <w:r w:rsidR="00FC4131" w:rsidRPr="00A96B88">
        <w:rPr>
          <w:rFonts w:ascii="Times New Roman" w:hAnsi="Times New Roman" w:cs="Times New Roman"/>
          <w:b/>
          <w:bCs/>
          <w:i/>
          <w:iCs/>
          <w:color w:val="000000"/>
          <w:highlight w:val="green"/>
        </w:rPr>
        <w:t>например, в один лот объединяются квартиры и автомобили</w:t>
      </w:r>
      <w:r w:rsidR="00FC4131" w:rsidRPr="00A96B88">
        <w:rPr>
          <w:rFonts w:ascii="Times New Roman" w:hAnsi="Times New Roman" w:cs="Times New Roman"/>
          <w:color w:val="000000"/>
          <w:highlight w:val="green"/>
        </w:rPr>
        <w:t>)</w:t>
      </w:r>
      <w:r w:rsidR="00FC4131" w:rsidRPr="004918A6">
        <w:rPr>
          <w:rFonts w:ascii="Times New Roman" w:hAnsi="Times New Roman" w:cs="Times New Roman"/>
          <w:color w:val="000000"/>
        </w:rPr>
        <w:t xml:space="preserve">, такие торги тоже не соответствуют целям банкротства – </w:t>
      </w:r>
      <w:r w:rsidR="00FC4131" w:rsidRPr="00A77F01">
        <w:rPr>
          <w:rFonts w:ascii="Times New Roman" w:hAnsi="Times New Roman" w:cs="Times New Roman"/>
          <w:i/>
          <w:iCs/>
          <w:color w:val="000000"/>
        </w:rPr>
        <w:t>Определение СК ЭС ВС РФ от 03.02.2020 № 305-ЭС16-13381 (4)</w:t>
      </w:r>
      <w:r w:rsidR="00FC4131" w:rsidRPr="004918A6">
        <w:rPr>
          <w:rFonts w:ascii="Times New Roman" w:hAnsi="Times New Roman" w:cs="Times New Roman"/>
          <w:color w:val="000000"/>
        </w:rPr>
        <w:t>:</w:t>
      </w:r>
    </w:p>
    <w:p w:rsidR="00FC4131" w:rsidRPr="004918A6" w:rsidRDefault="00FC4131" w:rsidP="00FC4131">
      <w:pPr>
        <w:shd w:val="clear" w:color="auto" w:fill="FFFFFF"/>
        <w:rPr>
          <w:rFonts w:ascii="Times New Roman" w:hAnsi="Times New Roman" w:cs="Times New Roman"/>
          <w:color w:val="000000"/>
        </w:rPr>
      </w:pPr>
      <w:r w:rsidRPr="004918A6">
        <w:rPr>
          <w:rFonts w:ascii="Times New Roman" w:hAnsi="Times New Roman" w:cs="Times New Roman"/>
          <w:color w:val="000000"/>
        </w:rPr>
        <w:t> </w:t>
      </w:r>
    </w:p>
    <w:p w:rsidR="006420D1" w:rsidRDefault="00FC4131" w:rsidP="00A77F01">
      <w:pPr>
        <w:shd w:val="clear" w:color="auto" w:fill="FFFFFF"/>
        <w:ind w:left="708"/>
        <w:jc w:val="both"/>
        <w:rPr>
          <w:rFonts w:ascii="Times New Roman" w:hAnsi="Times New Roman" w:cs="Times New Roman"/>
          <w:i/>
          <w:iCs/>
          <w:color w:val="000000"/>
        </w:rPr>
      </w:pPr>
      <w:r w:rsidRPr="004918A6">
        <w:rPr>
          <w:rFonts w:ascii="Times New Roman" w:hAnsi="Times New Roman" w:cs="Times New Roman"/>
          <w:i/>
          <w:iCs/>
          <w:color w:val="000000"/>
        </w:rPr>
        <w:t xml:space="preserve">«Так, реализация разнородного имущества должника на торгах единым лотом привела к ограничению конкуренции, снижению числа потенциальных покупателей и неполучению максимально возможной выручки от продажи имущества должника, что противоречит существу законодательного регулирования в сфере </w:t>
      </w:r>
      <w:r w:rsidRPr="004918A6">
        <w:rPr>
          <w:rFonts w:ascii="Times New Roman" w:hAnsi="Times New Roman" w:cs="Times New Roman"/>
          <w:i/>
          <w:iCs/>
          <w:color w:val="000000"/>
        </w:rPr>
        <w:lastRenderedPageBreak/>
        <w:t>несостоятельности, целям конкурсного производства, установленным Законом о банкротстве, и нарушает права и законные интересы должника и его кредиторов».</w:t>
      </w:r>
    </w:p>
    <w:p w:rsidR="00A947DC" w:rsidRDefault="00A947DC" w:rsidP="00A77F01">
      <w:pPr>
        <w:shd w:val="clear" w:color="auto" w:fill="FFFFFF"/>
        <w:ind w:left="708"/>
        <w:jc w:val="both"/>
        <w:rPr>
          <w:rFonts w:ascii="Times New Roman" w:hAnsi="Times New Roman" w:cs="Times New Roman"/>
          <w:i/>
          <w:iCs/>
          <w:color w:val="000000"/>
        </w:rPr>
      </w:pPr>
    </w:p>
    <w:p w:rsidR="00A947DC" w:rsidRDefault="00A947DC" w:rsidP="00A77F01">
      <w:pPr>
        <w:shd w:val="clear" w:color="auto" w:fill="FFFFFF"/>
        <w:ind w:left="708"/>
        <w:jc w:val="both"/>
        <w:rPr>
          <w:rFonts w:ascii="Times New Roman" w:hAnsi="Times New Roman" w:cs="Times New Roman"/>
          <w:i/>
          <w:iCs/>
          <w:color w:val="000000"/>
        </w:rPr>
      </w:pPr>
    </w:p>
    <w:p w:rsidR="00A947DC" w:rsidRPr="00900C32" w:rsidRDefault="00A947DC" w:rsidP="005219C6">
      <w:pPr>
        <w:shd w:val="clear" w:color="auto" w:fill="FFFFFF"/>
        <w:jc w:val="both"/>
        <w:rPr>
          <w:rFonts w:ascii="Times New Roman" w:hAnsi="Times New Roman" w:cs="Times New Roman"/>
          <w:b/>
          <w:bCs/>
          <w:i/>
          <w:iCs/>
          <w:color w:val="000000"/>
        </w:rPr>
      </w:pPr>
      <w:proofErr w:type="gramStart"/>
      <w:r w:rsidRPr="00900C32">
        <w:rPr>
          <w:rFonts w:ascii="Times New Roman" w:hAnsi="Times New Roman" w:cs="Times New Roman"/>
          <w:b/>
          <w:bCs/>
          <w:i/>
          <w:iCs/>
          <w:color w:val="000000"/>
          <w:highlight w:val="green"/>
        </w:rPr>
        <w:t>ВАЖНО:!</w:t>
      </w:r>
      <w:proofErr w:type="gramEnd"/>
      <w:r w:rsidRPr="00900C32">
        <w:rPr>
          <w:rFonts w:ascii="Times New Roman" w:hAnsi="Times New Roman" w:cs="Times New Roman"/>
          <w:b/>
          <w:bCs/>
          <w:i/>
          <w:iCs/>
          <w:color w:val="000000"/>
          <w:highlight w:val="green"/>
        </w:rPr>
        <w:t xml:space="preserve"> При формировании лотов на торгах необходимо соблюдать закрепленный в законе </w:t>
      </w:r>
      <w:r w:rsidRPr="00EF0B1E">
        <w:rPr>
          <w:rFonts w:ascii="Times New Roman" w:hAnsi="Times New Roman" w:cs="Times New Roman"/>
          <w:b/>
          <w:bCs/>
          <w:i/>
          <w:iCs/>
          <w:color w:val="000000"/>
          <w:highlight w:val="green"/>
          <w:u w:val="single"/>
        </w:rPr>
        <w:t>принцип единства земли и зданий/сооружений на ней</w:t>
      </w:r>
      <w:r w:rsidR="00042EEA">
        <w:rPr>
          <w:rFonts w:ascii="Times New Roman" w:hAnsi="Times New Roman" w:cs="Times New Roman"/>
          <w:b/>
          <w:bCs/>
          <w:i/>
          <w:iCs/>
          <w:color w:val="000000"/>
          <w:highlight w:val="green"/>
          <w:u w:val="single"/>
        </w:rPr>
        <w:t xml:space="preserve"> (</w:t>
      </w:r>
      <w:r w:rsidR="00042EEA" w:rsidRPr="00042EEA">
        <w:rPr>
          <w:rFonts w:ascii="Times New Roman" w:hAnsi="Times New Roman" w:cs="Times New Roman"/>
          <w:color w:val="000000" w:themeColor="text1"/>
        </w:rPr>
        <w:t xml:space="preserve">В силу ст. 35 Земельного кодекса РФ не допускается отчуждение земельного участка без находящегося на нем здания, </w:t>
      </w:r>
      <w:proofErr w:type="gramStart"/>
      <w:r w:rsidR="00042EEA" w:rsidRPr="00042EEA">
        <w:rPr>
          <w:rFonts w:ascii="Times New Roman" w:hAnsi="Times New Roman" w:cs="Times New Roman"/>
          <w:color w:val="000000" w:themeColor="text1"/>
        </w:rPr>
        <w:t>сооружения, в случае, если</w:t>
      </w:r>
      <w:proofErr w:type="gramEnd"/>
      <w:r w:rsidR="00042EEA" w:rsidRPr="00042EEA">
        <w:rPr>
          <w:rFonts w:ascii="Times New Roman" w:hAnsi="Times New Roman" w:cs="Times New Roman"/>
          <w:color w:val="000000" w:themeColor="text1"/>
        </w:rPr>
        <w:t xml:space="preserve"> они принадлежат одному лицу)</w:t>
      </w:r>
      <w:r w:rsidRPr="009917E3">
        <w:rPr>
          <w:rFonts w:ascii="Times New Roman" w:hAnsi="Times New Roman" w:cs="Times New Roman"/>
          <w:i/>
          <w:iCs/>
          <w:color w:val="000000"/>
        </w:rPr>
        <w:t>.</w:t>
      </w:r>
    </w:p>
    <w:p w:rsidR="00A947DC" w:rsidRDefault="00A947DC" w:rsidP="00100EA7">
      <w:pPr>
        <w:shd w:val="clear" w:color="auto" w:fill="FFFFFF"/>
        <w:rPr>
          <w:rFonts w:ascii="Times New Roman" w:hAnsi="Times New Roman" w:cs="Times New Roman"/>
          <w:i/>
          <w:iCs/>
          <w:color w:val="000000"/>
        </w:rPr>
      </w:pPr>
    </w:p>
    <w:p w:rsidR="00A947DC" w:rsidRPr="00A947DC" w:rsidRDefault="002277FC" w:rsidP="00900C32">
      <w:pPr>
        <w:shd w:val="clear" w:color="auto" w:fill="FFFFFF"/>
        <w:jc w:val="both"/>
        <w:rPr>
          <w:rFonts w:ascii="Times New Roman" w:hAnsi="Times New Roman" w:cs="Times New Roman"/>
          <w:color w:val="000000"/>
        </w:rPr>
      </w:pPr>
      <w:r w:rsidRPr="00EA24E4">
        <w:rPr>
          <w:rFonts w:ascii="Apple Color Emoji" w:hAnsi="Apple Color Emoji" w:cs="Apple Color Emoji"/>
          <w:kern w:val="0"/>
        </w:rPr>
        <w:t>🔥</w:t>
      </w:r>
      <w:r w:rsidRPr="00EA24E4">
        <w:rPr>
          <w:rFonts w:ascii="Times New Roman" w:hAnsi="Times New Roman" w:cs="Times New Roman"/>
          <w:kern w:val="0"/>
        </w:rPr>
        <w:t xml:space="preserve"> </w:t>
      </w:r>
      <w:r w:rsidR="00900C32" w:rsidRPr="008A07E8">
        <w:rPr>
          <w:rFonts w:ascii="Times New Roman" w:hAnsi="Times New Roman" w:cs="Times New Roman"/>
          <w:b/>
          <w:bCs/>
          <w:color w:val="000000"/>
          <w:highlight w:val="green"/>
        </w:rPr>
        <w:t>К</w:t>
      </w:r>
      <w:r w:rsidR="00A947DC" w:rsidRPr="008A07E8">
        <w:rPr>
          <w:rFonts w:ascii="Times New Roman" w:hAnsi="Times New Roman" w:cs="Times New Roman"/>
          <w:b/>
          <w:bCs/>
          <w:color w:val="000000"/>
          <w:highlight w:val="green"/>
        </w:rPr>
        <w:t>ейс ВС РФ 2024 года продажи здания без земли</w:t>
      </w:r>
      <w:r w:rsidR="00A947DC" w:rsidRPr="00A947DC">
        <w:rPr>
          <w:rFonts w:ascii="Times New Roman" w:hAnsi="Times New Roman" w:cs="Times New Roman"/>
          <w:color w:val="000000"/>
        </w:rPr>
        <w:t xml:space="preserve"> (</w:t>
      </w:r>
      <w:r w:rsidR="00A947DC" w:rsidRPr="00A947DC">
        <w:rPr>
          <w:rFonts w:ascii="Times New Roman" w:hAnsi="Times New Roman" w:cs="Times New Roman"/>
          <w:i/>
          <w:iCs/>
          <w:color w:val="000000" w:themeColor="text1"/>
        </w:rPr>
        <w:t>Определение ВС РФ №305-ЭС23-24901 от 10.06.2024г.</w:t>
      </w:r>
      <w:r w:rsidR="00A947DC" w:rsidRPr="00A947DC">
        <w:rPr>
          <w:rFonts w:ascii="Times New Roman" w:hAnsi="Times New Roman" w:cs="Times New Roman"/>
          <w:color w:val="000000"/>
        </w:rPr>
        <w:t xml:space="preserve">), </w:t>
      </w:r>
      <w:r w:rsidR="00A947DC" w:rsidRPr="00A947DC">
        <w:rPr>
          <w:rFonts w:ascii="Times New Roman" w:hAnsi="Times New Roman" w:cs="Times New Roman"/>
          <w:color w:val="000000" w:themeColor="text1"/>
        </w:rPr>
        <w:t>(дело</w:t>
      </w:r>
      <w:r w:rsidR="00A947DC" w:rsidRPr="00A947DC">
        <w:rPr>
          <w:rStyle w:val="apple-converted-space"/>
          <w:rFonts w:ascii="Times New Roman" w:hAnsi="Times New Roman" w:cs="Times New Roman"/>
          <w:color w:val="000000" w:themeColor="text1"/>
        </w:rPr>
        <w:t> </w:t>
      </w:r>
      <w:hyperlink r:id="rId24" w:tgtFrame="_blank" w:history="1">
        <w:r w:rsidR="00A947DC" w:rsidRPr="00A947DC">
          <w:rPr>
            <w:rStyle w:val="a4"/>
            <w:rFonts w:ascii="Times New Roman" w:hAnsi="Times New Roman" w:cs="Times New Roman"/>
            <w:color w:val="000000" w:themeColor="text1"/>
          </w:rPr>
          <w:t>А41-43096/2022</w:t>
        </w:r>
      </w:hyperlink>
      <w:r w:rsidR="00A947DC" w:rsidRPr="00A947DC">
        <w:rPr>
          <w:rFonts w:ascii="Times New Roman" w:hAnsi="Times New Roman" w:cs="Times New Roman"/>
          <w:color w:val="000000" w:themeColor="text1"/>
        </w:rPr>
        <w:t>).</w:t>
      </w:r>
      <w:r w:rsidR="00A947DC" w:rsidRPr="00A947DC">
        <w:rPr>
          <w:rFonts w:ascii="Times New Roman" w:hAnsi="Times New Roman" w:cs="Times New Roman"/>
          <w:color w:val="000000"/>
        </w:rPr>
        <w:t xml:space="preserve"> </w:t>
      </w:r>
    </w:p>
    <w:p w:rsidR="00A947DC" w:rsidRPr="00B1688B" w:rsidRDefault="00A947DC" w:rsidP="00A947DC">
      <w:pPr>
        <w:shd w:val="clear" w:color="auto" w:fill="FFFFFF"/>
        <w:ind w:left="708"/>
        <w:jc w:val="both"/>
        <w:rPr>
          <w:rFonts w:ascii="Times New Roman" w:hAnsi="Times New Roman" w:cs="Times New Roman"/>
          <w:color w:val="000000"/>
        </w:rPr>
      </w:pPr>
    </w:p>
    <w:p w:rsidR="00BD565D" w:rsidRPr="00267039" w:rsidRDefault="00BD565D" w:rsidP="00BD565D">
      <w:pPr>
        <w:pStyle w:val="post-p"/>
        <w:spacing w:before="0" w:beforeAutospacing="0" w:after="0" w:afterAutospacing="0"/>
        <w:jc w:val="both"/>
        <w:rPr>
          <w:color w:val="000000" w:themeColor="text1"/>
        </w:rPr>
      </w:pPr>
      <w:r w:rsidRPr="00267039">
        <w:rPr>
          <w:b/>
          <w:bCs/>
          <w:color w:val="000000" w:themeColor="text1"/>
        </w:rPr>
        <w:t>ФАБУЛА ДЕЛА</w:t>
      </w:r>
      <w:r w:rsidRPr="00267039">
        <w:rPr>
          <w:color w:val="000000" w:themeColor="text1"/>
        </w:rPr>
        <w:t xml:space="preserve">: </w:t>
      </w:r>
    </w:p>
    <w:p w:rsidR="00BD565D" w:rsidRPr="00B7231B" w:rsidRDefault="00BD565D" w:rsidP="00BD565D">
      <w:pPr>
        <w:pStyle w:val="post-p"/>
        <w:spacing w:before="0" w:beforeAutospacing="0" w:after="0" w:afterAutospacing="0"/>
        <w:jc w:val="both"/>
        <w:rPr>
          <w:color w:val="000000" w:themeColor="text1"/>
        </w:rPr>
      </w:pPr>
      <w:r w:rsidRPr="00B7231B">
        <w:rPr>
          <w:color w:val="000000" w:themeColor="text1"/>
        </w:rPr>
        <w:t>ООО «</w:t>
      </w:r>
      <w:proofErr w:type="spellStart"/>
      <w:r w:rsidRPr="00B7231B">
        <w:rPr>
          <w:color w:val="000000" w:themeColor="text1"/>
        </w:rPr>
        <w:t>Денолли</w:t>
      </w:r>
      <w:proofErr w:type="spellEnd"/>
      <w:r w:rsidRPr="00B7231B">
        <w:rPr>
          <w:color w:val="000000" w:themeColor="text1"/>
        </w:rPr>
        <w:t xml:space="preserve"> 3 Ко» было признано банкротом. По итогам </w:t>
      </w:r>
      <w:proofErr w:type="spellStart"/>
      <w:r w:rsidRPr="00B7231B">
        <w:rPr>
          <w:color w:val="000000" w:themeColor="text1"/>
        </w:rPr>
        <w:t>банкротных</w:t>
      </w:r>
      <w:proofErr w:type="spellEnd"/>
      <w:r w:rsidRPr="00B7231B">
        <w:rPr>
          <w:color w:val="000000" w:themeColor="text1"/>
        </w:rPr>
        <w:t xml:space="preserve"> торгов «</w:t>
      </w:r>
      <w:proofErr w:type="spellStart"/>
      <w:r w:rsidRPr="00B7231B">
        <w:rPr>
          <w:color w:val="000000" w:themeColor="text1"/>
        </w:rPr>
        <w:t>Денолли</w:t>
      </w:r>
      <w:proofErr w:type="spellEnd"/>
      <w:r w:rsidRPr="00B7231B">
        <w:rPr>
          <w:color w:val="000000" w:themeColor="text1"/>
        </w:rPr>
        <w:t xml:space="preserve"> 3 Ко» в лице конкурсного управляющего (продавец) и ИП Руслан Коваленко (покупатель) заключили договор купли-продажи, по которому продавец передал в собственность покупателя </w:t>
      </w:r>
      <w:r w:rsidRPr="003C041C">
        <w:rPr>
          <w:b/>
          <w:bCs/>
          <w:color w:val="000000" w:themeColor="text1"/>
        </w:rPr>
        <w:t>нежилое здание (мебельный склад) площадью 676,4 кв. м</w:t>
      </w:r>
      <w:r w:rsidRPr="00B7231B">
        <w:rPr>
          <w:color w:val="000000" w:themeColor="text1"/>
        </w:rPr>
        <w:t>.</w:t>
      </w:r>
    </w:p>
    <w:p w:rsidR="00BD565D" w:rsidRPr="00B7231B" w:rsidRDefault="00BD565D" w:rsidP="00BD565D">
      <w:pPr>
        <w:pStyle w:val="post-p"/>
        <w:spacing w:before="0" w:beforeAutospacing="0" w:after="0" w:afterAutospacing="0"/>
        <w:jc w:val="both"/>
        <w:rPr>
          <w:color w:val="000000" w:themeColor="text1"/>
        </w:rPr>
      </w:pPr>
      <w:r w:rsidRPr="00B7231B">
        <w:rPr>
          <w:color w:val="000000" w:themeColor="text1"/>
        </w:rPr>
        <w:t>Конкурсный управляющий в январе 2022 года подписал акт приема-передачи имущества. Коваленко также подписал акт с указанием, что выявлены недостатки в виде протечек кровли, ключи от здания и документы на строение не переданы.</w:t>
      </w:r>
    </w:p>
    <w:p w:rsidR="00BD565D" w:rsidRPr="00B7231B" w:rsidRDefault="00BD565D" w:rsidP="00BD565D">
      <w:pPr>
        <w:pStyle w:val="post-p"/>
        <w:spacing w:before="0" w:beforeAutospacing="0" w:after="0" w:afterAutospacing="0"/>
        <w:jc w:val="both"/>
        <w:rPr>
          <w:color w:val="000000" w:themeColor="text1"/>
        </w:rPr>
      </w:pPr>
      <w:r w:rsidRPr="00B7231B">
        <w:rPr>
          <w:color w:val="000000" w:themeColor="text1"/>
        </w:rPr>
        <w:t>В связи с уклонением КУ от передачи имущества и совершения действий по госрегистрации перехода права собственности Руслан Коваленко обратился к «</w:t>
      </w:r>
      <w:proofErr w:type="spellStart"/>
      <w:r w:rsidRPr="00B7231B">
        <w:rPr>
          <w:color w:val="000000" w:themeColor="text1"/>
        </w:rPr>
        <w:t>Денолли</w:t>
      </w:r>
      <w:proofErr w:type="spellEnd"/>
      <w:r w:rsidRPr="00B7231B">
        <w:rPr>
          <w:color w:val="000000" w:themeColor="text1"/>
        </w:rPr>
        <w:t xml:space="preserve"> 3 Ко» с претензией, которая была оставлена без удовлетворения.</w:t>
      </w:r>
    </w:p>
    <w:p w:rsidR="00BD565D" w:rsidRPr="00B817F6" w:rsidRDefault="00BD565D" w:rsidP="00BD565D">
      <w:pPr>
        <w:pStyle w:val="post-p"/>
        <w:spacing w:before="0" w:beforeAutospacing="0" w:after="0" w:afterAutospacing="0"/>
        <w:jc w:val="both"/>
        <w:rPr>
          <w:b/>
          <w:bCs/>
          <w:color w:val="000000" w:themeColor="text1"/>
        </w:rPr>
      </w:pPr>
      <w:r w:rsidRPr="00B817F6">
        <w:rPr>
          <w:b/>
          <w:bCs/>
          <w:color w:val="000000" w:themeColor="text1"/>
        </w:rPr>
        <w:t>При этом проданное на торгах здание располагается на участке, принадлежащем на праве собственности «</w:t>
      </w:r>
      <w:proofErr w:type="spellStart"/>
      <w:r w:rsidRPr="00B817F6">
        <w:rPr>
          <w:b/>
          <w:bCs/>
          <w:color w:val="000000" w:themeColor="text1"/>
        </w:rPr>
        <w:t>Денолли</w:t>
      </w:r>
      <w:proofErr w:type="spellEnd"/>
      <w:r w:rsidRPr="00B817F6">
        <w:rPr>
          <w:b/>
          <w:bCs/>
          <w:color w:val="000000" w:themeColor="text1"/>
        </w:rPr>
        <w:t xml:space="preserve"> 3 Ко».</w:t>
      </w:r>
    </w:p>
    <w:p w:rsidR="00BD565D" w:rsidRPr="00B7231B" w:rsidRDefault="00BD565D" w:rsidP="00BD565D">
      <w:pPr>
        <w:pStyle w:val="post-p"/>
        <w:spacing w:before="0" w:beforeAutospacing="0" w:after="0" w:afterAutospacing="0"/>
        <w:jc w:val="both"/>
        <w:rPr>
          <w:color w:val="000000" w:themeColor="text1"/>
        </w:rPr>
      </w:pPr>
      <w:r w:rsidRPr="00B7231B">
        <w:rPr>
          <w:color w:val="000000" w:themeColor="text1"/>
        </w:rPr>
        <w:t>Коваленко, ссылаясь на то, что ему как правообладателю здания должно также перейти право собственности на участок, занятый таким зданием и необходимый для его использования, также обратился к «</w:t>
      </w:r>
      <w:proofErr w:type="spellStart"/>
      <w:r w:rsidRPr="00B7231B">
        <w:rPr>
          <w:color w:val="000000" w:themeColor="text1"/>
        </w:rPr>
        <w:t>Денолли</w:t>
      </w:r>
      <w:proofErr w:type="spellEnd"/>
      <w:r w:rsidRPr="00B7231B">
        <w:rPr>
          <w:color w:val="000000" w:themeColor="text1"/>
        </w:rPr>
        <w:t xml:space="preserve"> 3 Ко» с требованием включить в договор купли-продажи соответствующий участок. «</w:t>
      </w:r>
      <w:proofErr w:type="spellStart"/>
      <w:r w:rsidRPr="00B7231B">
        <w:rPr>
          <w:color w:val="000000" w:themeColor="text1"/>
        </w:rPr>
        <w:t>Денолли</w:t>
      </w:r>
      <w:proofErr w:type="spellEnd"/>
      <w:r w:rsidRPr="00B7231B">
        <w:rPr>
          <w:color w:val="000000" w:themeColor="text1"/>
        </w:rPr>
        <w:t xml:space="preserve"> 3 Ко» вновь отказалось удовлетворить требование предпринимателя.</w:t>
      </w:r>
    </w:p>
    <w:p w:rsidR="00BD565D" w:rsidRPr="00B7231B" w:rsidRDefault="00BD565D" w:rsidP="00BD565D">
      <w:pPr>
        <w:pStyle w:val="post-p"/>
        <w:spacing w:before="0" w:beforeAutospacing="0" w:after="0" w:afterAutospacing="0"/>
        <w:jc w:val="both"/>
        <w:rPr>
          <w:color w:val="000000" w:themeColor="text1"/>
        </w:rPr>
      </w:pPr>
      <w:r w:rsidRPr="003C041C">
        <w:rPr>
          <w:b/>
          <w:bCs/>
          <w:color w:val="000000" w:themeColor="text1"/>
        </w:rPr>
        <w:t xml:space="preserve">Указанные обстоятельства послужили основанием для обращения Коваленко </w:t>
      </w:r>
      <w:r w:rsidRPr="003A4DE4">
        <w:rPr>
          <w:b/>
          <w:bCs/>
          <w:color w:val="000000" w:themeColor="text1"/>
          <w:highlight w:val="yellow"/>
          <w:u w:val="single"/>
        </w:rPr>
        <w:t>в суд с требованиями выделить участок, занятый зданием и необходимый для его использования, а также для проезда и прохода в границах, определенных в экспертном заключении, а также признать право собственности на сформированный участок за предпринимателем и вынести решение о госрегистрации права собственности</w:t>
      </w:r>
      <w:r w:rsidRPr="00B7231B">
        <w:rPr>
          <w:color w:val="000000" w:themeColor="text1"/>
        </w:rPr>
        <w:t>.</w:t>
      </w:r>
    </w:p>
    <w:p w:rsidR="00A947DC" w:rsidRPr="00B1688B" w:rsidRDefault="00BD565D" w:rsidP="00BD565D">
      <w:pPr>
        <w:pStyle w:val="post-p"/>
        <w:spacing w:before="0" w:beforeAutospacing="0" w:after="0" w:afterAutospacing="0"/>
        <w:jc w:val="both"/>
        <w:rPr>
          <w:color w:val="000000" w:themeColor="text1"/>
        </w:rPr>
      </w:pPr>
      <w:r w:rsidRPr="00B7231B">
        <w:rPr>
          <w:color w:val="000000" w:themeColor="text1"/>
        </w:rPr>
        <w:t xml:space="preserve">Суд первой инстанции, с которым согласились апелляция и кассация, отклонил требования ИП. </w:t>
      </w:r>
      <w:r w:rsidRPr="008B5703">
        <w:rPr>
          <w:color w:val="000000" w:themeColor="text1"/>
        </w:rPr>
        <w:t xml:space="preserve">В рамках рассмотрения спора </w:t>
      </w:r>
      <w:r>
        <w:rPr>
          <w:color w:val="000000" w:themeColor="text1"/>
        </w:rPr>
        <w:t xml:space="preserve">также </w:t>
      </w:r>
      <w:r w:rsidRPr="008B5703">
        <w:rPr>
          <w:color w:val="000000" w:themeColor="text1"/>
        </w:rPr>
        <w:t xml:space="preserve">выяснилось, что на этом земельном участке всего находится порядка 20 строений, распроданных </w:t>
      </w:r>
      <w:r w:rsidRPr="00BD565D">
        <w:rPr>
          <w:b/>
          <w:bCs/>
          <w:color w:val="000000" w:themeColor="text1"/>
        </w:rPr>
        <w:t>разным покупателям</w:t>
      </w:r>
      <w:r w:rsidRPr="008B5703">
        <w:rPr>
          <w:color w:val="000000" w:themeColor="text1"/>
        </w:rPr>
        <w:t>.</w:t>
      </w:r>
      <w:r>
        <w:rPr>
          <w:b/>
          <w:bCs/>
          <w:color w:val="000000" w:themeColor="text1"/>
        </w:rPr>
        <w:t xml:space="preserve"> </w:t>
      </w:r>
      <w:r w:rsidRPr="00B7231B">
        <w:rPr>
          <w:color w:val="000000" w:themeColor="text1"/>
        </w:rPr>
        <w:t>Руслан Коваленко пожаловался в Верховный суд, который</w:t>
      </w:r>
      <w:r w:rsidRPr="00B7231B">
        <w:rPr>
          <w:rStyle w:val="apple-converted-space"/>
          <w:color w:val="000000" w:themeColor="text1"/>
        </w:rPr>
        <w:t> </w:t>
      </w:r>
      <w:hyperlink r:id="rId25" w:tgtFrame="_blank" w:history="1">
        <w:r w:rsidRPr="00B7231B">
          <w:rPr>
            <w:rStyle w:val="a4"/>
            <w:b/>
            <w:bCs/>
            <w:color w:val="000000" w:themeColor="text1"/>
          </w:rPr>
          <w:t>решил рассмотреть</w:t>
        </w:r>
      </w:hyperlink>
      <w:r w:rsidRPr="00B7231B">
        <w:rPr>
          <w:rStyle w:val="apple-converted-space"/>
          <w:color w:val="000000" w:themeColor="text1"/>
        </w:rPr>
        <w:t> </w:t>
      </w:r>
      <w:r w:rsidRPr="00B7231B">
        <w:rPr>
          <w:color w:val="000000" w:themeColor="text1"/>
        </w:rPr>
        <w:t>этот спор</w:t>
      </w:r>
      <w:r w:rsidR="003A4DE4">
        <w:rPr>
          <w:color w:val="000000" w:themeColor="text1"/>
        </w:rPr>
        <w:t xml:space="preserve">, а потом </w:t>
      </w:r>
      <w:r w:rsidR="00A947DC" w:rsidRPr="00B1688B">
        <w:rPr>
          <w:color w:val="000000" w:themeColor="text1"/>
        </w:rPr>
        <w:t xml:space="preserve">отменил акты нижестоящих судов и направил спор на новое рассмотрение в суд первой инстанции. </w:t>
      </w:r>
    </w:p>
    <w:p w:rsidR="00A947DC" w:rsidRPr="00B1688B" w:rsidRDefault="00A947DC" w:rsidP="00A947DC">
      <w:pPr>
        <w:pStyle w:val="post-p"/>
        <w:spacing w:before="0" w:beforeAutospacing="0" w:after="0" w:afterAutospacing="0"/>
        <w:jc w:val="both"/>
        <w:rPr>
          <w:color w:val="000000" w:themeColor="text1"/>
        </w:rPr>
      </w:pPr>
    </w:p>
    <w:p w:rsidR="00A947DC" w:rsidRPr="008B5703" w:rsidRDefault="00A947DC" w:rsidP="008B5703">
      <w:pPr>
        <w:spacing w:line="0" w:lineRule="auto"/>
        <w:jc w:val="both"/>
        <w:rPr>
          <w:rFonts w:ascii="Arial" w:hAnsi="Arial" w:cs="Arial"/>
          <w:b/>
          <w:bCs/>
          <w:color w:val="000000" w:themeColor="text1"/>
          <w:sz w:val="440"/>
          <w:szCs w:val="440"/>
        </w:rPr>
      </w:pPr>
      <w:r w:rsidRPr="004B7B86">
        <w:rPr>
          <w:rFonts w:ascii="Arial" w:hAnsi="Arial" w:cs="Arial"/>
          <w:b/>
          <w:bCs/>
          <w:color w:val="000000" w:themeColor="text1"/>
          <w:sz w:val="440"/>
          <w:szCs w:val="440"/>
        </w:rPr>
        <w:t>«</w:t>
      </w:r>
    </w:p>
    <w:p w:rsidR="00A947DC" w:rsidRPr="00EF0B1E" w:rsidRDefault="00A947DC" w:rsidP="00A947DC">
      <w:pPr>
        <w:pStyle w:val="post-p"/>
        <w:spacing w:before="0" w:beforeAutospacing="0" w:after="0" w:afterAutospacing="0"/>
        <w:jc w:val="both"/>
        <w:rPr>
          <w:color w:val="000000" w:themeColor="text1"/>
        </w:rPr>
      </w:pPr>
      <w:r w:rsidRPr="00EF0B1E">
        <w:rPr>
          <w:b/>
          <w:bCs/>
          <w:color w:val="000000" w:themeColor="text1"/>
          <w:highlight w:val="green"/>
        </w:rPr>
        <w:t>Про принцип единства здания и земли все знают. Но какова судьба разделенной сделки: ничтожность или действительность с презумпцией продажи здания вместе с землей?</w:t>
      </w:r>
      <w:r w:rsidRPr="00EF0B1E">
        <w:rPr>
          <w:rStyle w:val="apple-converted-space"/>
          <w:color w:val="000000" w:themeColor="text1"/>
        </w:rPr>
        <w:t> </w:t>
      </w:r>
    </w:p>
    <w:p w:rsidR="00A947DC" w:rsidRPr="00EF0B1E" w:rsidRDefault="00A947DC" w:rsidP="00A947DC">
      <w:pPr>
        <w:pStyle w:val="post-p"/>
        <w:spacing w:before="0" w:beforeAutospacing="0" w:after="0" w:afterAutospacing="0"/>
        <w:jc w:val="both"/>
        <w:rPr>
          <w:b/>
          <w:bCs/>
          <w:color w:val="000000" w:themeColor="text1"/>
          <w:highlight w:val="green"/>
        </w:rPr>
      </w:pPr>
      <w:r w:rsidRPr="00EF0B1E">
        <w:rPr>
          <w:b/>
          <w:bCs/>
          <w:color w:val="000000" w:themeColor="text1"/>
          <w:highlight w:val="green"/>
        </w:rPr>
        <w:t>Верховный суд последовательно и достаточно подробно описывает презумпцию:</w:t>
      </w:r>
    </w:p>
    <w:p w:rsidR="00A947DC" w:rsidRPr="00EF0B1E" w:rsidRDefault="00A947DC" w:rsidP="00A947DC">
      <w:pPr>
        <w:pStyle w:val="post-p"/>
        <w:spacing w:before="0" w:beforeAutospacing="0" w:after="0" w:afterAutospacing="0"/>
        <w:jc w:val="both"/>
        <w:rPr>
          <w:b/>
          <w:bCs/>
          <w:color w:val="000000" w:themeColor="text1"/>
          <w:highlight w:val="green"/>
        </w:rPr>
      </w:pPr>
      <w:r w:rsidRPr="00EF0B1E">
        <w:rPr>
          <w:b/>
          <w:bCs/>
          <w:color w:val="000000" w:themeColor="text1"/>
          <w:highlight w:val="green"/>
        </w:rPr>
        <w:t xml:space="preserve">- Если в договоре четко не выражена воля на продажу здания без земли, </w:t>
      </w:r>
      <w:proofErr w:type="spellStart"/>
      <w:r w:rsidRPr="00EF0B1E">
        <w:rPr>
          <w:b/>
          <w:bCs/>
          <w:color w:val="000000" w:themeColor="text1"/>
          <w:highlight w:val="green"/>
          <w:u w:val="single"/>
        </w:rPr>
        <w:t>презюмируется</w:t>
      </w:r>
      <w:proofErr w:type="spellEnd"/>
      <w:r w:rsidRPr="00EF0B1E">
        <w:rPr>
          <w:b/>
          <w:bCs/>
          <w:color w:val="000000" w:themeColor="text1"/>
          <w:highlight w:val="green"/>
          <w:u w:val="single"/>
        </w:rPr>
        <w:t xml:space="preserve"> единовременная продажа</w:t>
      </w:r>
      <w:r w:rsidRPr="00EF0B1E">
        <w:rPr>
          <w:b/>
          <w:bCs/>
          <w:color w:val="000000" w:themeColor="text1"/>
          <w:highlight w:val="green"/>
        </w:rPr>
        <w:t>.</w:t>
      </w:r>
      <w:r w:rsidRPr="00EF0B1E">
        <w:rPr>
          <w:rStyle w:val="apple-converted-space"/>
          <w:b/>
          <w:bCs/>
          <w:color w:val="000000" w:themeColor="text1"/>
          <w:highlight w:val="green"/>
        </w:rPr>
        <w:t> </w:t>
      </w:r>
    </w:p>
    <w:p w:rsidR="00A947DC" w:rsidRPr="00EF0B1E" w:rsidRDefault="00A947DC" w:rsidP="00A947DC">
      <w:pPr>
        <w:pStyle w:val="post-p"/>
        <w:spacing w:before="0" w:beforeAutospacing="0" w:after="0" w:afterAutospacing="0"/>
        <w:jc w:val="both"/>
        <w:rPr>
          <w:b/>
          <w:bCs/>
          <w:color w:val="000000" w:themeColor="text1"/>
          <w:highlight w:val="green"/>
        </w:rPr>
      </w:pPr>
      <w:r w:rsidRPr="00EF0B1E">
        <w:rPr>
          <w:b/>
          <w:bCs/>
          <w:color w:val="000000" w:themeColor="text1"/>
          <w:highlight w:val="green"/>
        </w:rPr>
        <w:t xml:space="preserve">- Если в договоре четко выражена воля на продажу здания без земельного участка, </w:t>
      </w:r>
      <w:r w:rsidRPr="00EF0B1E">
        <w:rPr>
          <w:b/>
          <w:bCs/>
          <w:color w:val="000000" w:themeColor="text1"/>
          <w:highlight w:val="green"/>
          <w:u w:val="single"/>
        </w:rPr>
        <w:t>такая сделка ничтожна</w:t>
      </w:r>
      <w:r w:rsidRPr="00EF0B1E">
        <w:rPr>
          <w:b/>
          <w:bCs/>
          <w:color w:val="000000" w:themeColor="text1"/>
          <w:highlight w:val="green"/>
        </w:rPr>
        <w:t>.</w:t>
      </w:r>
    </w:p>
    <w:p w:rsidR="00A947DC" w:rsidRPr="00EF0B1E" w:rsidRDefault="00A947DC" w:rsidP="00A947DC">
      <w:pPr>
        <w:pStyle w:val="post-p"/>
        <w:spacing w:before="0" w:beforeAutospacing="0" w:after="0" w:afterAutospacing="0"/>
        <w:jc w:val="both"/>
        <w:rPr>
          <w:color w:val="000000" w:themeColor="text1"/>
        </w:rPr>
      </w:pPr>
      <w:r w:rsidRPr="00EF0B1E">
        <w:rPr>
          <w:b/>
          <w:bCs/>
          <w:color w:val="000000" w:themeColor="text1"/>
          <w:highlight w:val="green"/>
        </w:rPr>
        <w:t>- в данном случае в договоре не было сказано, что здание продается без земли, значит, сделка действительна</w:t>
      </w:r>
      <w:r w:rsidRPr="00EF0B1E">
        <w:rPr>
          <w:color w:val="000000" w:themeColor="text1"/>
        </w:rPr>
        <w:t>.</w:t>
      </w:r>
    </w:p>
    <w:p w:rsidR="00A947DC" w:rsidRDefault="00A947DC" w:rsidP="00A947DC">
      <w:pPr>
        <w:pStyle w:val="post-p"/>
        <w:spacing w:before="0" w:beforeAutospacing="0" w:after="0" w:afterAutospacing="0"/>
        <w:jc w:val="both"/>
        <w:rPr>
          <w:rFonts w:ascii="Arial" w:hAnsi="Arial" w:cs="Arial"/>
          <w:color w:val="000000" w:themeColor="text1"/>
          <w:sz w:val="26"/>
          <w:szCs w:val="26"/>
        </w:rPr>
      </w:pPr>
    </w:p>
    <w:p w:rsidR="00A947DC" w:rsidRPr="00B1688B" w:rsidRDefault="00A947DC" w:rsidP="00A947DC">
      <w:pPr>
        <w:pStyle w:val="post-p"/>
        <w:spacing w:before="0" w:beforeAutospacing="0" w:after="0" w:afterAutospacing="0"/>
        <w:jc w:val="both"/>
        <w:rPr>
          <w:color w:val="000000" w:themeColor="text1"/>
        </w:rPr>
      </w:pPr>
      <w:r w:rsidRPr="00B1688B">
        <w:rPr>
          <w:color w:val="000000" w:themeColor="text1"/>
        </w:rPr>
        <w:t>Не менее важно описание коллегией порядка действий в случае, если здания на земельном участке были проданы разным лицам.</w:t>
      </w:r>
    </w:p>
    <w:p w:rsidR="00A947DC" w:rsidRPr="00B1688B" w:rsidRDefault="00A947DC" w:rsidP="00A947DC">
      <w:pPr>
        <w:pStyle w:val="post-p"/>
        <w:spacing w:before="0" w:beforeAutospacing="0" w:after="0" w:afterAutospacing="0"/>
        <w:jc w:val="both"/>
        <w:rPr>
          <w:color w:val="000000" w:themeColor="text1"/>
        </w:rPr>
      </w:pPr>
      <w:r w:rsidRPr="00B1688B">
        <w:rPr>
          <w:color w:val="000000" w:themeColor="text1"/>
        </w:rPr>
        <w:lastRenderedPageBreak/>
        <w:t xml:space="preserve">Несмотря на наличие в деле экспертизы, установившей границы земельного участка под зданием, </w:t>
      </w:r>
      <w:r w:rsidRPr="003C041C">
        <w:rPr>
          <w:b/>
          <w:bCs/>
          <w:color w:val="000000" w:themeColor="text1"/>
        </w:rPr>
        <w:t xml:space="preserve">коллегия </w:t>
      </w:r>
      <w:r w:rsidRPr="003C041C">
        <w:rPr>
          <w:b/>
          <w:bCs/>
          <w:color w:val="000000" w:themeColor="text1"/>
          <w:u w:val="single"/>
        </w:rPr>
        <w:t>указала на необходимость привлечения к делу всех собственников</w:t>
      </w:r>
      <w:r w:rsidRPr="003C041C">
        <w:rPr>
          <w:b/>
          <w:bCs/>
          <w:color w:val="000000" w:themeColor="text1"/>
        </w:rPr>
        <w:t>, установления общей долевой собственности, а уже затем — выдел при наличии такой возможности</w:t>
      </w:r>
      <w:r w:rsidRPr="00B1688B">
        <w:rPr>
          <w:color w:val="000000" w:themeColor="text1"/>
        </w:rPr>
        <w:t>.</w:t>
      </w:r>
    </w:p>
    <w:p w:rsidR="00A947DC" w:rsidRPr="00393054" w:rsidRDefault="00A947DC" w:rsidP="00A947DC">
      <w:pPr>
        <w:pStyle w:val="3"/>
        <w:spacing w:before="0"/>
        <w:jc w:val="both"/>
        <w:rPr>
          <w:color w:val="000000" w:themeColor="text1"/>
        </w:rPr>
      </w:pPr>
      <w:r w:rsidRPr="00B7231B">
        <w:rPr>
          <w:color w:val="000000" w:themeColor="text1"/>
        </w:rPr>
        <w:t>Что решил Верховный суд</w:t>
      </w:r>
      <w:r w:rsidR="00393054">
        <w:rPr>
          <w:color w:val="000000" w:themeColor="text1"/>
        </w:rPr>
        <w:t>:</w:t>
      </w:r>
    </w:p>
    <w:p w:rsidR="00A947DC" w:rsidRPr="000C0E5D" w:rsidRDefault="00A947DC" w:rsidP="00417566">
      <w:pPr>
        <w:pStyle w:val="post-p"/>
        <w:spacing w:before="0" w:beforeAutospacing="0" w:after="0" w:afterAutospacing="0"/>
        <w:ind w:firstLine="708"/>
        <w:jc w:val="both"/>
        <w:rPr>
          <w:color w:val="000000" w:themeColor="text1"/>
        </w:rPr>
      </w:pPr>
      <w:r w:rsidRPr="000C0E5D">
        <w:rPr>
          <w:b/>
          <w:bCs/>
          <w:color w:val="000000" w:themeColor="text1"/>
        </w:rPr>
        <w:t>Несмотря на то, что земельный участок и проданное «</w:t>
      </w:r>
      <w:proofErr w:type="spellStart"/>
      <w:r w:rsidRPr="000C0E5D">
        <w:rPr>
          <w:b/>
          <w:bCs/>
          <w:color w:val="000000" w:themeColor="text1"/>
        </w:rPr>
        <w:t>Денолли</w:t>
      </w:r>
      <w:proofErr w:type="spellEnd"/>
      <w:r w:rsidRPr="000C0E5D">
        <w:rPr>
          <w:b/>
          <w:bCs/>
          <w:color w:val="000000" w:themeColor="text1"/>
        </w:rPr>
        <w:t xml:space="preserve"> 3 Ко» помещение являлись самостоятельными объектами гражданских прав, </w:t>
      </w:r>
      <w:r w:rsidRPr="000C0E5D">
        <w:rPr>
          <w:b/>
          <w:bCs/>
          <w:color w:val="000000" w:themeColor="text1"/>
          <w:u w:val="single"/>
        </w:rPr>
        <w:t>на момент продажи они принадлежали одному лицу и в данном случае в обороте участвовали</w:t>
      </w:r>
      <w:r w:rsidRPr="000C0E5D">
        <w:rPr>
          <w:b/>
          <w:bCs/>
          <w:color w:val="000000" w:themeColor="text1"/>
        </w:rPr>
        <w:t xml:space="preserve"> </w:t>
      </w:r>
      <w:r w:rsidRPr="000C0E5D">
        <w:rPr>
          <w:b/>
          <w:bCs/>
          <w:color w:val="000000" w:themeColor="text1"/>
          <w:u w:val="single"/>
        </w:rPr>
        <w:t>совместно</w:t>
      </w:r>
      <w:r w:rsidRPr="000C0E5D">
        <w:rPr>
          <w:color w:val="000000" w:themeColor="text1"/>
        </w:rPr>
        <w:t>.</w:t>
      </w:r>
    </w:p>
    <w:p w:rsidR="00A947DC" w:rsidRPr="000C0E5D" w:rsidRDefault="00A947DC" w:rsidP="00417566">
      <w:pPr>
        <w:pStyle w:val="post-p"/>
        <w:spacing w:before="0" w:beforeAutospacing="0" w:after="0" w:afterAutospacing="0"/>
        <w:ind w:firstLine="708"/>
        <w:jc w:val="both"/>
        <w:rPr>
          <w:color w:val="000000" w:themeColor="text1"/>
        </w:rPr>
      </w:pPr>
      <w:r w:rsidRPr="000C0E5D">
        <w:rPr>
          <w:color w:val="000000" w:themeColor="text1"/>
        </w:rPr>
        <w:t xml:space="preserve">Следовательно, </w:t>
      </w:r>
      <w:r w:rsidRPr="000C0E5D">
        <w:rPr>
          <w:b/>
          <w:bCs/>
          <w:color w:val="000000" w:themeColor="text1"/>
          <w:u w:val="single"/>
        </w:rPr>
        <w:t>применению подлежит общее правило о том, что к покупателю земельный участок переходит на том же праве, что и у продавца</w:t>
      </w:r>
      <w:r w:rsidRPr="000C0E5D">
        <w:rPr>
          <w:color w:val="000000" w:themeColor="text1"/>
        </w:rPr>
        <w:t>.</w:t>
      </w:r>
    </w:p>
    <w:p w:rsidR="00A947DC" w:rsidRPr="000C0E5D" w:rsidRDefault="00A947DC" w:rsidP="00417566">
      <w:pPr>
        <w:pStyle w:val="post-p"/>
        <w:spacing w:before="0" w:beforeAutospacing="0" w:after="0" w:afterAutospacing="0"/>
        <w:ind w:firstLine="708"/>
        <w:jc w:val="both"/>
        <w:rPr>
          <w:color w:val="000000" w:themeColor="text1"/>
        </w:rPr>
      </w:pPr>
      <w:r w:rsidRPr="000C0E5D">
        <w:rPr>
          <w:b/>
          <w:bCs/>
          <w:color w:val="000000" w:themeColor="text1"/>
        </w:rPr>
        <w:t xml:space="preserve">Закон о банкротстве не содержит положений, исключающих императивные нормы о единой судьбе объекта недвижимости и земельного участка. Названный закон не предполагает реализацию в ходе </w:t>
      </w:r>
      <w:proofErr w:type="spellStart"/>
      <w:r w:rsidRPr="000C0E5D">
        <w:rPr>
          <w:b/>
          <w:bCs/>
          <w:color w:val="000000" w:themeColor="text1"/>
        </w:rPr>
        <w:t>банкротных</w:t>
      </w:r>
      <w:proofErr w:type="spellEnd"/>
      <w:r w:rsidRPr="000C0E5D">
        <w:rPr>
          <w:b/>
          <w:bCs/>
          <w:color w:val="000000" w:themeColor="text1"/>
        </w:rPr>
        <w:t xml:space="preserve"> процедур здания и земельного участка, принадлежащих одному продавцу, раздельно (разным покупателям)</w:t>
      </w:r>
      <w:r w:rsidRPr="000C0E5D">
        <w:rPr>
          <w:color w:val="000000" w:themeColor="text1"/>
        </w:rPr>
        <w:t>.</w:t>
      </w:r>
    </w:p>
    <w:p w:rsidR="00A947DC" w:rsidRPr="00B7231B" w:rsidRDefault="00A947DC" w:rsidP="00417566">
      <w:pPr>
        <w:pStyle w:val="post-p"/>
        <w:spacing w:before="0" w:beforeAutospacing="0" w:after="0" w:afterAutospacing="0"/>
        <w:ind w:firstLine="708"/>
        <w:jc w:val="both"/>
        <w:rPr>
          <w:color w:val="000000" w:themeColor="text1"/>
        </w:rPr>
      </w:pPr>
      <w:r w:rsidRPr="000C0E5D">
        <w:rPr>
          <w:b/>
          <w:bCs/>
          <w:color w:val="000000" w:themeColor="text1"/>
        </w:rPr>
        <w:t>Таким образом, право собственности на долю в праве на земельный участок возникает у покупателя здания в силу закона с момента государственной регистрации перехода к нему права собственности на сооружение</w:t>
      </w:r>
      <w:r w:rsidRPr="000C0E5D">
        <w:rPr>
          <w:color w:val="000000" w:themeColor="text1"/>
        </w:rPr>
        <w:t>.</w:t>
      </w:r>
    </w:p>
    <w:p w:rsidR="00A947DC" w:rsidRPr="00B7231B" w:rsidRDefault="00A947DC" w:rsidP="000C0E5D">
      <w:pPr>
        <w:pStyle w:val="post-p"/>
        <w:spacing w:before="0" w:beforeAutospacing="0" w:after="0" w:afterAutospacing="0"/>
        <w:ind w:firstLine="708"/>
        <w:jc w:val="both"/>
        <w:rPr>
          <w:color w:val="000000" w:themeColor="text1"/>
        </w:rPr>
      </w:pPr>
      <w:r w:rsidRPr="00B7231B">
        <w:rPr>
          <w:color w:val="000000" w:themeColor="text1"/>
        </w:rPr>
        <w:t>В случае, если в договоре купли-продажи отсутствует специальное указание на то, что вместе с помещением в здании покупателю передается и доля в праве собственности на земельный участок, занятый таким зданием, подлежат применению положения норм земельного и гражданского законодательства.</w:t>
      </w:r>
    </w:p>
    <w:p w:rsidR="00A947DC" w:rsidRPr="00E924CB" w:rsidRDefault="00A947DC" w:rsidP="000C0E5D">
      <w:pPr>
        <w:pStyle w:val="post-p"/>
        <w:spacing w:before="0" w:beforeAutospacing="0" w:after="0" w:afterAutospacing="0"/>
        <w:ind w:firstLine="708"/>
        <w:jc w:val="both"/>
        <w:rPr>
          <w:b/>
          <w:bCs/>
          <w:color w:val="000000" w:themeColor="text1"/>
        </w:rPr>
      </w:pPr>
      <w:r w:rsidRPr="00E924CB">
        <w:rPr>
          <w:b/>
          <w:bCs/>
          <w:color w:val="000000" w:themeColor="text1"/>
          <w:highlight w:val="green"/>
        </w:rPr>
        <w:t xml:space="preserve">Согласно пункту 2 статьи 555 Гражданского кодекса,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w:t>
      </w:r>
      <w:r w:rsidRPr="003A4DE4">
        <w:rPr>
          <w:b/>
          <w:bCs/>
          <w:color w:val="000000" w:themeColor="text1"/>
          <w:highlight w:val="green"/>
          <w:u w:val="single"/>
        </w:rPr>
        <w:t>включает цену передаваемой с этим недвижимым имуществом соответствующей части земельного участка или права на нее</w:t>
      </w:r>
      <w:r w:rsidRPr="00E924CB">
        <w:rPr>
          <w:b/>
          <w:bCs/>
          <w:color w:val="000000" w:themeColor="text1"/>
          <w:highlight w:val="green"/>
        </w:rPr>
        <w:t>.</w:t>
      </w:r>
    </w:p>
    <w:p w:rsidR="00A947DC" w:rsidRPr="00B7231B" w:rsidRDefault="00A947DC" w:rsidP="000C0E5D">
      <w:pPr>
        <w:pStyle w:val="post-p"/>
        <w:spacing w:before="0" w:beforeAutospacing="0" w:after="0" w:afterAutospacing="0"/>
        <w:ind w:firstLine="708"/>
        <w:jc w:val="both"/>
        <w:rPr>
          <w:color w:val="000000" w:themeColor="text1"/>
        </w:rPr>
      </w:pPr>
      <w:r w:rsidRPr="00B7231B">
        <w:rPr>
          <w:color w:val="000000" w:themeColor="text1"/>
        </w:rPr>
        <w:t>После продажи объекта недвижимости одному лицу продавец не вправе распорядиться земельным участком, на котором этот объект расположен, путем отчуждения участка иному лицу.</w:t>
      </w:r>
    </w:p>
    <w:p w:rsidR="00A947DC" w:rsidRPr="00B7231B" w:rsidRDefault="00A947DC" w:rsidP="000C0E5D">
      <w:pPr>
        <w:pStyle w:val="post-p"/>
        <w:spacing w:before="0" w:beforeAutospacing="0" w:after="0" w:afterAutospacing="0"/>
        <w:ind w:firstLine="708"/>
        <w:jc w:val="both"/>
        <w:rPr>
          <w:color w:val="000000" w:themeColor="text1"/>
        </w:rPr>
      </w:pPr>
      <w:r w:rsidRPr="00B7231B">
        <w:rPr>
          <w:color w:val="000000" w:themeColor="text1"/>
        </w:rPr>
        <w:t>Соответственно, если на момент продажи в 2021 году здания, расположенного на земельном участке, строение и участок принадлежали «</w:t>
      </w:r>
      <w:proofErr w:type="spellStart"/>
      <w:r w:rsidRPr="00B7231B">
        <w:rPr>
          <w:color w:val="000000" w:themeColor="text1"/>
        </w:rPr>
        <w:t>Денолли</w:t>
      </w:r>
      <w:proofErr w:type="spellEnd"/>
      <w:r w:rsidRPr="00B7231B">
        <w:rPr>
          <w:color w:val="000000" w:themeColor="text1"/>
        </w:rPr>
        <w:t xml:space="preserve"> 3 Ко», сооружение и доля в праве на земельный участок должны были участвовать в обороте совместно.</w:t>
      </w:r>
    </w:p>
    <w:p w:rsidR="00A947DC" w:rsidRPr="00B7231B" w:rsidRDefault="00A947DC" w:rsidP="000C0E5D">
      <w:pPr>
        <w:pStyle w:val="post-p"/>
        <w:spacing w:before="0" w:beforeAutospacing="0" w:after="0" w:afterAutospacing="0"/>
        <w:ind w:firstLine="708"/>
        <w:jc w:val="both"/>
        <w:rPr>
          <w:color w:val="000000" w:themeColor="text1"/>
        </w:rPr>
      </w:pPr>
      <w:r w:rsidRPr="00B7231B">
        <w:rPr>
          <w:color w:val="000000" w:themeColor="text1"/>
        </w:rPr>
        <w:t>В связи с этим после регистрации перехода к покупателю – Коваленко права собственности на строение на основании договора купли-продажи доля в праве на земельный участок, соответствующая проданному объекту недвижимости, не могла остаться в собственности продавца — «</w:t>
      </w:r>
      <w:proofErr w:type="spellStart"/>
      <w:r w:rsidRPr="00B7231B">
        <w:rPr>
          <w:color w:val="000000" w:themeColor="text1"/>
        </w:rPr>
        <w:t>Денолли</w:t>
      </w:r>
      <w:proofErr w:type="spellEnd"/>
      <w:r w:rsidRPr="00B7231B">
        <w:rPr>
          <w:color w:val="000000" w:themeColor="text1"/>
        </w:rPr>
        <w:t xml:space="preserve"> 3 Ко», а следовательно, последний после продажи здания был не вправе распоряжаться этой долей отдельно от объекта недвижимости.</w:t>
      </w:r>
    </w:p>
    <w:p w:rsidR="00A947DC" w:rsidRPr="00B7231B" w:rsidRDefault="00A947DC" w:rsidP="000C0E5D">
      <w:pPr>
        <w:pStyle w:val="post-p"/>
        <w:spacing w:before="0" w:beforeAutospacing="0" w:after="0" w:afterAutospacing="0"/>
        <w:ind w:firstLine="708"/>
        <w:jc w:val="both"/>
        <w:rPr>
          <w:color w:val="000000" w:themeColor="text1"/>
        </w:rPr>
      </w:pPr>
      <w:r w:rsidRPr="00B7231B">
        <w:rPr>
          <w:color w:val="000000" w:themeColor="text1"/>
        </w:rPr>
        <w:t>Таким образом, вывод судов о том, что при приобретении в собственность строения его покупатель не стал собственником доли в праве на земельный участок, которая была в собственности продавца — «</w:t>
      </w:r>
      <w:proofErr w:type="spellStart"/>
      <w:r w:rsidRPr="00B7231B">
        <w:rPr>
          <w:color w:val="000000" w:themeColor="text1"/>
        </w:rPr>
        <w:t>Денолли</w:t>
      </w:r>
      <w:proofErr w:type="spellEnd"/>
      <w:r w:rsidRPr="00B7231B">
        <w:rPr>
          <w:color w:val="000000" w:themeColor="text1"/>
        </w:rPr>
        <w:t xml:space="preserve"> 3 Ко», противоречит нормам права.</w:t>
      </w:r>
    </w:p>
    <w:p w:rsidR="00A947DC" w:rsidRPr="00B7231B" w:rsidRDefault="00A947DC" w:rsidP="00A947DC">
      <w:pPr>
        <w:pStyle w:val="post-p"/>
        <w:spacing w:before="0" w:beforeAutospacing="0" w:after="0" w:afterAutospacing="0"/>
        <w:jc w:val="both"/>
        <w:rPr>
          <w:color w:val="000000" w:themeColor="text1"/>
        </w:rPr>
      </w:pPr>
      <w:r w:rsidRPr="00B7231B">
        <w:rPr>
          <w:color w:val="000000" w:themeColor="text1"/>
        </w:rPr>
        <w:t xml:space="preserve">Вместе с тем </w:t>
      </w:r>
      <w:proofErr w:type="spellStart"/>
      <w:r w:rsidRPr="00B7231B">
        <w:rPr>
          <w:color w:val="000000" w:themeColor="text1"/>
        </w:rPr>
        <w:t>Экономколлегия</w:t>
      </w:r>
      <w:proofErr w:type="spellEnd"/>
      <w:r w:rsidRPr="00B7231B">
        <w:rPr>
          <w:color w:val="000000" w:themeColor="text1"/>
        </w:rPr>
        <w:t xml:space="preserve"> посчитала, что в заявленной редакции требования Руслана Коваленко о признании права собственности на конкретные земельные участки в границах, определенных в заключениях специалиста, не подлежат удовлетворению.</w:t>
      </w:r>
    </w:p>
    <w:p w:rsidR="00A947DC" w:rsidRPr="00B7231B" w:rsidRDefault="00A947DC" w:rsidP="00FC2694">
      <w:pPr>
        <w:pStyle w:val="post-p"/>
        <w:spacing w:before="0" w:beforeAutospacing="0" w:after="0" w:afterAutospacing="0"/>
        <w:ind w:firstLine="708"/>
        <w:jc w:val="both"/>
        <w:rPr>
          <w:color w:val="000000" w:themeColor="text1"/>
        </w:rPr>
      </w:pPr>
      <w:r w:rsidRPr="008020B0">
        <w:rPr>
          <w:b/>
          <w:bCs/>
          <w:color w:val="000000" w:themeColor="text1"/>
        </w:rPr>
        <w:t xml:space="preserve">На спорном участке располагается около двадцати объектов недвижимости, часть из которых в рамках </w:t>
      </w:r>
      <w:proofErr w:type="spellStart"/>
      <w:r w:rsidRPr="008020B0">
        <w:rPr>
          <w:b/>
          <w:bCs/>
          <w:color w:val="000000" w:themeColor="text1"/>
        </w:rPr>
        <w:t>банкротных</w:t>
      </w:r>
      <w:proofErr w:type="spellEnd"/>
      <w:r w:rsidRPr="008020B0">
        <w:rPr>
          <w:b/>
          <w:bCs/>
          <w:color w:val="000000" w:themeColor="text1"/>
        </w:rPr>
        <w:t xml:space="preserve"> процедур продана третьим лицам</w:t>
      </w:r>
      <w:r w:rsidRPr="00B7231B">
        <w:rPr>
          <w:color w:val="000000" w:themeColor="text1"/>
        </w:rPr>
        <w:t>.</w:t>
      </w:r>
      <w:r w:rsidR="00FC2694">
        <w:rPr>
          <w:color w:val="000000" w:themeColor="text1"/>
        </w:rPr>
        <w:t xml:space="preserve"> </w:t>
      </w:r>
      <w:r w:rsidRPr="00B27B6A">
        <w:rPr>
          <w:b/>
          <w:bCs/>
          <w:color w:val="000000" w:themeColor="text1"/>
          <w:highlight w:val="green"/>
        </w:rPr>
        <w:t>Следовательно, земельный участок поступил в общую долевую собственность собственников расположенных на нем объектов недвижимости</w:t>
      </w:r>
      <w:r w:rsidRPr="00B7231B">
        <w:rPr>
          <w:color w:val="000000" w:themeColor="text1"/>
        </w:rPr>
        <w:t>.</w:t>
      </w:r>
    </w:p>
    <w:p w:rsidR="00A947DC" w:rsidRPr="00B7231B" w:rsidRDefault="00A947DC" w:rsidP="00A947DC">
      <w:pPr>
        <w:pStyle w:val="post-p"/>
        <w:spacing w:before="0" w:beforeAutospacing="0" w:after="0" w:afterAutospacing="0"/>
        <w:jc w:val="both"/>
        <w:rPr>
          <w:color w:val="000000" w:themeColor="text1"/>
        </w:rPr>
      </w:pPr>
      <w:r w:rsidRPr="00B7231B">
        <w:rPr>
          <w:color w:val="000000" w:themeColor="text1"/>
        </w:rPr>
        <w:t>Каждый собственник имеет право ставить вопрос о выделе соответствующей части земельного участка в самостоятельный участок и о приобретении его в собственность или аренду независимо от других лиц, если первоначальный участок делим, образуемые земельные участки превышают минимально допустимые пределы и к ним будет обеспечен доступ от участков общего пользования.</w:t>
      </w:r>
    </w:p>
    <w:p w:rsidR="00A947DC" w:rsidRPr="00B7231B" w:rsidRDefault="00A947DC" w:rsidP="00FC2694">
      <w:pPr>
        <w:pStyle w:val="post-p"/>
        <w:spacing w:before="0" w:beforeAutospacing="0" w:after="0" w:afterAutospacing="0"/>
        <w:ind w:firstLine="708"/>
        <w:jc w:val="both"/>
        <w:rPr>
          <w:color w:val="000000" w:themeColor="text1"/>
        </w:rPr>
      </w:pPr>
      <w:r w:rsidRPr="00B7231B">
        <w:rPr>
          <w:color w:val="000000" w:themeColor="text1"/>
        </w:rPr>
        <w:lastRenderedPageBreak/>
        <w:t xml:space="preserve">Выделяемый земельный участок в натуре определяется судом по результатам проведения компетентным лицом в установленном порядке </w:t>
      </w:r>
      <w:r w:rsidRPr="00AC71C6">
        <w:rPr>
          <w:b/>
          <w:bCs/>
          <w:color w:val="000000" w:themeColor="text1"/>
        </w:rPr>
        <w:t>кадастровых работ</w:t>
      </w:r>
      <w:r w:rsidRPr="00B7231B">
        <w:rPr>
          <w:color w:val="000000" w:themeColor="text1"/>
        </w:rPr>
        <w:t>.</w:t>
      </w:r>
    </w:p>
    <w:p w:rsidR="00A947DC" w:rsidRPr="00B7231B" w:rsidRDefault="00A947DC" w:rsidP="00FC2694">
      <w:pPr>
        <w:pStyle w:val="post-p"/>
        <w:spacing w:before="0" w:beforeAutospacing="0" w:after="0" w:afterAutospacing="0"/>
        <w:ind w:firstLine="708"/>
        <w:jc w:val="both"/>
        <w:rPr>
          <w:color w:val="000000" w:themeColor="text1"/>
        </w:rPr>
      </w:pPr>
      <w:r w:rsidRPr="00B7231B">
        <w:rPr>
          <w:color w:val="000000" w:themeColor="text1"/>
        </w:rPr>
        <w:t>В рассматриваемом случае материалы дела не содержат доказательств соблюдения Русланом Коваленко процедуры, позволяющей сразу требовать выдела земельного участка для эксплуатации и обслуживания приобретенного здания.</w:t>
      </w:r>
    </w:p>
    <w:p w:rsidR="00A947DC" w:rsidRPr="00B7231B" w:rsidRDefault="00A947DC" w:rsidP="00FC2694">
      <w:pPr>
        <w:pStyle w:val="post-p"/>
        <w:spacing w:before="0" w:beforeAutospacing="0" w:after="0" w:afterAutospacing="0"/>
        <w:ind w:firstLine="708"/>
        <w:jc w:val="both"/>
        <w:rPr>
          <w:color w:val="000000" w:themeColor="text1"/>
        </w:rPr>
      </w:pPr>
      <w:r w:rsidRPr="00B7231B">
        <w:rPr>
          <w:color w:val="000000" w:themeColor="text1"/>
        </w:rPr>
        <w:t xml:space="preserve">Начальным этапом преследуемого предпринимателем материально-правового интереса </w:t>
      </w:r>
      <w:r w:rsidRPr="00AC71C6">
        <w:rPr>
          <w:b/>
          <w:bCs/>
          <w:color w:val="000000" w:themeColor="text1"/>
        </w:rPr>
        <w:t>является признание права общей долевой собственности на земельный участок с последующим соблюдением процедуры выдела из него в натуре соответствующей доли при наличии такой возможности</w:t>
      </w:r>
      <w:r w:rsidRPr="00B7231B">
        <w:rPr>
          <w:color w:val="000000" w:themeColor="text1"/>
        </w:rPr>
        <w:t>, пояснил Верховный суд.</w:t>
      </w:r>
    </w:p>
    <w:p w:rsidR="00A947DC" w:rsidRPr="00B7231B" w:rsidRDefault="00A947DC" w:rsidP="00A947DC">
      <w:pPr>
        <w:pStyle w:val="3"/>
        <w:spacing w:before="0"/>
        <w:jc w:val="both"/>
        <w:rPr>
          <w:color w:val="000000" w:themeColor="text1"/>
        </w:rPr>
      </w:pPr>
      <w:r w:rsidRPr="00B7231B">
        <w:rPr>
          <w:color w:val="000000" w:themeColor="text1"/>
        </w:rPr>
        <w:t>Итог</w:t>
      </w:r>
      <w:r>
        <w:rPr>
          <w:color w:val="000000" w:themeColor="text1"/>
        </w:rPr>
        <w:t>:</w:t>
      </w:r>
    </w:p>
    <w:p w:rsidR="00A947DC" w:rsidRPr="00B7231B" w:rsidRDefault="00A947DC" w:rsidP="00A947DC">
      <w:pPr>
        <w:pStyle w:val="post-p"/>
        <w:spacing w:before="0" w:beforeAutospacing="0" w:after="0" w:afterAutospacing="0"/>
        <w:jc w:val="both"/>
        <w:rPr>
          <w:color w:val="000000" w:themeColor="text1"/>
        </w:rPr>
      </w:pPr>
      <w:r w:rsidRPr="00B7231B">
        <w:rPr>
          <w:color w:val="000000" w:themeColor="text1"/>
        </w:rPr>
        <w:t>ВС отменил акты нижестоящих судов и</w:t>
      </w:r>
      <w:r w:rsidRPr="00B7231B">
        <w:rPr>
          <w:rStyle w:val="apple-converted-space"/>
          <w:color w:val="000000" w:themeColor="text1"/>
        </w:rPr>
        <w:t> </w:t>
      </w:r>
      <w:hyperlink r:id="rId26" w:tgtFrame="_blank" w:history="1">
        <w:r w:rsidRPr="00B7231B">
          <w:rPr>
            <w:rStyle w:val="a4"/>
            <w:b/>
            <w:bCs/>
            <w:color w:val="000000" w:themeColor="text1"/>
          </w:rPr>
          <w:t>направил</w:t>
        </w:r>
      </w:hyperlink>
      <w:r w:rsidRPr="00B7231B">
        <w:rPr>
          <w:rStyle w:val="apple-converted-space"/>
          <w:color w:val="000000" w:themeColor="text1"/>
        </w:rPr>
        <w:t> </w:t>
      </w:r>
      <w:r w:rsidRPr="00B7231B">
        <w:rPr>
          <w:color w:val="000000" w:themeColor="text1"/>
        </w:rPr>
        <w:t>спор на новое рассмотрение в суд первой инстанции.</w:t>
      </w:r>
    </w:p>
    <w:p w:rsidR="00A947DC" w:rsidRPr="00B7231B" w:rsidRDefault="00A947DC" w:rsidP="00A947DC">
      <w:pPr>
        <w:pStyle w:val="post-p"/>
        <w:spacing w:before="0" w:beforeAutospacing="0" w:after="0" w:afterAutospacing="0"/>
        <w:jc w:val="both"/>
        <w:rPr>
          <w:color w:val="000000" w:themeColor="text1"/>
        </w:rPr>
      </w:pPr>
      <w:r w:rsidRPr="00773D76">
        <w:rPr>
          <w:b/>
          <w:bCs/>
          <w:color w:val="000000" w:themeColor="text1"/>
        </w:rPr>
        <w:t>При новом рассмотрении спора судам надлежит</w:t>
      </w:r>
      <w:r w:rsidRPr="00B7231B">
        <w:rPr>
          <w:color w:val="000000" w:themeColor="text1"/>
        </w:rPr>
        <w:t>:</w:t>
      </w:r>
    </w:p>
    <w:p w:rsidR="00A947DC" w:rsidRPr="00B7231B" w:rsidRDefault="00A947DC" w:rsidP="00A947DC">
      <w:pPr>
        <w:pStyle w:val="post-p"/>
        <w:spacing w:before="0" w:beforeAutospacing="0" w:after="0" w:afterAutospacing="0"/>
        <w:jc w:val="both"/>
        <w:rPr>
          <w:color w:val="000000" w:themeColor="text1"/>
        </w:rPr>
      </w:pPr>
      <w:r>
        <w:rPr>
          <w:color w:val="000000" w:themeColor="text1"/>
        </w:rPr>
        <w:t>-</w:t>
      </w:r>
      <w:r w:rsidRPr="00B7231B">
        <w:rPr>
          <w:color w:val="000000" w:themeColor="text1"/>
        </w:rPr>
        <w:t>предложить Руслану Коваленко уточнить заявленные требования, принимая во внимание установленную законом процедуру выделения и оформления земельного участка в собственность, а также обсудить вопрос о привлечении к участию в деле иных собственников объектов недвижимости, расположенных на участке, и правообладателей названного земельного участка;</w:t>
      </w:r>
    </w:p>
    <w:p w:rsidR="00A947DC" w:rsidRPr="00B7231B" w:rsidRDefault="00A947DC" w:rsidP="00A947DC">
      <w:pPr>
        <w:pStyle w:val="post-p"/>
        <w:spacing w:before="0" w:beforeAutospacing="0" w:after="0" w:afterAutospacing="0"/>
        <w:jc w:val="both"/>
        <w:rPr>
          <w:color w:val="000000" w:themeColor="text1"/>
        </w:rPr>
      </w:pPr>
      <w:r>
        <w:rPr>
          <w:color w:val="000000" w:themeColor="text1"/>
        </w:rPr>
        <w:t>-</w:t>
      </w:r>
      <w:r w:rsidRPr="00B7231B">
        <w:rPr>
          <w:color w:val="000000" w:themeColor="text1"/>
        </w:rPr>
        <w:t>исследовать возможность выделения земельного участка в счет доли Коваленко;</w:t>
      </w:r>
    </w:p>
    <w:p w:rsidR="00A947DC" w:rsidRDefault="00A947DC" w:rsidP="00A947DC">
      <w:pPr>
        <w:pStyle w:val="post-p"/>
        <w:spacing w:before="0" w:beforeAutospacing="0" w:after="0" w:afterAutospacing="0"/>
        <w:jc w:val="both"/>
        <w:rPr>
          <w:color w:val="000000" w:themeColor="text1"/>
        </w:rPr>
      </w:pPr>
      <w:r>
        <w:rPr>
          <w:color w:val="000000" w:themeColor="text1"/>
        </w:rPr>
        <w:t>-</w:t>
      </w:r>
      <w:r w:rsidRPr="00B7231B">
        <w:rPr>
          <w:color w:val="000000" w:themeColor="text1"/>
        </w:rPr>
        <w:t>проверить, не нарушает ли такое выделение истцу участка в запрошенной конфигурации права и законные интересы иных собственников недвижимого имущества.</w:t>
      </w:r>
    </w:p>
    <w:p w:rsidR="00A947DC" w:rsidRPr="00474FE6" w:rsidRDefault="00A947DC" w:rsidP="00474FE6">
      <w:pPr>
        <w:pStyle w:val="3"/>
        <w:spacing w:before="0"/>
        <w:jc w:val="both"/>
        <w:rPr>
          <w:color w:val="000000" w:themeColor="text1"/>
        </w:rPr>
      </w:pPr>
      <w:r w:rsidRPr="00B7231B">
        <w:rPr>
          <w:color w:val="000000" w:themeColor="text1"/>
        </w:rPr>
        <w:t>Почему это важно</w:t>
      </w:r>
      <w:r>
        <w:rPr>
          <w:color w:val="000000" w:themeColor="text1"/>
        </w:rPr>
        <w:t>:</w:t>
      </w:r>
    </w:p>
    <w:p w:rsidR="00A947DC" w:rsidRPr="00B7231B" w:rsidRDefault="00A947DC" w:rsidP="00A947DC">
      <w:pPr>
        <w:spacing w:line="0" w:lineRule="auto"/>
        <w:jc w:val="both"/>
        <w:rPr>
          <w:rFonts w:ascii="Times New Roman" w:hAnsi="Times New Roman" w:cs="Times New Roman"/>
          <w:b/>
          <w:bCs/>
          <w:color w:val="FDE617"/>
          <w:sz w:val="440"/>
          <w:szCs w:val="440"/>
        </w:rPr>
      </w:pPr>
      <w:r w:rsidRPr="00B7231B">
        <w:rPr>
          <w:rFonts w:ascii="Times New Roman" w:hAnsi="Times New Roman" w:cs="Times New Roman"/>
          <w:b/>
          <w:bCs/>
          <w:color w:val="FDE617"/>
          <w:sz w:val="440"/>
          <w:szCs w:val="440"/>
        </w:rPr>
        <w:t>«</w:t>
      </w:r>
    </w:p>
    <w:p w:rsidR="00A947DC" w:rsidRPr="00B7231B" w:rsidRDefault="00A947DC" w:rsidP="00A947DC">
      <w:pPr>
        <w:pStyle w:val="post-p"/>
        <w:shd w:val="clear" w:color="auto" w:fill="FFFFFF"/>
        <w:spacing w:before="0" w:beforeAutospacing="0" w:after="0" w:afterAutospacing="0"/>
        <w:jc w:val="both"/>
        <w:rPr>
          <w:b/>
          <w:bCs/>
          <w:color w:val="000000" w:themeColor="text1"/>
        </w:rPr>
      </w:pPr>
      <w:r w:rsidRPr="00B7231B">
        <w:rPr>
          <w:b/>
          <w:bCs/>
          <w:color w:val="000000" w:themeColor="text1"/>
        </w:rPr>
        <w:t>На практике в процедурах банкротства часто продают на торгах здания без земельных участков и такая практика своевременная, так как в таких случаях каждый собственник имеет право ставить вопрос о выделе соответствующей части земельного участка в самостоятельный участок и о приобретении его в собственность или аренду независимо от других лиц, если первоначальный участок делим, образуемые земельные участки превышают минимально допустимые пределы и к ним будет обеспечен доступ от участков общего пользования; выделяемый земельный участок в натуре определяется судом по результатам проведения кадастровых работ.</w:t>
      </w:r>
    </w:p>
    <w:p w:rsidR="00A947DC" w:rsidRPr="00B7231B" w:rsidRDefault="00A947DC" w:rsidP="00A947DC">
      <w:pPr>
        <w:spacing w:line="0" w:lineRule="auto"/>
        <w:jc w:val="both"/>
        <w:rPr>
          <w:rFonts w:ascii="Times New Roman" w:hAnsi="Times New Roman" w:cs="Times New Roman"/>
          <w:b/>
          <w:bCs/>
          <w:color w:val="000000" w:themeColor="text1"/>
        </w:rPr>
      </w:pPr>
      <w:r w:rsidRPr="00B7231B">
        <w:rPr>
          <w:rFonts w:ascii="Times New Roman" w:hAnsi="Times New Roman" w:cs="Times New Roman"/>
          <w:b/>
          <w:bCs/>
          <w:color w:val="000000" w:themeColor="text1"/>
        </w:rPr>
        <w:t>«</w:t>
      </w:r>
    </w:p>
    <w:p w:rsidR="00A947DC" w:rsidRPr="00B7231B" w:rsidRDefault="00A947DC" w:rsidP="00A947DC">
      <w:pPr>
        <w:spacing w:line="0" w:lineRule="auto"/>
        <w:jc w:val="both"/>
        <w:rPr>
          <w:rFonts w:ascii="Times New Roman" w:hAnsi="Times New Roman" w:cs="Times New Roman"/>
          <w:b/>
          <w:bCs/>
          <w:color w:val="000000" w:themeColor="text1"/>
        </w:rPr>
      </w:pPr>
      <w:r w:rsidRPr="00B7231B">
        <w:rPr>
          <w:rFonts w:ascii="Times New Roman" w:hAnsi="Times New Roman" w:cs="Times New Roman"/>
          <w:b/>
          <w:bCs/>
          <w:color w:val="000000" w:themeColor="text1"/>
        </w:rPr>
        <w:t>«</w:t>
      </w:r>
    </w:p>
    <w:p w:rsidR="00A947DC" w:rsidRPr="00B7231B" w:rsidRDefault="00A947DC" w:rsidP="00A947DC">
      <w:pPr>
        <w:pStyle w:val="post-p"/>
        <w:shd w:val="clear" w:color="auto" w:fill="FFFFFF"/>
        <w:spacing w:before="0" w:beforeAutospacing="0" w:after="0" w:afterAutospacing="0"/>
        <w:jc w:val="both"/>
        <w:rPr>
          <w:b/>
          <w:bCs/>
          <w:color w:val="424242"/>
          <w:sz w:val="31"/>
          <w:szCs w:val="31"/>
        </w:rPr>
      </w:pPr>
    </w:p>
    <w:p w:rsidR="00A947DC" w:rsidRPr="00B7231B" w:rsidRDefault="00A947DC" w:rsidP="00A947DC">
      <w:pPr>
        <w:spacing w:line="0" w:lineRule="auto"/>
        <w:jc w:val="both"/>
        <w:rPr>
          <w:rFonts w:ascii="Times New Roman" w:hAnsi="Times New Roman" w:cs="Times New Roman"/>
          <w:b/>
          <w:bCs/>
          <w:color w:val="FDE617"/>
          <w:sz w:val="440"/>
          <w:szCs w:val="440"/>
        </w:rPr>
      </w:pPr>
      <w:r w:rsidRPr="00B7231B">
        <w:rPr>
          <w:rFonts w:ascii="Times New Roman" w:hAnsi="Times New Roman" w:cs="Times New Roman"/>
          <w:b/>
          <w:bCs/>
          <w:color w:val="FDE617"/>
          <w:sz w:val="440"/>
          <w:szCs w:val="440"/>
        </w:rPr>
        <w:t>«</w:t>
      </w:r>
    </w:p>
    <w:p w:rsidR="00A947DC" w:rsidRPr="003F3170" w:rsidRDefault="00A947DC" w:rsidP="00A947DC">
      <w:pPr>
        <w:pStyle w:val="post-p"/>
        <w:spacing w:before="0" w:beforeAutospacing="0" w:after="0" w:afterAutospacing="0"/>
        <w:jc w:val="both"/>
        <w:rPr>
          <w:b/>
          <w:bCs/>
          <w:color w:val="000000" w:themeColor="text1"/>
          <w:highlight w:val="green"/>
        </w:rPr>
      </w:pPr>
      <w:r w:rsidRPr="00B7231B">
        <w:rPr>
          <w:color w:val="000000" w:themeColor="text1"/>
        </w:rPr>
        <w:t xml:space="preserve">По словам Артема Синева, </w:t>
      </w:r>
      <w:r w:rsidRPr="003F3170">
        <w:rPr>
          <w:b/>
          <w:bCs/>
          <w:color w:val="000000" w:themeColor="text1"/>
          <w:highlight w:val="green"/>
        </w:rPr>
        <w:t>почему арбитражный управляющий сразу не озаботился вопросом о том, чтобы проводить торги и в отношении здания, и в отношении земельного участка под ним, тоже понятно.</w:t>
      </w:r>
    </w:p>
    <w:p w:rsidR="00A947DC" w:rsidRDefault="00A947DC" w:rsidP="00A947DC">
      <w:pPr>
        <w:pStyle w:val="post-p"/>
        <w:spacing w:before="0" w:beforeAutospacing="0" w:after="0" w:afterAutospacing="0"/>
        <w:jc w:val="both"/>
        <w:rPr>
          <w:color w:val="000000" w:themeColor="text1"/>
        </w:rPr>
      </w:pPr>
      <w:r w:rsidRPr="003F3170">
        <w:rPr>
          <w:b/>
          <w:bCs/>
          <w:color w:val="000000" w:themeColor="text1"/>
          <w:highlight w:val="green"/>
        </w:rPr>
        <w:t>«Это дополнительные расходы на оценку стоимости, услуги кадастрового инженера, услуги юристов при возникновении возможных споров с владельцами смежных участков и других строений в пределах участка должника. Поэтому был выбран более простой и дешевый путь, который, тем не менее, противоречит ранее принятым актам Верховного суда РФ по аналогичным делам</w:t>
      </w:r>
      <w:r w:rsidRPr="00B7231B">
        <w:rPr>
          <w:color w:val="000000" w:themeColor="text1"/>
        </w:rPr>
        <w:t xml:space="preserve"> (см., например, </w:t>
      </w:r>
      <w:r w:rsidRPr="008020B0">
        <w:rPr>
          <w:i/>
          <w:iCs/>
          <w:color w:val="000000" w:themeColor="text1"/>
        </w:rPr>
        <w:t>определение Верховного суда РФ от 04.02.2022 N 302-ЭС21-27490 по делу N А58-8043/2020, определение СКЭС Верховного суда РФ от 16.06.2016 N 305-ЭС15-6515 по делу N А41-2099/2011</w:t>
      </w:r>
      <w:r w:rsidRPr="00B7231B">
        <w:rPr>
          <w:color w:val="000000" w:themeColor="text1"/>
        </w:rPr>
        <w:t xml:space="preserve"> и др.). Учитывая, что ранее Верховный суд РФ уже неоднократно обращал внимание на необходимость соблюдения принципа единства судьбы земельных участков и прочно связанных с ним объектов, но аналогичные дела по-прежнему доходят до Верховного суда РФ, я сомневаюсь, что комментируемый судебный акт кардинально повлияет на правоприменительную практику. Вместе с тем, рассматриваемое дело — очередное напоминание арбитражным управляющим, что цель не всегда оправдывает средства, и порой скупой платит дважды», — указал он.</w:t>
      </w:r>
    </w:p>
    <w:p w:rsidR="00A947DC" w:rsidRPr="00B7231B" w:rsidRDefault="00A947DC" w:rsidP="00A947DC">
      <w:pPr>
        <w:pStyle w:val="post-p"/>
        <w:shd w:val="clear" w:color="auto" w:fill="FFFFFF"/>
        <w:spacing w:before="0" w:beforeAutospacing="0" w:after="0" w:afterAutospacing="0"/>
        <w:jc w:val="both"/>
        <w:rPr>
          <w:b/>
          <w:bCs/>
          <w:color w:val="000000" w:themeColor="text1"/>
        </w:rPr>
      </w:pPr>
    </w:p>
    <w:p w:rsidR="00A947DC" w:rsidRPr="00042EEA" w:rsidRDefault="00A947DC" w:rsidP="00042EEA">
      <w:pPr>
        <w:spacing w:line="0" w:lineRule="auto"/>
        <w:jc w:val="both"/>
        <w:rPr>
          <w:rFonts w:ascii="Times New Roman" w:hAnsi="Times New Roman" w:cs="Times New Roman"/>
          <w:b/>
          <w:bCs/>
          <w:color w:val="000000" w:themeColor="text1"/>
        </w:rPr>
      </w:pPr>
      <w:r w:rsidRPr="00B7231B">
        <w:rPr>
          <w:rFonts w:ascii="Times New Roman" w:hAnsi="Times New Roman" w:cs="Times New Roman"/>
          <w:b/>
          <w:bCs/>
          <w:color w:val="000000" w:themeColor="text1"/>
        </w:rPr>
        <w:t>«</w:t>
      </w:r>
    </w:p>
    <w:p w:rsidR="00A947DC" w:rsidRPr="00393054" w:rsidRDefault="00A947DC" w:rsidP="00393054">
      <w:pPr>
        <w:spacing w:line="0" w:lineRule="auto"/>
        <w:jc w:val="both"/>
        <w:rPr>
          <w:rFonts w:ascii="Times New Roman" w:hAnsi="Times New Roman" w:cs="Times New Roman"/>
          <w:b/>
          <w:bCs/>
          <w:color w:val="000000" w:themeColor="text1"/>
        </w:rPr>
      </w:pPr>
      <w:r w:rsidRPr="00B7231B">
        <w:rPr>
          <w:rFonts w:ascii="Times New Roman" w:hAnsi="Times New Roman" w:cs="Times New Roman"/>
          <w:b/>
          <w:bCs/>
          <w:color w:val="000000" w:themeColor="text1"/>
        </w:rPr>
        <w:t>«</w:t>
      </w:r>
    </w:p>
    <w:p w:rsidR="00A947DC" w:rsidRPr="00042EEA" w:rsidRDefault="00A947DC" w:rsidP="00042EEA">
      <w:pPr>
        <w:pStyle w:val="post-p"/>
        <w:shd w:val="clear" w:color="auto" w:fill="FFFFFF"/>
        <w:spacing w:before="0" w:beforeAutospacing="0" w:after="0" w:afterAutospacing="0"/>
        <w:jc w:val="both"/>
        <w:rPr>
          <w:b/>
          <w:bCs/>
          <w:color w:val="000000" w:themeColor="text1"/>
        </w:rPr>
      </w:pPr>
      <w:r w:rsidRPr="009B2A87">
        <w:rPr>
          <w:color w:val="000000" w:themeColor="text1"/>
        </w:rPr>
        <w:lastRenderedPageBreak/>
        <w:t xml:space="preserve">Судебная коллегия отмечает, что в случае принадлежности объектов недвижимости и земельного участка, на котором они расположены, одному лицу, в обороте объекты недвижимости и участок выступают только совместно. Такой подход, безусловно, защищает интересы покупателя, делая приобретение имущества на торгах в процедурах банкротства еще привлекательнее и безопаснее для потенциальных инвесторов. Но с точки зрения интересов кредиторов, деятельности арбитражного управляющего и целей процедуры банкротства видятся определенные сложности. </w:t>
      </w:r>
      <w:r w:rsidRPr="00E91076">
        <w:rPr>
          <w:b/>
          <w:bCs/>
          <w:color w:val="000000" w:themeColor="text1"/>
          <w:u w:val="single"/>
        </w:rPr>
        <w:t>В ситуации, когда на одном земельном участке расположено несколько объектов недвижимости</w:t>
      </w:r>
      <w:r w:rsidR="00474FE6" w:rsidRPr="00E91076">
        <w:rPr>
          <w:b/>
          <w:bCs/>
          <w:color w:val="000000" w:themeColor="text1"/>
          <w:u w:val="single"/>
        </w:rPr>
        <w:t>,</w:t>
      </w:r>
      <w:r w:rsidRPr="00E91076">
        <w:rPr>
          <w:b/>
          <w:bCs/>
          <w:color w:val="000000" w:themeColor="text1"/>
          <w:u w:val="single"/>
        </w:rPr>
        <w:t xml:space="preserve"> </w:t>
      </w:r>
      <w:r w:rsidRPr="00E91076">
        <w:rPr>
          <w:b/>
          <w:bCs/>
          <w:color w:val="000000" w:themeColor="text1"/>
        </w:rPr>
        <w:t>арбитражному управляющему придется выбирать</w:t>
      </w:r>
      <w:r w:rsidRPr="00E91076">
        <w:rPr>
          <w:b/>
          <w:bCs/>
          <w:color w:val="000000" w:themeColor="text1"/>
          <w:u w:val="single"/>
        </w:rPr>
        <w:t>: либо в рамках подготовки объекта к торгам заниматься межеванием земельного участка, выделяя земельные участки под каждый объект недвижимости, что финансово затратно и ведет к увеличению общих сроков процедуры банкротства; либо продавать сначала все объекты недвижимости, что автоматически приведет к возникновению долевой собственности на единый земельный участок, и в последующем продавать долю в праве собственности на земельный участок, оставшийся незанятым зданиями, сооружениями и не являющийся необходимым для их использования</w:t>
      </w:r>
      <w:r w:rsidRPr="00E91076">
        <w:rPr>
          <w:b/>
          <w:bCs/>
          <w:color w:val="000000" w:themeColor="text1"/>
        </w:rPr>
        <w:t>///.</w:t>
      </w:r>
    </w:p>
    <w:p w:rsidR="00A947DC" w:rsidRPr="001C16ED" w:rsidRDefault="00A947DC" w:rsidP="00100EA7">
      <w:pPr>
        <w:shd w:val="clear" w:color="auto" w:fill="FFFFFF"/>
        <w:rPr>
          <w:rFonts w:ascii="Times New Roman" w:hAnsi="Times New Roman" w:cs="Times New Roman"/>
          <w:i/>
          <w:iCs/>
          <w:color w:val="000000"/>
        </w:rPr>
      </w:pPr>
    </w:p>
    <w:p w:rsidR="00D43639" w:rsidRPr="00727F7D" w:rsidRDefault="00F37CAE" w:rsidP="00727F7D">
      <w:pPr>
        <w:pStyle w:val="a3"/>
      </w:pPr>
      <w:r w:rsidRPr="00EA24E4">
        <w:rPr>
          <w:rFonts w:ascii="Apple Color Emoji" w:hAnsi="Apple Color Emoji" w:cs="Apple Color Emoji"/>
        </w:rPr>
        <w:t>🔽</w:t>
      </w:r>
      <w:r w:rsidRPr="00F37CAE">
        <w:rPr>
          <w:b/>
          <w:bCs/>
          <w:color w:val="000000" w:themeColor="text1"/>
          <w:highlight w:val="green"/>
        </w:rPr>
        <w:t xml:space="preserve"> </w:t>
      </w:r>
      <w:r>
        <w:rPr>
          <w:b/>
          <w:bCs/>
          <w:color w:val="000000" w:themeColor="text1"/>
          <w:highlight w:val="green"/>
        </w:rPr>
        <w:t xml:space="preserve"> </w:t>
      </w:r>
      <w:r w:rsidR="00D43639" w:rsidRPr="006420D1">
        <w:rPr>
          <w:b/>
          <w:bCs/>
          <w:color w:val="000000" w:themeColor="text1"/>
          <w:highlight w:val="green"/>
          <w:lang w:val="en-US"/>
        </w:rPr>
        <w:t>NB</w:t>
      </w:r>
      <w:r w:rsidR="00D43639" w:rsidRPr="006420D1">
        <w:rPr>
          <w:b/>
          <w:bCs/>
          <w:color w:val="000000" w:themeColor="text1"/>
          <w:highlight w:val="green"/>
        </w:rPr>
        <w:t>!: ЕЩЕ ОДИН КЕЙС ВС РФ</w:t>
      </w:r>
      <w:r w:rsidR="00100EA7" w:rsidRPr="006420D1">
        <w:rPr>
          <w:b/>
          <w:bCs/>
          <w:color w:val="000000" w:themeColor="text1"/>
        </w:rPr>
        <w:t xml:space="preserve"> </w:t>
      </w:r>
      <w:r w:rsidR="00100EA7" w:rsidRPr="006420D1">
        <w:rPr>
          <w:color w:val="000000" w:themeColor="text1"/>
        </w:rPr>
        <w:t>(дело</w:t>
      </w:r>
      <w:r w:rsidR="00100EA7" w:rsidRPr="006420D1">
        <w:rPr>
          <w:rStyle w:val="apple-converted-space"/>
          <w:color w:val="000000" w:themeColor="text1"/>
        </w:rPr>
        <w:t> </w:t>
      </w:r>
      <w:hyperlink r:id="rId27" w:tgtFrame="_blank" w:history="1">
        <w:r w:rsidR="00100EA7" w:rsidRPr="006420D1">
          <w:rPr>
            <w:rStyle w:val="a4"/>
            <w:b/>
            <w:bCs/>
            <w:color w:val="000000" w:themeColor="text1"/>
            <w:u w:val="none"/>
          </w:rPr>
          <w:t>А40-133700/2021</w:t>
        </w:r>
      </w:hyperlink>
      <w:r w:rsidR="00100EA7" w:rsidRPr="006420D1">
        <w:rPr>
          <w:color w:val="000000" w:themeColor="text1"/>
        </w:rPr>
        <w:t xml:space="preserve">), </w:t>
      </w:r>
      <w:hyperlink r:id="rId28" w:history="1">
        <w:r w:rsidR="00080CF5">
          <w:rPr>
            <w:rStyle w:val="a4"/>
          </w:rPr>
          <w:t>Определение ВС РФ от 24 октября 2024 г. No 305-ЭС24-8341 (1, 2)</w:t>
        </w:r>
      </w:hyperlink>
      <w:r w:rsidR="00080CF5">
        <w:rPr>
          <w:rStyle w:val="a4"/>
        </w:rPr>
        <w:t>:</w:t>
      </w:r>
    </w:p>
    <w:p w:rsidR="00727F7D" w:rsidRDefault="00727F7D" w:rsidP="00225FC1">
      <w:pPr>
        <w:pStyle w:val="post-p"/>
        <w:spacing w:before="0" w:beforeAutospacing="0" w:after="0" w:afterAutospacing="0"/>
        <w:jc w:val="both"/>
        <w:rPr>
          <w:color w:val="000000" w:themeColor="text1"/>
        </w:rPr>
      </w:pPr>
      <w:r w:rsidRPr="00727F7D">
        <w:rPr>
          <w:b/>
          <w:bCs/>
          <w:color w:val="000000" w:themeColor="text1"/>
        </w:rPr>
        <w:t>Фабула</w:t>
      </w:r>
      <w:r>
        <w:rPr>
          <w:color w:val="000000" w:themeColor="text1"/>
        </w:rPr>
        <w:t>:</w:t>
      </w:r>
    </w:p>
    <w:p w:rsidR="00D43639" w:rsidRPr="00225FC1" w:rsidRDefault="00D43639" w:rsidP="00225FC1">
      <w:pPr>
        <w:pStyle w:val="post-p"/>
        <w:spacing w:before="0" w:beforeAutospacing="0" w:after="0" w:afterAutospacing="0"/>
        <w:jc w:val="both"/>
        <w:rPr>
          <w:color w:val="000000" w:themeColor="text1"/>
        </w:rPr>
      </w:pPr>
      <w:r w:rsidRPr="006420D1">
        <w:rPr>
          <w:color w:val="000000" w:themeColor="text1"/>
        </w:rPr>
        <w:t xml:space="preserve">Финансовый управляющий Павел Гордеев в рамках дела о банкротстве Александра </w:t>
      </w:r>
      <w:proofErr w:type="spellStart"/>
      <w:r w:rsidRPr="006420D1">
        <w:rPr>
          <w:color w:val="000000" w:themeColor="text1"/>
        </w:rPr>
        <w:t>Колетвинова</w:t>
      </w:r>
      <w:proofErr w:type="spellEnd"/>
      <w:r w:rsidRPr="006420D1">
        <w:rPr>
          <w:color w:val="000000" w:themeColor="text1"/>
        </w:rPr>
        <w:t xml:space="preserve"> </w:t>
      </w:r>
      <w:r w:rsidRPr="006420D1">
        <w:rPr>
          <w:b/>
          <w:bCs/>
          <w:color w:val="000000" w:themeColor="text1"/>
        </w:rPr>
        <w:t xml:space="preserve">провел торги по реализации шести земельных участков должника, победителем которых стал Лев </w:t>
      </w:r>
      <w:proofErr w:type="spellStart"/>
      <w:r w:rsidRPr="006420D1">
        <w:rPr>
          <w:b/>
          <w:bCs/>
          <w:color w:val="000000" w:themeColor="text1"/>
        </w:rPr>
        <w:t>Акоев</w:t>
      </w:r>
      <w:proofErr w:type="spellEnd"/>
      <w:r w:rsidRPr="006420D1">
        <w:rPr>
          <w:color w:val="000000" w:themeColor="text1"/>
        </w:rPr>
        <w:t xml:space="preserve">. Должник оспорил результаты торгов, указав на </w:t>
      </w:r>
      <w:proofErr w:type="spellStart"/>
      <w:r w:rsidRPr="006420D1">
        <w:rPr>
          <w:color w:val="000000" w:themeColor="text1"/>
        </w:rPr>
        <w:t>неучет</w:t>
      </w:r>
      <w:proofErr w:type="spellEnd"/>
      <w:r w:rsidRPr="006420D1">
        <w:rPr>
          <w:color w:val="000000" w:themeColor="text1"/>
        </w:rPr>
        <w:t xml:space="preserve"> построек на участках и нарушения в ходе торгов. </w:t>
      </w:r>
      <w:r w:rsidRPr="00225FC1">
        <w:rPr>
          <w:color w:val="000000" w:themeColor="text1"/>
        </w:rPr>
        <w:t xml:space="preserve">Суд первой инстанции признал торги недействительными, но апелляция отменила это определение, посчитав доводы должника необоснованными и усмотрев в его действиях злоупотребление правом. </w:t>
      </w:r>
      <w:r w:rsidRPr="00225FC1">
        <w:rPr>
          <w:b/>
          <w:bCs/>
          <w:color w:val="000000" w:themeColor="text1"/>
        </w:rPr>
        <w:t>Суд округа поддержал выводы первой инстанции о нарушениях при формировании лотов и проведении торгов.</w:t>
      </w:r>
      <w:r w:rsidRPr="00225FC1">
        <w:rPr>
          <w:color w:val="000000" w:themeColor="text1"/>
        </w:rPr>
        <w:t xml:space="preserve"> Финансовый управляющий и победитель торгов обратились с кассационными жалобами в Верховный суд, указав, что постройки являются некапитальными объектами, а также сославшись на поощрение судами недобросовестного поведения должника. </w:t>
      </w:r>
    </w:p>
    <w:p w:rsidR="001E048F" w:rsidRPr="00225FC1" w:rsidRDefault="001E048F" w:rsidP="00225FC1">
      <w:pPr>
        <w:pStyle w:val="3"/>
        <w:spacing w:before="0" w:beforeAutospacing="0" w:after="0" w:afterAutospacing="0"/>
        <w:jc w:val="both"/>
        <w:rPr>
          <w:color w:val="000000" w:themeColor="text1"/>
          <w:sz w:val="24"/>
          <w:szCs w:val="24"/>
        </w:rPr>
      </w:pPr>
    </w:p>
    <w:p w:rsidR="00D43639" w:rsidRPr="00225FC1" w:rsidRDefault="00D43639" w:rsidP="00225FC1">
      <w:pPr>
        <w:pStyle w:val="3"/>
        <w:spacing w:before="0" w:beforeAutospacing="0" w:after="0" w:afterAutospacing="0"/>
        <w:jc w:val="both"/>
        <w:rPr>
          <w:color w:val="000000" w:themeColor="text1"/>
          <w:sz w:val="24"/>
          <w:szCs w:val="24"/>
        </w:rPr>
      </w:pPr>
      <w:r w:rsidRPr="00225FC1">
        <w:rPr>
          <w:color w:val="000000" w:themeColor="text1"/>
          <w:sz w:val="24"/>
          <w:szCs w:val="24"/>
        </w:rPr>
        <w:t>Что решили нижестоящие суды</w:t>
      </w:r>
    </w:p>
    <w:p w:rsidR="00D43639" w:rsidRPr="00225FC1" w:rsidRDefault="00D43639" w:rsidP="00225FC1">
      <w:pPr>
        <w:pStyle w:val="post-p"/>
        <w:spacing w:before="0" w:beforeAutospacing="0" w:after="0" w:afterAutospacing="0"/>
        <w:jc w:val="both"/>
        <w:rPr>
          <w:color w:val="000000" w:themeColor="text1"/>
        </w:rPr>
      </w:pPr>
      <w:r w:rsidRPr="00225FC1">
        <w:rPr>
          <w:color w:val="000000" w:themeColor="text1"/>
        </w:rPr>
        <w:t xml:space="preserve">Суд первой инстанции, признавая торги недействительными, указал, что </w:t>
      </w:r>
      <w:proofErr w:type="spellStart"/>
      <w:r w:rsidRPr="00225FC1">
        <w:rPr>
          <w:color w:val="000000" w:themeColor="text1"/>
        </w:rPr>
        <w:t>финуправляющий</w:t>
      </w:r>
      <w:proofErr w:type="spellEnd"/>
      <w:r w:rsidRPr="00225FC1">
        <w:rPr>
          <w:color w:val="000000" w:themeColor="text1"/>
        </w:rPr>
        <w:t xml:space="preserve"> не учел находящиеся на земельных участках постройки при определении начальной стоимости лотов, хотя должен был совершить действия по регистрации за должником права собственности на них.</w:t>
      </w:r>
    </w:p>
    <w:p w:rsidR="00D43639" w:rsidRPr="00225FC1" w:rsidRDefault="00D43639" w:rsidP="00225FC1">
      <w:pPr>
        <w:pStyle w:val="post-p"/>
        <w:spacing w:before="0" w:beforeAutospacing="0" w:after="0" w:afterAutospacing="0"/>
        <w:jc w:val="both"/>
        <w:rPr>
          <w:color w:val="000000" w:themeColor="text1"/>
        </w:rPr>
      </w:pPr>
      <w:r w:rsidRPr="00225FC1">
        <w:rPr>
          <w:color w:val="000000" w:themeColor="text1"/>
        </w:rPr>
        <w:t>Суд также отметил формальные нарушения процедуры торгов — разные даты окончания приема заявок и требования о предоставлении дополнительных документов.</w:t>
      </w:r>
    </w:p>
    <w:p w:rsidR="00D43639" w:rsidRPr="00225FC1" w:rsidRDefault="00D43639" w:rsidP="00225FC1">
      <w:pPr>
        <w:pStyle w:val="post-p"/>
        <w:spacing w:before="0" w:beforeAutospacing="0" w:after="0" w:afterAutospacing="0"/>
        <w:jc w:val="both"/>
        <w:rPr>
          <w:color w:val="000000" w:themeColor="text1"/>
        </w:rPr>
      </w:pPr>
      <w:r w:rsidRPr="00225FC1">
        <w:rPr>
          <w:color w:val="000000" w:themeColor="text1"/>
        </w:rPr>
        <w:t>Апелляционный суд отменил определение первой инстанции, посчитав спорные строения вспомогательными хозяйственными постройками — принадлежностью земельных участков, а их невключение в конкурсную массу — следствием уклонения самого должника от предоставления информации и отсутствия госрегистрации этого имущества.</w:t>
      </w:r>
    </w:p>
    <w:p w:rsidR="00D43639" w:rsidRPr="00225FC1" w:rsidRDefault="00D43639" w:rsidP="00225FC1">
      <w:pPr>
        <w:pStyle w:val="post-p"/>
        <w:spacing w:before="0" w:beforeAutospacing="0" w:after="0" w:afterAutospacing="0"/>
        <w:jc w:val="both"/>
        <w:rPr>
          <w:color w:val="000000" w:themeColor="text1"/>
        </w:rPr>
      </w:pPr>
      <w:r w:rsidRPr="00225FC1">
        <w:rPr>
          <w:color w:val="000000" w:themeColor="text1"/>
        </w:rPr>
        <w:t>Апелляция указала на злоупотребление правом со стороны должника, который несмотря на наличие другого имущества (автомобиля), уклонялся от его передачи управляющему.</w:t>
      </w:r>
    </w:p>
    <w:p w:rsidR="00D43639" w:rsidRPr="00225FC1" w:rsidRDefault="00D43639" w:rsidP="00225FC1">
      <w:pPr>
        <w:pStyle w:val="post-p"/>
        <w:spacing w:before="0" w:beforeAutospacing="0" w:after="0" w:afterAutospacing="0"/>
        <w:jc w:val="both"/>
        <w:rPr>
          <w:color w:val="000000" w:themeColor="text1"/>
        </w:rPr>
      </w:pPr>
      <w:r w:rsidRPr="00225FC1">
        <w:rPr>
          <w:color w:val="000000" w:themeColor="text1"/>
        </w:rPr>
        <w:t>Окружной суд согласился с выводами первой инстанции, указав, что без оценки построек имущество должника не было сформировано в полном объеме, невозможно проверить соответствие цены действительной стоимости.</w:t>
      </w:r>
    </w:p>
    <w:p w:rsidR="001E08DB" w:rsidRPr="00225FC1" w:rsidRDefault="00D43639" w:rsidP="00225FC1">
      <w:pPr>
        <w:pStyle w:val="post-p"/>
        <w:spacing w:before="0" w:beforeAutospacing="0" w:after="0" w:afterAutospacing="0"/>
        <w:jc w:val="both"/>
        <w:rPr>
          <w:color w:val="000000" w:themeColor="text1"/>
        </w:rPr>
      </w:pPr>
      <w:r w:rsidRPr="00225FC1">
        <w:rPr>
          <w:color w:val="000000" w:themeColor="text1"/>
        </w:rPr>
        <w:t>Суд округа подчеркнул, что сведения о постройках должны были быть указаны в положении о порядке продажи и сообщении о торгах и учтены при формировании стоимости.</w:t>
      </w:r>
    </w:p>
    <w:p w:rsidR="00727F7D" w:rsidRDefault="00727F7D" w:rsidP="00225FC1">
      <w:pPr>
        <w:pStyle w:val="3"/>
        <w:spacing w:before="0" w:beforeAutospacing="0" w:after="0" w:afterAutospacing="0"/>
        <w:jc w:val="both"/>
        <w:rPr>
          <w:color w:val="000000" w:themeColor="text1"/>
          <w:sz w:val="24"/>
          <w:szCs w:val="24"/>
        </w:rPr>
      </w:pPr>
    </w:p>
    <w:p w:rsidR="00D43639" w:rsidRPr="00225FC1" w:rsidRDefault="00727F7D" w:rsidP="00225FC1">
      <w:pPr>
        <w:pStyle w:val="3"/>
        <w:spacing w:before="0" w:beforeAutospacing="0" w:after="0" w:afterAutospacing="0"/>
        <w:jc w:val="both"/>
        <w:rPr>
          <w:color w:val="000000" w:themeColor="text1"/>
          <w:sz w:val="24"/>
          <w:szCs w:val="24"/>
        </w:rPr>
      </w:pPr>
      <w:r>
        <w:rPr>
          <w:color w:val="000000" w:themeColor="text1"/>
          <w:sz w:val="24"/>
          <w:szCs w:val="24"/>
        </w:rPr>
        <w:t>Позиция заявителя</w:t>
      </w:r>
      <w:r w:rsidR="006420D1">
        <w:rPr>
          <w:rStyle w:val="advert-text"/>
          <w:color w:val="000000" w:themeColor="text1"/>
          <w:sz w:val="24"/>
          <w:szCs w:val="24"/>
        </w:rPr>
        <w:t>:</w:t>
      </w:r>
    </w:p>
    <w:p w:rsidR="00D43639" w:rsidRPr="00225FC1" w:rsidRDefault="00D43639" w:rsidP="00225FC1">
      <w:pPr>
        <w:pStyle w:val="post-p"/>
        <w:spacing w:before="0" w:beforeAutospacing="0" w:after="0" w:afterAutospacing="0"/>
        <w:jc w:val="both"/>
        <w:rPr>
          <w:color w:val="000000" w:themeColor="text1"/>
        </w:rPr>
      </w:pPr>
      <w:r w:rsidRPr="00225FC1">
        <w:rPr>
          <w:color w:val="000000" w:themeColor="text1"/>
        </w:rPr>
        <w:lastRenderedPageBreak/>
        <w:t xml:space="preserve">Финансовый управляющий Павел Гордеев и победитель торгов Лев </w:t>
      </w:r>
      <w:proofErr w:type="spellStart"/>
      <w:r w:rsidRPr="00225FC1">
        <w:rPr>
          <w:color w:val="000000" w:themeColor="text1"/>
        </w:rPr>
        <w:t>Акоев</w:t>
      </w:r>
      <w:proofErr w:type="spellEnd"/>
      <w:r w:rsidRPr="00225FC1">
        <w:rPr>
          <w:color w:val="000000" w:themeColor="text1"/>
        </w:rPr>
        <w:t xml:space="preserve"> указали, что на участках фактически находились </w:t>
      </w:r>
      <w:r w:rsidRPr="00225FC1">
        <w:rPr>
          <w:b/>
          <w:bCs/>
          <w:color w:val="000000" w:themeColor="text1"/>
          <w:highlight w:val="green"/>
          <w:u w:val="single"/>
        </w:rPr>
        <w:t>только три некапитальных объекта (деревянная бытовка, туалет и металлический контейнер)</w:t>
      </w:r>
      <w:r w:rsidRPr="00225FC1">
        <w:rPr>
          <w:color w:val="000000" w:themeColor="text1"/>
        </w:rPr>
        <w:t xml:space="preserve">, а не значимые строения, и их </w:t>
      </w:r>
      <w:proofErr w:type="spellStart"/>
      <w:r w:rsidRPr="00225FC1">
        <w:rPr>
          <w:color w:val="000000" w:themeColor="text1"/>
        </w:rPr>
        <w:t>неуказание</w:t>
      </w:r>
      <w:proofErr w:type="spellEnd"/>
      <w:r w:rsidRPr="00225FC1">
        <w:rPr>
          <w:color w:val="000000" w:themeColor="text1"/>
        </w:rPr>
        <w:t xml:space="preserve"> в сообщении о продаже — следствие виновного бездействия самого должника, длительное время умалчивавшего об этих объектах.</w:t>
      </w:r>
    </w:p>
    <w:p w:rsidR="00D43639" w:rsidRPr="00225FC1" w:rsidRDefault="00D43639" w:rsidP="00225FC1">
      <w:pPr>
        <w:pStyle w:val="post-p"/>
        <w:spacing w:before="0" w:beforeAutospacing="0" w:after="0" w:afterAutospacing="0"/>
        <w:jc w:val="both"/>
        <w:rPr>
          <w:color w:val="000000" w:themeColor="text1"/>
        </w:rPr>
      </w:pPr>
      <w:r w:rsidRPr="00225FC1">
        <w:rPr>
          <w:color w:val="000000" w:themeColor="text1"/>
        </w:rPr>
        <w:t>Заявители обратили внимание на поощрение судами неправомерного поведения должника и возникновение правовой неопределенности, так как суды неверно применили реституцию, возложив обязанность по возврату денег покупателю на финансового управляющего вместо должника — стороны сделки.</w:t>
      </w:r>
    </w:p>
    <w:p w:rsidR="00D43639" w:rsidRPr="00225FC1" w:rsidRDefault="00D43639" w:rsidP="00225FC1">
      <w:pPr>
        <w:pStyle w:val="post-p"/>
        <w:spacing w:before="0" w:beforeAutospacing="0" w:after="0" w:afterAutospacing="0"/>
        <w:jc w:val="both"/>
        <w:rPr>
          <w:color w:val="000000" w:themeColor="text1"/>
        </w:rPr>
      </w:pPr>
      <w:r w:rsidRPr="00225FC1">
        <w:rPr>
          <w:color w:val="000000" w:themeColor="text1"/>
        </w:rPr>
        <w:t>По мнению заявителей, были нарушены нормы АПК РФ, поскольку суды первой и кассационной инстанций не приняли во внимание вступившее в силу определение об утверждении положения о продаже.</w:t>
      </w:r>
    </w:p>
    <w:p w:rsidR="00D43639" w:rsidRPr="00225FC1" w:rsidRDefault="00D43639" w:rsidP="00225FC1">
      <w:pPr>
        <w:pStyle w:val="post-p"/>
        <w:spacing w:before="0" w:beforeAutospacing="0" w:after="0" w:afterAutospacing="0"/>
        <w:jc w:val="both"/>
        <w:rPr>
          <w:color w:val="000000" w:themeColor="text1"/>
        </w:rPr>
      </w:pPr>
      <w:proofErr w:type="spellStart"/>
      <w:r w:rsidRPr="00225FC1">
        <w:rPr>
          <w:color w:val="000000" w:themeColor="text1"/>
        </w:rPr>
        <w:t>Финуправляющий</w:t>
      </w:r>
      <w:proofErr w:type="spellEnd"/>
      <w:r w:rsidRPr="00225FC1">
        <w:rPr>
          <w:color w:val="000000" w:themeColor="text1"/>
        </w:rPr>
        <w:t xml:space="preserve"> также указал на необходимость оценки законности возведения спорных объектов, которые могут являться самовольными постройками.</w:t>
      </w:r>
    </w:p>
    <w:p w:rsidR="00D43639" w:rsidRPr="00225FC1" w:rsidRDefault="00D43639" w:rsidP="00225FC1">
      <w:pPr>
        <w:pStyle w:val="post-p"/>
        <w:spacing w:before="0" w:beforeAutospacing="0" w:after="0" w:afterAutospacing="0"/>
        <w:jc w:val="both"/>
        <w:rPr>
          <w:color w:val="000000" w:themeColor="text1"/>
        </w:rPr>
      </w:pPr>
      <w:r w:rsidRPr="00225FC1">
        <w:rPr>
          <w:color w:val="000000" w:themeColor="text1"/>
        </w:rPr>
        <w:t xml:space="preserve">А </w:t>
      </w:r>
      <w:proofErr w:type="spellStart"/>
      <w:r w:rsidRPr="00225FC1">
        <w:rPr>
          <w:color w:val="000000" w:themeColor="text1"/>
        </w:rPr>
        <w:t>Акоев</w:t>
      </w:r>
      <w:proofErr w:type="spellEnd"/>
      <w:r w:rsidRPr="00225FC1">
        <w:rPr>
          <w:color w:val="000000" w:themeColor="text1"/>
        </w:rPr>
        <w:t xml:space="preserve"> отметил, что является добросовестным приобретателем, не заинтересованным по отношению к должнику, управляющему и ЭТП.</w:t>
      </w:r>
    </w:p>
    <w:p w:rsidR="00D43639" w:rsidRPr="00225FC1" w:rsidRDefault="00D43639" w:rsidP="00225FC1">
      <w:pPr>
        <w:pStyle w:val="3"/>
        <w:spacing w:before="0" w:beforeAutospacing="0" w:after="0" w:afterAutospacing="0"/>
        <w:jc w:val="both"/>
        <w:rPr>
          <w:color w:val="000000" w:themeColor="text1"/>
          <w:sz w:val="24"/>
          <w:szCs w:val="24"/>
        </w:rPr>
      </w:pPr>
      <w:r w:rsidRPr="00225FC1">
        <w:rPr>
          <w:color w:val="000000" w:themeColor="text1"/>
          <w:sz w:val="24"/>
          <w:szCs w:val="24"/>
        </w:rPr>
        <w:t>Что решил Верховный суд</w:t>
      </w:r>
    </w:p>
    <w:p w:rsidR="00D43639" w:rsidRPr="00225FC1" w:rsidRDefault="00D43639" w:rsidP="00225FC1">
      <w:pPr>
        <w:pStyle w:val="post-p"/>
        <w:spacing w:before="0" w:beforeAutospacing="0" w:after="0" w:afterAutospacing="0"/>
        <w:jc w:val="both"/>
        <w:rPr>
          <w:color w:val="000000" w:themeColor="text1"/>
        </w:rPr>
      </w:pPr>
      <w:r w:rsidRPr="00225FC1">
        <w:rPr>
          <w:color w:val="000000" w:themeColor="text1"/>
        </w:rPr>
        <w:t>Судья Верховного суда Букина И.А. сочла доводы заявителей заслуживающими внимания и</w:t>
      </w:r>
      <w:r w:rsidRPr="00225FC1">
        <w:rPr>
          <w:rStyle w:val="apple-converted-space"/>
          <w:color w:val="000000" w:themeColor="text1"/>
        </w:rPr>
        <w:t> </w:t>
      </w:r>
      <w:hyperlink r:id="rId29" w:tgtFrame="_blank" w:history="1">
        <w:r w:rsidRPr="00225FC1">
          <w:rPr>
            <w:rStyle w:val="a4"/>
            <w:b/>
            <w:bCs/>
            <w:color w:val="000000" w:themeColor="text1"/>
            <w:u w:val="none"/>
          </w:rPr>
          <w:t>передала</w:t>
        </w:r>
      </w:hyperlink>
      <w:r w:rsidRPr="00225FC1">
        <w:rPr>
          <w:rStyle w:val="apple-converted-space"/>
          <w:color w:val="000000" w:themeColor="text1"/>
        </w:rPr>
        <w:t> </w:t>
      </w:r>
      <w:r w:rsidRPr="00225FC1">
        <w:rPr>
          <w:color w:val="000000" w:themeColor="text1"/>
        </w:rPr>
        <w:t xml:space="preserve">спор в </w:t>
      </w:r>
      <w:proofErr w:type="spellStart"/>
      <w:r w:rsidRPr="00225FC1">
        <w:rPr>
          <w:color w:val="000000" w:themeColor="text1"/>
        </w:rPr>
        <w:t>Экономколлегию</w:t>
      </w:r>
      <w:proofErr w:type="spellEnd"/>
      <w:r w:rsidRPr="00225FC1">
        <w:rPr>
          <w:color w:val="000000" w:themeColor="text1"/>
        </w:rPr>
        <w:t>.</w:t>
      </w:r>
    </w:p>
    <w:p w:rsidR="00080CF5" w:rsidRPr="00DE7A9F" w:rsidRDefault="00DD4A79" w:rsidP="00336A99">
      <w:pPr>
        <w:pStyle w:val="a3"/>
        <w:jc w:val="both"/>
      </w:pPr>
      <w:r w:rsidRPr="00794EAB">
        <w:rPr>
          <w:rFonts w:ascii="Apple Color Emoji" w:hAnsi="Apple Color Emoji" w:cs="Apple Color Emoji"/>
          <w:color w:val="000000"/>
        </w:rPr>
        <w:t>❗️</w:t>
      </w:r>
      <w:r w:rsidR="00080CF5" w:rsidRPr="00DD4A79">
        <w:rPr>
          <w:highlight w:val="green"/>
        </w:rPr>
        <w:t xml:space="preserve">Верховный Суд </w:t>
      </w:r>
      <w:r w:rsidR="00080CF5" w:rsidRPr="00DD4A79">
        <w:rPr>
          <w:b/>
          <w:bCs/>
          <w:highlight w:val="green"/>
        </w:rPr>
        <w:t>отказал в признании торгов недействительными в силу</w:t>
      </w:r>
      <w:r w:rsidR="00121767">
        <w:rPr>
          <w:b/>
          <w:bCs/>
          <w:highlight w:val="green"/>
        </w:rPr>
        <w:t xml:space="preserve"> </w:t>
      </w:r>
      <w:r w:rsidR="00080CF5" w:rsidRPr="00DD4A79">
        <w:rPr>
          <w:b/>
          <w:bCs/>
          <w:highlight w:val="green"/>
        </w:rPr>
        <w:t>следующего</w:t>
      </w:r>
      <w:r w:rsidR="00080CF5" w:rsidRPr="00DE7A9F">
        <w:t>:</w:t>
      </w:r>
    </w:p>
    <w:p w:rsidR="00080CF5" w:rsidRPr="00DE7A9F" w:rsidRDefault="00080CF5" w:rsidP="00080CF5">
      <w:pPr>
        <w:rPr>
          <w:rFonts w:ascii="Times New Roman" w:hAnsi="Times New Roman" w:cs="Times New Roman"/>
        </w:rPr>
      </w:pPr>
      <w:r>
        <w:rPr>
          <w:rFonts w:ascii="Times New Roman" w:hAnsi="Times New Roman" w:cs="Times New Roman"/>
        </w:rPr>
        <w:t>Д</w:t>
      </w:r>
      <w:r w:rsidRPr="00DE7A9F">
        <w:rPr>
          <w:rFonts w:ascii="Times New Roman" w:hAnsi="Times New Roman" w:cs="Times New Roman"/>
        </w:rPr>
        <w:t xml:space="preserve">олжник всячески препятствовал нормальному ходу процедуры банкротства и реализации имущества: </w:t>
      </w:r>
    </w:p>
    <w:p w:rsidR="00080CF5" w:rsidRPr="00DE7A9F" w:rsidRDefault="00080CF5" w:rsidP="00336A99">
      <w:pPr>
        <w:pStyle w:val="a3"/>
        <w:numPr>
          <w:ilvl w:val="0"/>
          <w:numId w:val="42"/>
        </w:numPr>
        <w:jc w:val="both"/>
      </w:pPr>
      <w:r w:rsidRPr="00DE7A9F">
        <w:t>не передавал документы и имущество ФУ;</w:t>
      </w:r>
    </w:p>
    <w:p w:rsidR="00080CF5" w:rsidRPr="00DE7A9F" w:rsidRDefault="00080CF5" w:rsidP="00336A99">
      <w:pPr>
        <w:pStyle w:val="a3"/>
        <w:numPr>
          <w:ilvl w:val="0"/>
          <w:numId w:val="42"/>
        </w:numPr>
        <w:jc w:val="both"/>
      </w:pPr>
      <w:r w:rsidRPr="00DE7A9F">
        <w:t>скрыл информацию о наличии на ЗУ построек;</w:t>
      </w:r>
    </w:p>
    <w:p w:rsidR="00080CF5" w:rsidRPr="00DE7A9F" w:rsidRDefault="00080CF5" w:rsidP="00336A99">
      <w:pPr>
        <w:pStyle w:val="a3"/>
        <w:numPr>
          <w:ilvl w:val="0"/>
          <w:numId w:val="42"/>
        </w:numPr>
        <w:jc w:val="both"/>
      </w:pPr>
      <w:r w:rsidRPr="00DE7A9F">
        <w:t>оспорил торги уже после распределения управляющим вырученных от продажи имущества ДС и погашения требований кредиторов, хотя с самого начала знал о наличии заявленных им оснований для оспаривания – еще на стадии утверждения положения о торгах.</w:t>
      </w:r>
    </w:p>
    <w:p w:rsidR="00080CF5" w:rsidRPr="00DE7A9F" w:rsidRDefault="00080CF5" w:rsidP="00336A99">
      <w:pPr>
        <w:pStyle w:val="a3"/>
        <w:jc w:val="both"/>
      </w:pPr>
      <w:r w:rsidRPr="00DE7A9F">
        <w:t xml:space="preserve">Единственно </w:t>
      </w:r>
      <w:proofErr w:type="spellStart"/>
      <w:r w:rsidRPr="00DE7A9F">
        <w:t>разумнои</w:t>
      </w:r>
      <w:proofErr w:type="spellEnd"/>
      <w:r w:rsidRPr="00DE7A9F">
        <w:t xml:space="preserve">̆ и </w:t>
      </w:r>
      <w:proofErr w:type="spellStart"/>
      <w:r w:rsidRPr="00DE7A9F">
        <w:t>возможнои</w:t>
      </w:r>
      <w:proofErr w:type="spellEnd"/>
      <w:r w:rsidRPr="00DE7A9F">
        <w:t xml:space="preserve">̆ </w:t>
      </w:r>
      <w:proofErr w:type="spellStart"/>
      <w:r w:rsidRPr="00DE7A9F">
        <w:t>причинои</w:t>
      </w:r>
      <w:proofErr w:type="spellEnd"/>
      <w:r w:rsidRPr="00DE7A9F">
        <w:t xml:space="preserve">̆ такого поведения должника, по мнению суда, была попытка сокрыть имущество от управляющего и кредиторов, а также затянуть проведение процедуры банкротства. </w:t>
      </w:r>
    </w:p>
    <w:p w:rsidR="00080CF5" w:rsidRDefault="00080CF5" w:rsidP="00336A99">
      <w:pPr>
        <w:pStyle w:val="a3"/>
        <w:jc w:val="both"/>
      </w:pPr>
      <w:r w:rsidRPr="00DE7A9F">
        <w:t xml:space="preserve">Исходя из общеправового принципа недопустимости злоупотребления правом (статья 10 ГК РФ), длительное недобросовестное поведение должника не позволяет ему перекладывать риски такого поведения на стороннего покупателя, доверившегося публичному характеру процедуры банкротства и </w:t>
      </w:r>
      <w:proofErr w:type="spellStart"/>
      <w:r w:rsidRPr="00DE7A9F">
        <w:t>проводимои</w:t>
      </w:r>
      <w:proofErr w:type="spellEnd"/>
      <w:r w:rsidRPr="00DE7A9F">
        <w:t xml:space="preserve">̆ в рамках нее реализации имущества на торгах. </w:t>
      </w:r>
    </w:p>
    <w:p w:rsidR="00113AA2" w:rsidRDefault="00113AA2" w:rsidP="00113AA2">
      <w:pPr>
        <w:pStyle w:val="3"/>
        <w:spacing w:before="0" w:beforeAutospacing="0" w:after="0" w:afterAutospacing="0"/>
        <w:jc w:val="both"/>
        <w:rPr>
          <w:color w:val="000000" w:themeColor="text1"/>
          <w:sz w:val="24"/>
          <w:szCs w:val="24"/>
          <w:u w:val="single"/>
        </w:rPr>
      </w:pPr>
      <w:r w:rsidRPr="00225FC1">
        <w:rPr>
          <w:color w:val="000000" w:themeColor="text1"/>
          <w:sz w:val="24"/>
          <w:szCs w:val="24"/>
          <w:u w:val="single"/>
        </w:rPr>
        <w:t>Почему это важно:</w:t>
      </w:r>
    </w:p>
    <w:p w:rsidR="00113AA2" w:rsidRPr="00113AA2" w:rsidRDefault="00113AA2" w:rsidP="00113AA2">
      <w:pPr>
        <w:pStyle w:val="3"/>
        <w:spacing w:before="0" w:beforeAutospacing="0" w:after="0" w:afterAutospacing="0"/>
        <w:jc w:val="both"/>
        <w:rPr>
          <w:color w:val="000000" w:themeColor="text1"/>
          <w:sz w:val="24"/>
          <w:szCs w:val="24"/>
          <w:u w:val="single"/>
        </w:rPr>
      </w:pPr>
    </w:p>
    <w:p w:rsidR="00080CF5" w:rsidRPr="00DE7A9F" w:rsidRDefault="00080CF5" w:rsidP="00080CF5">
      <w:pPr>
        <w:ind w:firstLine="708"/>
        <w:jc w:val="both"/>
        <w:rPr>
          <w:rFonts w:ascii="Times New Roman" w:hAnsi="Times New Roman" w:cs="Times New Roman"/>
        </w:rPr>
      </w:pPr>
      <w:r w:rsidRPr="0049768D">
        <w:rPr>
          <w:rFonts w:ascii="Times New Roman" w:hAnsi="Times New Roman" w:cs="Times New Roman"/>
          <w:b/>
          <w:bCs/>
        </w:rPr>
        <w:t>Этот кейс с неизбежностью порождает вопрос</w:t>
      </w:r>
      <w:r w:rsidRPr="00DE7A9F">
        <w:rPr>
          <w:rFonts w:ascii="Times New Roman" w:hAnsi="Times New Roman" w:cs="Times New Roman"/>
        </w:rPr>
        <w:t xml:space="preserve">: если нарушение на торгах было исключительно результатом недобросовестного поведения заявителя, является ли это </w:t>
      </w:r>
      <w:r w:rsidRPr="00DE7A9F">
        <w:rPr>
          <w:rFonts w:ascii="Times New Roman" w:hAnsi="Times New Roman" w:cs="Times New Roman"/>
          <w:b/>
          <w:bCs/>
          <w:u w:val="single"/>
        </w:rPr>
        <w:t>универсальным основанием</w:t>
      </w:r>
      <w:r w:rsidRPr="00DE7A9F">
        <w:rPr>
          <w:rFonts w:ascii="Times New Roman" w:hAnsi="Times New Roman" w:cs="Times New Roman"/>
        </w:rPr>
        <w:t xml:space="preserve"> для отказа в признании </w:t>
      </w:r>
      <w:r>
        <w:rPr>
          <w:rFonts w:ascii="Times New Roman" w:hAnsi="Times New Roman" w:cs="Times New Roman"/>
        </w:rPr>
        <w:t xml:space="preserve">любых </w:t>
      </w:r>
      <w:r w:rsidRPr="00DE7A9F">
        <w:rPr>
          <w:rFonts w:ascii="Times New Roman" w:hAnsi="Times New Roman" w:cs="Times New Roman"/>
        </w:rPr>
        <w:t xml:space="preserve">торгов недействительными, </w:t>
      </w:r>
      <w:r>
        <w:rPr>
          <w:rFonts w:ascii="Times New Roman" w:hAnsi="Times New Roman" w:cs="Times New Roman"/>
        </w:rPr>
        <w:t xml:space="preserve">даже </w:t>
      </w:r>
      <w:r w:rsidRPr="00DE7A9F">
        <w:rPr>
          <w:rFonts w:ascii="Times New Roman" w:hAnsi="Times New Roman" w:cs="Times New Roman"/>
        </w:rPr>
        <w:t xml:space="preserve">несмотря на существенность допущенных нарушений? Напомню, что </w:t>
      </w:r>
      <w:r w:rsidRPr="003F4A79">
        <w:rPr>
          <w:rFonts w:ascii="Times New Roman" w:hAnsi="Times New Roman" w:cs="Times New Roman"/>
          <w:b/>
          <w:bCs/>
          <w:i/>
          <w:iCs/>
          <w:u w:val="single"/>
        </w:rPr>
        <w:t xml:space="preserve">существенными являются </w:t>
      </w:r>
      <w:r w:rsidRPr="003F4A79">
        <w:rPr>
          <w:rFonts w:ascii="Times New Roman" w:hAnsi="Times New Roman" w:cs="Times New Roman"/>
          <w:b/>
          <w:bCs/>
          <w:i/>
          <w:iCs/>
          <w:color w:val="000000"/>
          <w:u w:val="single"/>
        </w:rPr>
        <w:t>такие нарушения</w:t>
      </w:r>
      <w:r w:rsidRPr="003F4A79">
        <w:rPr>
          <w:rFonts w:ascii="Times New Roman" w:hAnsi="Times New Roman" w:cs="Times New Roman"/>
          <w:i/>
          <w:iCs/>
          <w:color w:val="000000"/>
        </w:rPr>
        <w:t>, которые повлияли на результаты торгов (в частности, на формирование стоимости реализованного имущества и на определение победителя торгов) и привели к ущемлению прав и законных интересов заявителя</w:t>
      </w:r>
      <w:r w:rsidRPr="00DE7A9F">
        <w:rPr>
          <w:rFonts w:ascii="Times New Roman" w:hAnsi="Times New Roman" w:cs="Times New Roman"/>
          <w:color w:val="000000"/>
        </w:rPr>
        <w:t>.</w:t>
      </w:r>
    </w:p>
    <w:p w:rsidR="00080CF5" w:rsidRPr="00DE7A9F" w:rsidRDefault="00080CF5" w:rsidP="00080CF5">
      <w:pPr>
        <w:jc w:val="both"/>
        <w:rPr>
          <w:rFonts w:ascii="Times New Roman" w:hAnsi="Times New Roman" w:cs="Times New Roman"/>
        </w:rPr>
      </w:pPr>
    </w:p>
    <w:p w:rsidR="00080CF5" w:rsidRDefault="00080CF5" w:rsidP="00080CF5">
      <w:pPr>
        <w:ind w:firstLine="708"/>
        <w:jc w:val="both"/>
        <w:rPr>
          <w:rFonts w:ascii="Times New Roman" w:hAnsi="Times New Roman" w:cs="Times New Roman"/>
        </w:rPr>
      </w:pPr>
      <w:r w:rsidRPr="0049768D">
        <w:rPr>
          <w:rFonts w:ascii="Times New Roman" w:hAnsi="Times New Roman" w:cs="Times New Roman"/>
          <w:b/>
          <w:bCs/>
        </w:rPr>
        <w:t>Думаю, что нет</w:t>
      </w:r>
      <w:r w:rsidRPr="00DE7A9F">
        <w:rPr>
          <w:rFonts w:ascii="Times New Roman" w:hAnsi="Times New Roman" w:cs="Times New Roman"/>
        </w:rPr>
        <w:t>. В нашем деле ВС РФ вообще не дал оценку существенности допущенных нарушений</w:t>
      </w:r>
      <w:r>
        <w:rPr>
          <w:rFonts w:ascii="Times New Roman" w:hAnsi="Times New Roman" w:cs="Times New Roman"/>
        </w:rPr>
        <w:t xml:space="preserve"> при организации и проведении торгов</w:t>
      </w:r>
      <w:r w:rsidRPr="00DE7A9F">
        <w:rPr>
          <w:rFonts w:ascii="Times New Roman" w:hAnsi="Times New Roman" w:cs="Times New Roman"/>
        </w:rPr>
        <w:t xml:space="preserve">, но какова была бы логика </w:t>
      </w:r>
      <w:r w:rsidRPr="00DE7A9F">
        <w:rPr>
          <w:rFonts w:ascii="Times New Roman" w:hAnsi="Times New Roman" w:cs="Times New Roman"/>
        </w:rPr>
        <w:lastRenderedPageBreak/>
        <w:t xml:space="preserve">его рассуждений </w:t>
      </w:r>
      <w:r w:rsidRPr="0049768D">
        <w:rPr>
          <w:rFonts w:ascii="Times New Roman" w:hAnsi="Times New Roman" w:cs="Times New Roman"/>
          <w:b/>
          <w:bCs/>
        </w:rPr>
        <w:t>при значительной стоимости неучтенного имущества</w:t>
      </w:r>
      <w:r w:rsidRPr="00DE7A9F">
        <w:rPr>
          <w:rFonts w:ascii="Times New Roman" w:hAnsi="Times New Roman" w:cs="Times New Roman"/>
        </w:rPr>
        <w:t xml:space="preserve"> и </w:t>
      </w:r>
      <w:r>
        <w:rPr>
          <w:rFonts w:ascii="Times New Roman" w:hAnsi="Times New Roman" w:cs="Times New Roman"/>
        </w:rPr>
        <w:t xml:space="preserve">при наличии </w:t>
      </w:r>
      <w:r w:rsidRPr="00DE7A9F">
        <w:rPr>
          <w:rFonts w:ascii="Times New Roman" w:hAnsi="Times New Roman" w:cs="Times New Roman"/>
        </w:rPr>
        <w:t>оставшихся непогашенными требовани</w:t>
      </w:r>
      <w:r>
        <w:rPr>
          <w:rFonts w:ascii="Times New Roman" w:hAnsi="Times New Roman" w:cs="Times New Roman"/>
        </w:rPr>
        <w:t>й</w:t>
      </w:r>
      <w:r w:rsidRPr="00DE7A9F">
        <w:rPr>
          <w:rFonts w:ascii="Times New Roman" w:hAnsi="Times New Roman" w:cs="Times New Roman"/>
        </w:rPr>
        <w:t xml:space="preserve"> кредиторов?</w:t>
      </w:r>
      <w:r>
        <w:rPr>
          <w:rFonts w:ascii="Times New Roman" w:hAnsi="Times New Roman" w:cs="Times New Roman"/>
        </w:rPr>
        <w:t xml:space="preserve"> </w:t>
      </w:r>
    </w:p>
    <w:p w:rsidR="00080CF5" w:rsidRDefault="00080CF5" w:rsidP="00080CF5">
      <w:pPr>
        <w:ind w:firstLine="708"/>
        <w:jc w:val="both"/>
        <w:rPr>
          <w:rFonts w:ascii="Times New Roman" w:hAnsi="Times New Roman" w:cs="Times New Roman"/>
        </w:rPr>
      </w:pPr>
      <w:r>
        <w:rPr>
          <w:rFonts w:ascii="Times New Roman" w:hAnsi="Times New Roman" w:cs="Times New Roman"/>
        </w:rPr>
        <w:t xml:space="preserve">При коллизии правовых принципов недопустимости злоупотребления правом со стороны заявителя и защиты прав добросовестного покупателя имущества на торгах, с одной стороны, и высшей цели банкротства - формирования конкурсной массы в целях наиболее полного и пропорционального удовлетворения требований кредиторов, с другой стороны, я ставлю на последний, по крайней мере в нынешних социально-политических и правовых условиях. </w:t>
      </w:r>
    </w:p>
    <w:p w:rsidR="00113AA2" w:rsidRDefault="00113AA2" w:rsidP="00080CF5">
      <w:pPr>
        <w:ind w:firstLine="708"/>
        <w:jc w:val="both"/>
        <w:rPr>
          <w:rFonts w:ascii="Times New Roman" w:hAnsi="Times New Roman" w:cs="Times New Roman"/>
        </w:rPr>
      </w:pPr>
    </w:p>
    <w:p w:rsidR="00D43639" w:rsidRPr="006D5221" w:rsidRDefault="006D5221" w:rsidP="006D5221">
      <w:pPr>
        <w:pStyle w:val="post-p"/>
        <w:shd w:val="clear" w:color="auto" w:fill="FFFFFF"/>
        <w:spacing w:before="0" w:beforeAutospacing="0" w:after="0" w:afterAutospacing="0"/>
        <w:ind w:firstLine="708"/>
        <w:jc w:val="both"/>
        <w:rPr>
          <w:b/>
          <w:bCs/>
          <w:color w:val="000000" w:themeColor="text1"/>
        </w:rPr>
      </w:pPr>
      <w:r w:rsidRPr="006D5221">
        <w:rPr>
          <w:b/>
          <w:bCs/>
          <w:color w:val="000000" w:themeColor="text1"/>
          <w:u w:val="single"/>
        </w:rPr>
        <w:t>Комментарий</w:t>
      </w:r>
      <w:r>
        <w:rPr>
          <w:b/>
          <w:bCs/>
          <w:color w:val="000000" w:themeColor="text1"/>
        </w:rPr>
        <w:t xml:space="preserve">: </w:t>
      </w:r>
      <w:r w:rsidR="00D43639" w:rsidRPr="006D5221">
        <w:rPr>
          <w:b/>
          <w:bCs/>
          <w:color w:val="000000" w:themeColor="text1"/>
        </w:rPr>
        <w:t xml:space="preserve">если на участках находятся капитальные строения, то они учитываются при проведении торгов — как минимум, информация о них раскрывается в объявлении о проведении торгов и их стоимость учитывается в начальной цене продажи. Фактически, если спорные постройки — деревянные туалеты и «иже с ними», то их стоимость вряд ли могла существенно повлиять на начальную цену продажи. </w:t>
      </w:r>
    </w:p>
    <w:p w:rsidR="00D43639" w:rsidRPr="006D5221" w:rsidRDefault="00D43639" w:rsidP="00225FC1">
      <w:pPr>
        <w:spacing w:line="0" w:lineRule="auto"/>
        <w:jc w:val="both"/>
        <w:rPr>
          <w:rFonts w:ascii="Times New Roman" w:hAnsi="Times New Roman" w:cs="Times New Roman"/>
          <w:b/>
          <w:bCs/>
          <w:color w:val="000000" w:themeColor="text1"/>
        </w:rPr>
      </w:pPr>
      <w:r w:rsidRPr="006D5221">
        <w:rPr>
          <w:rFonts w:ascii="Times New Roman" w:hAnsi="Times New Roman" w:cs="Times New Roman"/>
          <w:b/>
          <w:bCs/>
          <w:color w:val="000000" w:themeColor="text1"/>
        </w:rPr>
        <w:t>«</w:t>
      </w:r>
    </w:p>
    <w:p w:rsidR="0070606A" w:rsidRPr="006D5221" w:rsidRDefault="0070606A" w:rsidP="00225FC1">
      <w:pPr>
        <w:pStyle w:val="post-p"/>
        <w:spacing w:before="0" w:beforeAutospacing="0" w:after="0" w:afterAutospacing="0"/>
        <w:jc w:val="both"/>
        <w:rPr>
          <w:color w:val="000000" w:themeColor="text1"/>
        </w:rPr>
      </w:pPr>
    </w:p>
    <w:p w:rsidR="00D43639" w:rsidRPr="006D5221" w:rsidRDefault="0070606A" w:rsidP="00225FC1">
      <w:pPr>
        <w:pStyle w:val="post-p"/>
        <w:spacing w:before="0" w:beforeAutospacing="0" w:after="0" w:afterAutospacing="0"/>
        <w:jc w:val="both"/>
        <w:rPr>
          <w:color w:val="000000" w:themeColor="text1"/>
        </w:rPr>
      </w:pPr>
      <w:r w:rsidRPr="006D5221">
        <w:rPr>
          <w:b/>
          <w:bCs/>
          <w:color w:val="000000" w:themeColor="text1"/>
          <w:u w:val="single"/>
        </w:rPr>
        <w:t>С</w:t>
      </w:r>
      <w:r w:rsidR="00D43639" w:rsidRPr="006D5221">
        <w:rPr>
          <w:b/>
          <w:bCs/>
          <w:color w:val="000000" w:themeColor="text1"/>
          <w:u w:val="single"/>
        </w:rPr>
        <w:t>хожие вопросы, связанные с оценкой выставленного на торги имущества, ранее уже исследовались ВС и всегда решающим фактором было то, какие последствия для конкурсной массы повлекло отсутствие полных сведений об объекте</w:t>
      </w:r>
      <w:r w:rsidR="00D43639" w:rsidRPr="006D5221">
        <w:rPr>
          <w:color w:val="000000" w:themeColor="text1"/>
        </w:rPr>
        <w:t>.</w:t>
      </w:r>
    </w:p>
    <w:p w:rsidR="00D910CE" w:rsidRPr="006D5221" w:rsidRDefault="00D910CE" w:rsidP="00225FC1">
      <w:pPr>
        <w:pStyle w:val="post-p"/>
        <w:spacing w:before="0" w:beforeAutospacing="0" w:after="0" w:afterAutospacing="0"/>
        <w:jc w:val="both"/>
        <w:rPr>
          <w:color w:val="000000" w:themeColor="text1"/>
        </w:rPr>
      </w:pPr>
    </w:p>
    <w:p w:rsidR="00216403" w:rsidRDefault="00216403" w:rsidP="00216403">
      <w:pPr>
        <w:shd w:val="clear" w:color="auto" w:fill="FFFFFF"/>
        <w:rPr>
          <w:rFonts w:ascii="Times New Roman" w:hAnsi="Times New Roman" w:cs="Times New Roman"/>
          <w:i/>
          <w:iCs/>
          <w:color w:val="000000"/>
        </w:rPr>
      </w:pPr>
    </w:p>
    <w:p w:rsidR="00216403" w:rsidRDefault="00216403" w:rsidP="00216403">
      <w:pPr>
        <w:shd w:val="clear" w:color="auto" w:fill="FFFFFF"/>
        <w:jc w:val="both"/>
        <w:rPr>
          <w:rFonts w:ascii="Times New Roman" w:hAnsi="Times New Roman" w:cs="Times New Roman"/>
          <w:color w:val="000000"/>
        </w:rPr>
      </w:pPr>
      <w:r w:rsidRPr="00EA24E4">
        <w:rPr>
          <w:rFonts w:ascii="Apple Color Emoji" w:hAnsi="Apple Color Emoji" w:cs="Apple Color Emoji"/>
          <w:kern w:val="0"/>
        </w:rPr>
        <w:t>🔥</w:t>
      </w:r>
      <w:r w:rsidRPr="00EA24E4">
        <w:rPr>
          <w:rFonts w:ascii="Times New Roman" w:hAnsi="Times New Roman" w:cs="Times New Roman"/>
          <w:kern w:val="0"/>
        </w:rPr>
        <w:t xml:space="preserve"> </w:t>
      </w:r>
      <w:r w:rsidRPr="004A2351">
        <w:rPr>
          <w:rFonts w:ascii="Times New Roman" w:hAnsi="Times New Roman" w:cs="Times New Roman"/>
          <w:b/>
          <w:bCs/>
          <w:color w:val="000000"/>
          <w:highlight w:val="green"/>
        </w:rPr>
        <w:t xml:space="preserve">Кейс ВС РФ 2024 года о продаже </w:t>
      </w:r>
      <w:r w:rsidRPr="004A2351">
        <w:rPr>
          <w:rFonts w:ascii="Times New Roman" w:hAnsi="Times New Roman" w:cs="Times New Roman"/>
          <w:b/>
          <w:bCs/>
          <w:color w:val="000000" w:themeColor="text1"/>
          <w:highlight w:val="green"/>
        </w:rPr>
        <w:t>общего имущества в многоквартирных домах</w:t>
      </w:r>
      <w:r w:rsidRPr="004A2351">
        <w:rPr>
          <w:rFonts w:ascii="Times New Roman" w:hAnsi="Times New Roman" w:cs="Times New Roman"/>
          <w:b/>
          <w:bCs/>
          <w:color w:val="000000"/>
          <w:highlight w:val="green"/>
        </w:rPr>
        <w:t xml:space="preserve"> </w:t>
      </w:r>
      <w:r w:rsidRPr="004A2351">
        <w:rPr>
          <w:rFonts w:ascii="Times New Roman" w:hAnsi="Times New Roman" w:cs="Times New Roman"/>
          <w:color w:val="000000"/>
          <w:highlight w:val="green"/>
        </w:rPr>
        <w:t>(</w:t>
      </w:r>
      <w:r w:rsidRPr="004A2351">
        <w:rPr>
          <w:rFonts w:ascii="Times New Roman" w:hAnsi="Times New Roman" w:cs="Times New Roman"/>
          <w:i/>
          <w:iCs/>
          <w:color w:val="000000" w:themeColor="text1"/>
          <w:highlight w:val="green"/>
        </w:rPr>
        <w:t xml:space="preserve">Определение ВС РФ от </w:t>
      </w:r>
      <w:r w:rsidR="004A2351" w:rsidRPr="004A2351">
        <w:rPr>
          <w:rFonts w:ascii="Times New Roman" w:hAnsi="Times New Roman" w:cs="Times New Roman"/>
          <w:i/>
          <w:iCs/>
          <w:color w:val="000000" w:themeColor="text1"/>
          <w:highlight w:val="green"/>
        </w:rPr>
        <w:t>31</w:t>
      </w:r>
      <w:r w:rsidRPr="004A2351">
        <w:rPr>
          <w:rFonts w:ascii="Times New Roman" w:hAnsi="Times New Roman" w:cs="Times New Roman"/>
          <w:i/>
          <w:iCs/>
          <w:color w:val="000000" w:themeColor="text1"/>
          <w:highlight w:val="green"/>
        </w:rPr>
        <w:t>.</w:t>
      </w:r>
      <w:r w:rsidR="004A2351" w:rsidRPr="004A2351">
        <w:rPr>
          <w:rFonts w:ascii="Times New Roman" w:hAnsi="Times New Roman" w:cs="Times New Roman"/>
          <w:i/>
          <w:iCs/>
          <w:color w:val="000000" w:themeColor="text1"/>
          <w:highlight w:val="green"/>
        </w:rPr>
        <w:t>10</w:t>
      </w:r>
      <w:r w:rsidRPr="004A2351">
        <w:rPr>
          <w:rFonts w:ascii="Times New Roman" w:hAnsi="Times New Roman" w:cs="Times New Roman"/>
          <w:i/>
          <w:iCs/>
          <w:color w:val="000000" w:themeColor="text1"/>
          <w:highlight w:val="green"/>
        </w:rPr>
        <w:t>.2024г.</w:t>
      </w:r>
      <w:r w:rsidRPr="004A2351">
        <w:rPr>
          <w:rFonts w:ascii="Times New Roman" w:hAnsi="Times New Roman" w:cs="Times New Roman"/>
          <w:color w:val="000000"/>
          <w:highlight w:val="green"/>
        </w:rPr>
        <w:t xml:space="preserve">), </w:t>
      </w:r>
      <w:r w:rsidRPr="004A2351">
        <w:rPr>
          <w:rFonts w:ascii="Times New Roman" w:hAnsi="Times New Roman" w:cs="Times New Roman"/>
          <w:color w:val="000000" w:themeColor="text1"/>
          <w:highlight w:val="green"/>
        </w:rPr>
        <w:t>(дело</w:t>
      </w:r>
      <w:r w:rsidR="004A2351" w:rsidRPr="004A2351">
        <w:rPr>
          <w:rFonts w:ascii="Times New Roman" w:hAnsi="Times New Roman" w:cs="Times New Roman"/>
          <w:color w:val="000000" w:themeColor="text1"/>
          <w:highlight w:val="green"/>
        </w:rPr>
        <w:t xml:space="preserve"> </w:t>
      </w:r>
      <w:hyperlink r:id="rId30" w:tgtFrame="_blank" w:history="1">
        <w:r w:rsidR="004A2351" w:rsidRPr="004A2351">
          <w:rPr>
            <w:rStyle w:val="a4"/>
            <w:rFonts w:ascii="Times New Roman" w:hAnsi="Times New Roman" w:cs="Times New Roman"/>
            <w:b/>
            <w:bCs/>
            <w:color w:val="000000" w:themeColor="text1"/>
            <w:highlight w:val="green"/>
          </w:rPr>
          <w:t>А41-39673/2019</w:t>
        </w:r>
      </w:hyperlink>
      <w:r w:rsidRPr="004A2351">
        <w:rPr>
          <w:rFonts w:ascii="Times New Roman" w:hAnsi="Times New Roman" w:cs="Times New Roman"/>
          <w:color w:val="000000" w:themeColor="text1"/>
          <w:highlight w:val="green"/>
        </w:rPr>
        <w:t>).</w:t>
      </w:r>
      <w:r w:rsidRPr="00A947DC">
        <w:rPr>
          <w:rFonts w:ascii="Times New Roman" w:hAnsi="Times New Roman" w:cs="Times New Roman"/>
          <w:color w:val="000000"/>
        </w:rPr>
        <w:t xml:space="preserve"> </w:t>
      </w:r>
    </w:p>
    <w:p w:rsidR="00216403" w:rsidRDefault="00216403" w:rsidP="00216403">
      <w:pPr>
        <w:shd w:val="clear" w:color="auto" w:fill="FFFFFF"/>
        <w:jc w:val="both"/>
        <w:rPr>
          <w:rFonts w:ascii="Times New Roman" w:hAnsi="Times New Roman" w:cs="Times New Roman"/>
          <w:color w:val="000000"/>
        </w:rPr>
      </w:pPr>
    </w:p>
    <w:p w:rsidR="00216403" w:rsidRPr="00216403" w:rsidRDefault="00216403" w:rsidP="00216403">
      <w:pPr>
        <w:shd w:val="clear" w:color="auto" w:fill="FFFFFF"/>
        <w:jc w:val="both"/>
        <w:rPr>
          <w:rFonts w:ascii="Times New Roman" w:hAnsi="Times New Roman" w:cs="Times New Roman"/>
          <w:color w:val="000000" w:themeColor="text1"/>
        </w:rPr>
      </w:pPr>
      <w:r w:rsidRPr="004A2351">
        <w:rPr>
          <w:rFonts w:ascii="Times New Roman" w:hAnsi="Times New Roman" w:cs="Times New Roman"/>
          <w:b/>
          <w:bCs/>
          <w:color w:val="000000" w:themeColor="text1"/>
        </w:rPr>
        <w:t>Комната консьержа – общедомовое имущество, а не собственность застройщика-банкрота</w:t>
      </w:r>
      <w:r w:rsidRPr="00216403">
        <w:rPr>
          <w:rFonts w:ascii="Times New Roman" w:hAnsi="Times New Roman" w:cs="Times New Roman"/>
          <w:color w:val="000000" w:themeColor="text1"/>
        </w:rPr>
        <w:t>.</w:t>
      </w:r>
    </w:p>
    <w:p w:rsidR="00216403" w:rsidRPr="00216403" w:rsidRDefault="00216403" w:rsidP="00DE4785">
      <w:pPr>
        <w:pStyle w:val="post-p"/>
        <w:spacing w:before="0" w:beforeAutospacing="0" w:after="0" w:afterAutospacing="0"/>
        <w:jc w:val="both"/>
        <w:rPr>
          <w:b/>
          <w:bCs/>
          <w:color w:val="000000" w:themeColor="text1"/>
        </w:rPr>
      </w:pPr>
    </w:p>
    <w:p w:rsidR="00216403" w:rsidRDefault="00216403" w:rsidP="00704558">
      <w:pPr>
        <w:pStyle w:val="post-p"/>
        <w:spacing w:before="0" w:beforeAutospacing="0" w:after="0" w:afterAutospacing="0"/>
        <w:jc w:val="both"/>
        <w:rPr>
          <w:color w:val="000000" w:themeColor="text1"/>
        </w:rPr>
      </w:pPr>
      <w:r w:rsidRPr="00C71625">
        <w:rPr>
          <w:color w:val="000000" w:themeColor="text1"/>
        </w:rPr>
        <w:t>В рамках банкротства ООО «</w:t>
      </w:r>
      <w:proofErr w:type="spellStart"/>
      <w:r w:rsidRPr="00C71625">
        <w:rPr>
          <w:color w:val="000000" w:themeColor="text1"/>
        </w:rPr>
        <w:t>ГлавГрадоСтрой</w:t>
      </w:r>
      <w:proofErr w:type="spellEnd"/>
      <w:r w:rsidRPr="00C71625">
        <w:rPr>
          <w:color w:val="000000" w:themeColor="text1"/>
        </w:rPr>
        <w:t xml:space="preserve">» возник спор о принадлежности нежилого помещения площадью 30,6 кв. м в построенном обществом доме. Собственники квартир оспорили включение помещения в конкурсную массу, указывая, что оно является комнатой консьержа и предназначено для обслуживания дома. Суды трех инстанций отказали собственникам, посчитав, что помещение не относится к общему имуществу и срок давности пропущен. В кассационной жалобе в Верховный суд собственники настаивают на неправильном применении норм об общем имуществе и неприменимости срока давности. Судья ВС Букина И.А. сочла доводы жалобы заслуживающими внимания и передала спор в </w:t>
      </w:r>
      <w:proofErr w:type="spellStart"/>
      <w:r w:rsidRPr="00C71625">
        <w:rPr>
          <w:color w:val="000000" w:themeColor="text1"/>
        </w:rPr>
        <w:t>Экономколлегию</w:t>
      </w:r>
      <w:proofErr w:type="spellEnd"/>
      <w:r w:rsidRPr="00C71625">
        <w:rPr>
          <w:color w:val="000000" w:themeColor="text1"/>
        </w:rPr>
        <w:t>. Верховный суд</w:t>
      </w:r>
      <w:r w:rsidRPr="00C71625">
        <w:rPr>
          <w:rStyle w:val="apple-converted-space"/>
          <w:color w:val="000000" w:themeColor="text1"/>
        </w:rPr>
        <w:t> </w:t>
      </w:r>
      <w:hyperlink r:id="rId31" w:tgtFrame="_blank" w:history="1">
        <w:r w:rsidRPr="00C71625">
          <w:rPr>
            <w:rStyle w:val="a4"/>
            <w:b/>
            <w:bCs/>
            <w:color w:val="000000" w:themeColor="text1"/>
          </w:rPr>
          <w:t>отменил</w:t>
        </w:r>
      </w:hyperlink>
      <w:r w:rsidRPr="00C71625">
        <w:rPr>
          <w:rStyle w:val="apple-converted-space"/>
          <w:color w:val="000000" w:themeColor="text1"/>
        </w:rPr>
        <w:t> </w:t>
      </w:r>
      <w:r w:rsidRPr="00C71625">
        <w:rPr>
          <w:color w:val="000000" w:themeColor="text1"/>
        </w:rPr>
        <w:t>акты нижестоящих судов и направил спор на новое рассмотрение в суд первой инстанции (дело</w:t>
      </w:r>
      <w:r w:rsidRPr="00C71625">
        <w:rPr>
          <w:rStyle w:val="apple-converted-space"/>
          <w:color w:val="000000" w:themeColor="text1"/>
        </w:rPr>
        <w:t> </w:t>
      </w:r>
      <w:hyperlink r:id="rId32" w:tgtFrame="_blank" w:history="1">
        <w:r w:rsidRPr="00C71625">
          <w:rPr>
            <w:rStyle w:val="a4"/>
            <w:b/>
            <w:bCs/>
            <w:color w:val="000000" w:themeColor="text1"/>
          </w:rPr>
          <w:t>А41-39673/2019</w:t>
        </w:r>
      </w:hyperlink>
      <w:r w:rsidRPr="00C71625">
        <w:rPr>
          <w:color w:val="000000" w:themeColor="text1"/>
        </w:rPr>
        <w:t>).</w:t>
      </w:r>
    </w:p>
    <w:p w:rsidR="00704558" w:rsidRPr="00704558" w:rsidRDefault="00704558" w:rsidP="00704558">
      <w:pPr>
        <w:pStyle w:val="post-p"/>
        <w:spacing w:before="0" w:beforeAutospacing="0" w:after="0" w:afterAutospacing="0"/>
        <w:jc w:val="both"/>
        <w:rPr>
          <w:color w:val="000000" w:themeColor="text1"/>
        </w:rPr>
      </w:pPr>
    </w:p>
    <w:p w:rsidR="00216403" w:rsidRPr="00350412" w:rsidRDefault="00216403" w:rsidP="00350412">
      <w:pPr>
        <w:pStyle w:val="3"/>
        <w:spacing w:before="0" w:beforeAutospacing="0" w:after="0" w:afterAutospacing="0"/>
        <w:jc w:val="both"/>
        <w:rPr>
          <w:color w:val="000000" w:themeColor="text1"/>
          <w:sz w:val="24"/>
          <w:szCs w:val="24"/>
        </w:rPr>
      </w:pPr>
      <w:r w:rsidRPr="00350412">
        <w:rPr>
          <w:color w:val="000000" w:themeColor="text1"/>
          <w:sz w:val="24"/>
          <w:szCs w:val="24"/>
        </w:rPr>
        <w:t>Фабула</w:t>
      </w:r>
      <w:r w:rsidR="00704558" w:rsidRPr="00350412">
        <w:rPr>
          <w:color w:val="000000" w:themeColor="text1"/>
          <w:sz w:val="24"/>
          <w:szCs w:val="24"/>
        </w:rPr>
        <w:t>:</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В рамках дела о банкротстве ООО «</w:t>
      </w:r>
      <w:proofErr w:type="spellStart"/>
      <w:r w:rsidRPr="00350412">
        <w:rPr>
          <w:color w:val="000000" w:themeColor="text1"/>
        </w:rPr>
        <w:t>ГлавГрадоСтрой</w:t>
      </w:r>
      <w:proofErr w:type="spellEnd"/>
      <w:r w:rsidRPr="00350412">
        <w:rPr>
          <w:color w:val="000000" w:themeColor="text1"/>
        </w:rPr>
        <w:t>», которое являлось застройщиком многоквартирного жилого дома в г. Подольск Московской области, возник спор о принадлежности нежилого помещения площадью 30,6 кв. м в этом доме. После ввода дома в эксплуатацию в 2014 году за ООО «</w:t>
      </w:r>
      <w:proofErr w:type="spellStart"/>
      <w:r w:rsidRPr="00350412">
        <w:rPr>
          <w:color w:val="000000" w:themeColor="text1"/>
        </w:rPr>
        <w:t>ГлавГрадоСтрой</w:t>
      </w:r>
      <w:proofErr w:type="spellEnd"/>
      <w:r w:rsidRPr="00350412">
        <w:rPr>
          <w:color w:val="000000" w:themeColor="text1"/>
        </w:rPr>
        <w:t xml:space="preserve">» в 2015 году было зарегистрировано право собственности на указанное помещение. </w:t>
      </w:r>
      <w:r w:rsidRPr="00350412">
        <w:rPr>
          <w:b/>
          <w:bCs/>
          <w:color w:val="000000" w:themeColor="text1"/>
        </w:rPr>
        <w:t>Конкурсный управляющий включил данное помещение в конкурсную массу должника</w:t>
      </w:r>
      <w:r w:rsidRPr="00350412">
        <w:rPr>
          <w:color w:val="000000" w:themeColor="text1"/>
        </w:rPr>
        <w:t>.</w:t>
      </w:r>
    </w:p>
    <w:p w:rsidR="00216403" w:rsidRPr="0066068C" w:rsidRDefault="00216403" w:rsidP="00350412">
      <w:pPr>
        <w:pStyle w:val="post-p"/>
        <w:spacing w:before="0" w:beforeAutospacing="0" w:after="0" w:afterAutospacing="0"/>
        <w:jc w:val="both"/>
        <w:rPr>
          <w:b/>
          <w:bCs/>
          <w:color w:val="000000" w:themeColor="text1"/>
        </w:rPr>
      </w:pPr>
      <w:r w:rsidRPr="00350412">
        <w:rPr>
          <w:color w:val="000000" w:themeColor="text1"/>
        </w:rPr>
        <w:t xml:space="preserve">В 2022 году собственники квартир Алексей Серов, Екатерина Терехова, Анатолий </w:t>
      </w:r>
      <w:proofErr w:type="spellStart"/>
      <w:r w:rsidRPr="00350412">
        <w:rPr>
          <w:color w:val="000000" w:themeColor="text1"/>
        </w:rPr>
        <w:t>Загребельный</w:t>
      </w:r>
      <w:proofErr w:type="spellEnd"/>
      <w:r w:rsidRPr="00350412">
        <w:rPr>
          <w:color w:val="000000" w:themeColor="text1"/>
        </w:rPr>
        <w:t xml:space="preserve">, Константин и Виктория Бобыревы и Сергей Кудинов </w:t>
      </w:r>
      <w:r w:rsidRPr="0066068C">
        <w:rPr>
          <w:b/>
          <w:bCs/>
          <w:color w:val="000000" w:themeColor="text1"/>
        </w:rPr>
        <w:t>попросили суд признать переход права собственности на нежилое помещение к застройщику незаконным и исключить запись о праве собственности застройщика из ЕГРН.</w:t>
      </w:r>
    </w:p>
    <w:p w:rsidR="00216403" w:rsidRPr="0066068C" w:rsidRDefault="00216403" w:rsidP="00350412">
      <w:pPr>
        <w:pStyle w:val="post-p"/>
        <w:spacing w:before="0" w:beforeAutospacing="0" w:after="0" w:afterAutospacing="0"/>
        <w:jc w:val="both"/>
        <w:rPr>
          <w:b/>
          <w:bCs/>
          <w:color w:val="000000" w:themeColor="text1"/>
        </w:rPr>
      </w:pPr>
      <w:r w:rsidRPr="0066068C">
        <w:rPr>
          <w:b/>
          <w:bCs/>
          <w:color w:val="000000" w:themeColor="text1"/>
        </w:rPr>
        <w:t>Собственники квартир указали, что спорное помещение фактически является комнатой консьержа и предназначено для обслуживания всего дома, в нем размещено общедомовое оборудование.</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Однако суды трех инстанций отказали в удовлетворении требований собственников. После этого собственники квартир пожаловались в Верховный суд РФ, который</w:t>
      </w:r>
      <w:r w:rsidRPr="00350412">
        <w:rPr>
          <w:rStyle w:val="apple-converted-space"/>
          <w:color w:val="000000" w:themeColor="text1"/>
        </w:rPr>
        <w:t> </w:t>
      </w:r>
      <w:hyperlink r:id="rId33" w:tgtFrame="_blank" w:history="1">
        <w:r w:rsidRPr="00350412">
          <w:rPr>
            <w:rStyle w:val="a4"/>
            <w:b/>
            <w:bCs/>
            <w:color w:val="000000" w:themeColor="text1"/>
          </w:rPr>
          <w:t xml:space="preserve">решил </w:t>
        </w:r>
        <w:proofErr w:type="spellStart"/>
        <w:r w:rsidRPr="00350412">
          <w:rPr>
            <w:rStyle w:val="a4"/>
            <w:b/>
            <w:bCs/>
            <w:color w:val="000000" w:themeColor="text1"/>
          </w:rPr>
          <w:t>рассмотреть</w:t>
        </w:r>
      </w:hyperlink>
      <w:r w:rsidRPr="00350412">
        <w:rPr>
          <w:color w:val="000000" w:themeColor="text1"/>
        </w:rPr>
        <w:t>этот</w:t>
      </w:r>
      <w:proofErr w:type="spellEnd"/>
      <w:r w:rsidRPr="00350412">
        <w:rPr>
          <w:color w:val="000000" w:themeColor="text1"/>
        </w:rPr>
        <w:t xml:space="preserve"> спор.</w:t>
      </w:r>
    </w:p>
    <w:p w:rsidR="00255BF2" w:rsidRDefault="00255BF2" w:rsidP="00350412">
      <w:pPr>
        <w:pStyle w:val="3"/>
        <w:spacing w:before="0" w:beforeAutospacing="0" w:after="0" w:afterAutospacing="0"/>
        <w:jc w:val="both"/>
        <w:rPr>
          <w:color w:val="000000" w:themeColor="text1"/>
          <w:sz w:val="24"/>
          <w:szCs w:val="24"/>
        </w:rPr>
      </w:pPr>
    </w:p>
    <w:p w:rsidR="00216403" w:rsidRPr="00350412" w:rsidRDefault="00216403" w:rsidP="00350412">
      <w:pPr>
        <w:pStyle w:val="3"/>
        <w:spacing w:before="0" w:beforeAutospacing="0" w:after="0" w:afterAutospacing="0"/>
        <w:jc w:val="both"/>
        <w:rPr>
          <w:color w:val="000000" w:themeColor="text1"/>
          <w:sz w:val="24"/>
          <w:szCs w:val="24"/>
        </w:rPr>
      </w:pPr>
      <w:r w:rsidRPr="00350412">
        <w:rPr>
          <w:color w:val="000000" w:themeColor="text1"/>
          <w:sz w:val="24"/>
          <w:szCs w:val="24"/>
        </w:rPr>
        <w:t>Что решили нижестоящие суды</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Суды исходили из того, что спорное помещение не относится к общему имуществу собственников. Не представлено доказательств, что помещение предназначено для обслуживания более одного помещения в доме.</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Изначальное оформление прав на объект за застройщиком, по мнению судов, свидетельствует о том, что помещение имело самостоятельное назначение (комната консьержа) и принадлежало застройщику, который нес расходы по его содержанию и уплате налогов.</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Кроме того, суды сочли, что собственники квартир пропустили трехлетний срок исковой давности, поскольку право собственности на помещение было зарегистрировано за застройщиком еще в 2015 году, сведения об этом являются общедоступными, а с требованиями собственники обратились только в 2023 году.</w:t>
      </w:r>
    </w:p>
    <w:p w:rsidR="00255BF2" w:rsidRDefault="00255BF2" w:rsidP="00350412">
      <w:pPr>
        <w:pStyle w:val="3"/>
        <w:spacing w:before="0" w:beforeAutospacing="0" w:after="0" w:afterAutospacing="0"/>
        <w:jc w:val="both"/>
        <w:rPr>
          <w:color w:val="000000" w:themeColor="text1"/>
          <w:sz w:val="24"/>
          <w:szCs w:val="24"/>
        </w:rPr>
      </w:pPr>
    </w:p>
    <w:p w:rsidR="00216403" w:rsidRPr="00350412" w:rsidRDefault="00216403" w:rsidP="00350412">
      <w:pPr>
        <w:pStyle w:val="3"/>
        <w:spacing w:before="0" w:beforeAutospacing="0" w:after="0" w:afterAutospacing="0"/>
        <w:jc w:val="both"/>
        <w:rPr>
          <w:color w:val="000000" w:themeColor="text1"/>
          <w:sz w:val="24"/>
          <w:szCs w:val="24"/>
        </w:rPr>
      </w:pPr>
      <w:r w:rsidRPr="00350412">
        <w:rPr>
          <w:color w:val="000000" w:themeColor="text1"/>
          <w:sz w:val="24"/>
          <w:szCs w:val="24"/>
        </w:rPr>
        <w:t>Что решил окружной суд</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 xml:space="preserve">По мнению заявителей, суды неправильно применили положения ЖК РФ и ГК РФ об определении состава общего имущества. </w:t>
      </w:r>
      <w:r w:rsidRPr="0066068C">
        <w:rPr>
          <w:color w:val="000000" w:themeColor="text1"/>
          <w:highlight w:val="green"/>
        </w:rPr>
        <w:t>Спорное помещение как раз предназначено для обслуживания всего дома, в нем проходят общедомовые инженерные коммуникации, оно не имеет отдельного входа</w:t>
      </w:r>
      <w:r w:rsidRPr="00350412">
        <w:rPr>
          <w:color w:val="000000" w:themeColor="text1"/>
        </w:rPr>
        <w:t>.</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Доводы судов об оплате застройщиком коммунальных платежей и налогов являются необоснованными — такая оплата никогда не вносилась, лицевой счет на помещение открыт только в 2023 году уже после подачи иска.</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Право общей долевой собственности на общее имущество, по мнению заявителей, принадлежит собственникам в силу закона независимо от регистрации в ЕГРН, что следует из разъяснений ВАС РФ и практики Верховного суда РФ.</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 xml:space="preserve">Что касается срока давности, то заявители указали на его неприменимость, поскольку собственники не были лишены права владения спорным помещением. В нем всегда находился консьерж, услуги которого оплачивались собственниками. Заявлено </w:t>
      </w:r>
      <w:proofErr w:type="spellStart"/>
      <w:r w:rsidRPr="00350412">
        <w:rPr>
          <w:color w:val="000000" w:themeColor="text1"/>
        </w:rPr>
        <w:t>негаторное</w:t>
      </w:r>
      <w:proofErr w:type="spellEnd"/>
      <w:r w:rsidRPr="00350412">
        <w:rPr>
          <w:color w:val="000000" w:themeColor="text1"/>
        </w:rPr>
        <w:t xml:space="preserve"> требование об устранении нарушения права, не связанного с лишением владения, к которому срок давности в силу ст. 208 ГК РФ не применяется.</w:t>
      </w:r>
    </w:p>
    <w:p w:rsidR="00255BF2" w:rsidRDefault="00255BF2" w:rsidP="00350412">
      <w:pPr>
        <w:pStyle w:val="3"/>
        <w:spacing w:before="0" w:beforeAutospacing="0" w:after="0" w:afterAutospacing="0"/>
        <w:jc w:val="both"/>
        <w:rPr>
          <w:color w:val="000000" w:themeColor="text1"/>
          <w:sz w:val="24"/>
          <w:szCs w:val="24"/>
        </w:rPr>
      </w:pPr>
    </w:p>
    <w:p w:rsidR="00216403" w:rsidRPr="00350412" w:rsidRDefault="00216403" w:rsidP="00350412">
      <w:pPr>
        <w:pStyle w:val="3"/>
        <w:spacing w:before="0" w:beforeAutospacing="0" w:after="0" w:afterAutospacing="0"/>
        <w:jc w:val="both"/>
        <w:rPr>
          <w:color w:val="000000" w:themeColor="text1"/>
          <w:sz w:val="24"/>
          <w:szCs w:val="24"/>
        </w:rPr>
      </w:pPr>
      <w:r w:rsidRPr="00350412">
        <w:rPr>
          <w:color w:val="000000" w:themeColor="text1"/>
          <w:sz w:val="24"/>
          <w:szCs w:val="24"/>
        </w:rPr>
        <w:t>Что решил Верховный суд</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Судья Верховного суда Букина И.А. сочла доводы жалобы заслуживающими внимания и</w:t>
      </w:r>
      <w:r w:rsidRPr="00350412">
        <w:rPr>
          <w:rStyle w:val="apple-converted-space"/>
          <w:color w:val="000000" w:themeColor="text1"/>
        </w:rPr>
        <w:t> </w:t>
      </w:r>
      <w:hyperlink r:id="rId34" w:tgtFrame="_blank" w:history="1">
        <w:r w:rsidRPr="00350412">
          <w:rPr>
            <w:rStyle w:val="a4"/>
            <w:b/>
            <w:bCs/>
            <w:color w:val="000000" w:themeColor="text1"/>
          </w:rPr>
          <w:t>передала</w:t>
        </w:r>
      </w:hyperlink>
      <w:r w:rsidRPr="00350412">
        <w:rPr>
          <w:rStyle w:val="apple-converted-space"/>
          <w:color w:val="000000" w:themeColor="text1"/>
        </w:rPr>
        <w:t> </w:t>
      </w:r>
      <w:r w:rsidRPr="00350412">
        <w:rPr>
          <w:color w:val="000000" w:themeColor="text1"/>
        </w:rPr>
        <w:t xml:space="preserve">спор в </w:t>
      </w:r>
      <w:proofErr w:type="spellStart"/>
      <w:r w:rsidRPr="00350412">
        <w:rPr>
          <w:color w:val="000000" w:themeColor="text1"/>
        </w:rPr>
        <w:t>Экономколлегию</w:t>
      </w:r>
      <w:proofErr w:type="spellEnd"/>
      <w:r w:rsidRPr="00350412">
        <w:rPr>
          <w:color w:val="000000" w:themeColor="text1"/>
        </w:rPr>
        <w:t>.</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Нижестоящие суды ошибочно сочли, что комната консьержа не относится к общему имуществу собственников помещений многоквартирного дома. Они неверно исходили из того, что изначальное оформление прав на спорное помещение за застройщиком (ООО «</w:t>
      </w:r>
      <w:proofErr w:type="spellStart"/>
      <w:r w:rsidRPr="00350412">
        <w:rPr>
          <w:color w:val="000000" w:themeColor="text1"/>
        </w:rPr>
        <w:t>ГлавГрадоСтрой</w:t>
      </w:r>
      <w:proofErr w:type="spellEnd"/>
      <w:r w:rsidRPr="00350412">
        <w:rPr>
          <w:color w:val="000000" w:themeColor="text1"/>
        </w:rPr>
        <w:t>») свидетельствует о самостоятельном назначении объекта и принадлежности должнику.</w:t>
      </w:r>
    </w:p>
    <w:p w:rsidR="00216403" w:rsidRPr="00350412" w:rsidRDefault="00216403" w:rsidP="00350412">
      <w:pPr>
        <w:pStyle w:val="post-p"/>
        <w:spacing w:before="0" w:beforeAutospacing="0" w:after="0" w:afterAutospacing="0"/>
        <w:jc w:val="both"/>
        <w:rPr>
          <w:color w:val="000000" w:themeColor="text1"/>
        </w:rPr>
      </w:pPr>
      <w:r w:rsidRPr="008B28FF">
        <w:rPr>
          <w:b/>
          <w:bCs/>
          <w:color w:val="000000" w:themeColor="text1"/>
        </w:rPr>
        <w:t xml:space="preserve">По смыслу ст. 36 ЖК РФ к общедомовому имуществу относятся не только помещения технического назначения, но и предусмотренные проектом здания помещения для удовлетворения бытовых потребностей сотрудников УК, хранения инвентаря, размещения консьержа и т.п. </w:t>
      </w:r>
      <w:r w:rsidRPr="008B28FF">
        <w:rPr>
          <w:b/>
          <w:bCs/>
          <w:color w:val="000000" w:themeColor="text1"/>
          <w:u w:val="single"/>
        </w:rPr>
        <w:t>Главный критерий — функциональное назначение, предполагающее использование помещения для обслуживания более чем одной квартиры</w:t>
      </w:r>
      <w:r w:rsidRPr="00350412">
        <w:rPr>
          <w:color w:val="000000" w:themeColor="text1"/>
        </w:rPr>
        <w:t>.</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В данном случае суды установили, что спорное помещение является комнатой консьержа, то есть рабочим местом лица, оказывающего услуги по обслуживанию дома. Заявители указывали, что застройщик изначально проектировал его именно как комнату консьержа. До 2023 года его содержание оплачивалось в составе общедомовых расходов. Эти доводы не получили оценки судов.</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Если помещение изначально проектировалось и эксплуатировалось как комната консьержа, оно квалифицируется как общедомовое имущество. Факт регистрации права собственности на него за застройщиком правового значения не имеет.</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lastRenderedPageBreak/>
        <w:t>Собственнику помещения в МКД в любом случае принадлежит доля в праве общей собственности на общее имущество (ст. 290 ГК РФ, ст. 38 ЖК РФ). Оно принадлежит собственникам в силу закона независимо от регистрации в ЕГРН.</w:t>
      </w:r>
    </w:p>
    <w:p w:rsidR="00216403" w:rsidRPr="00350412" w:rsidRDefault="00216403" w:rsidP="00350412">
      <w:pPr>
        <w:pStyle w:val="post-p"/>
        <w:spacing w:before="0" w:beforeAutospacing="0" w:after="0" w:afterAutospacing="0"/>
        <w:jc w:val="both"/>
        <w:rPr>
          <w:color w:val="000000" w:themeColor="text1"/>
        </w:rPr>
      </w:pPr>
      <w:r w:rsidRPr="008B28FF">
        <w:rPr>
          <w:b/>
          <w:bCs/>
          <w:color w:val="000000" w:themeColor="text1"/>
        </w:rPr>
        <w:t>Конкурсный управляющий не имел достаточных оснований для включения спорного помещения в конкурсную массу. Последующая его продажа с торгов не препятствует восстановлению нарушенных прав собственников</w:t>
      </w:r>
      <w:r w:rsidRPr="00350412">
        <w:rPr>
          <w:color w:val="000000" w:themeColor="text1"/>
        </w:rPr>
        <w:t>.</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При неясности требований суд должен был уточнить, из какого правоотношения возник спор, определить подлежащие применению нормы и предложить заявителям скорректировать требования исходя из преследуемого интереса.</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 xml:space="preserve">При применении норм об исковой давности суды не учли, что заявители указывали на сохранение владения спорным помещением, то есть заявлен </w:t>
      </w:r>
      <w:proofErr w:type="spellStart"/>
      <w:r w:rsidRPr="00350412">
        <w:rPr>
          <w:color w:val="000000" w:themeColor="text1"/>
        </w:rPr>
        <w:t>негаторный</w:t>
      </w:r>
      <w:proofErr w:type="spellEnd"/>
      <w:r w:rsidRPr="00350412">
        <w:rPr>
          <w:color w:val="000000" w:themeColor="text1"/>
        </w:rPr>
        <w:t xml:space="preserve">, а не </w:t>
      </w:r>
      <w:proofErr w:type="spellStart"/>
      <w:r w:rsidRPr="00350412">
        <w:rPr>
          <w:color w:val="000000" w:themeColor="text1"/>
        </w:rPr>
        <w:t>виндикационный</w:t>
      </w:r>
      <w:proofErr w:type="spellEnd"/>
      <w:r w:rsidRPr="00350412">
        <w:rPr>
          <w:color w:val="000000" w:themeColor="text1"/>
        </w:rPr>
        <w:t xml:space="preserve"> иск. На </w:t>
      </w:r>
      <w:proofErr w:type="spellStart"/>
      <w:r w:rsidRPr="00350412">
        <w:rPr>
          <w:color w:val="000000" w:themeColor="text1"/>
        </w:rPr>
        <w:t>негаторные</w:t>
      </w:r>
      <w:proofErr w:type="spellEnd"/>
      <w:r w:rsidRPr="00350412">
        <w:rPr>
          <w:color w:val="000000" w:themeColor="text1"/>
        </w:rPr>
        <w:t xml:space="preserve"> требования исковая давность не распространяется (ст. 208 ГК РФ).</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Ссылаясь на пункты 52 и 53 совместного постановления Пленума ВС РФ и Пленума ВАС РФ от 29.04.2010 года № 10/22, Верховный суд указал, что в случаях, когда запись в ЕГРН нарушает право истца, которое не может быть защищено путем признания права или истребования имущества из чужого незаконного владения, оспаривание зарегистрированного права может быть осуществлено путем предъявления иска о признании права отсутствующим. Ответчиком по такому иску является лицо, за которым зарегистрировано спорное право. Судебный акт о признании права отсутствующим является основанием для внесения в ЕГРН записи о прекращении права собственности ответчика на спорный объект.</w:t>
      </w:r>
    </w:p>
    <w:p w:rsidR="00AC1F77" w:rsidRPr="00350412" w:rsidRDefault="00AC1F77" w:rsidP="00350412">
      <w:pPr>
        <w:pStyle w:val="3"/>
        <w:spacing w:before="0" w:beforeAutospacing="0" w:after="0" w:afterAutospacing="0"/>
        <w:jc w:val="both"/>
        <w:rPr>
          <w:color w:val="000000" w:themeColor="text1"/>
          <w:sz w:val="24"/>
          <w:szCs w:val="24"/>
        </w:rPr>
      </w:pPr>
    </w:p>
    <w:p w:rsidR="00216403" w:rsidRPr="00350412" w:rsidRDefault="00216403" w:rsidP="00350412">
      <w:pPr>
        <w:pStyle w:val="3"/>
        <w:spacing w:before="0" w:beforeAutospacing="0" w:after="0" w:afterAutospacing="0"/>
        <w:jc w:val="both"/>
        <w:rPr>
          <w:color w:val="000000" w:themeColor="text1"/>
          <w:sz w:val="24"/>
          <w:szCs w:val="24"/>
        </w:rPr>
      </w:pPr>
      <w:r w:rsidRPr="00350412">
        <w:rPr>
          <w:color w:val="000000" w:themeColor="text1"/>
          <w:sz w:val="24"/>
          <w:szCs w:val="24"/>
        </w:rPr>
        <w:t>Итог</w:t>
      </w:r>
      <w:r w:rsidR="00AC1F77" w:rsidRPr="00350412">
        <w:rPr>
          <w:color w:val="000000" w:themeColor="text1"/>
          <w:sz w:val="24"/>
          <w:szCs w:val="24"/>
        </w:rPr>
        <w:t>:</w:t>
      </w:r>
    </w:p>
    <w:p w:rsidR="00216403" w:rsidRPr="00350412" w:rsidRDefault="00216403" w:rsidP="00350412">
      <w:pPr>
        <w:pStyle w:val="post-p"/>
        <w:spacing w:before="0" w:beforeAutospacing="0" w:after="0" w:afterAutospacing="0"/>
        <w:jc w:val="both"/>
        <w:rPr>
          <w:color w:val="000000" w:themeColor="text1"/>
        </w:rPr>
      </w:pPr>
      <w:r w:rsidRPr="00350412">
        <w:rPr>
          <w:b/>
          <w:bCs/>
          <w:color w:val="000000" w:themeColor="text1"/>
          <w:highlight w:val="green"/>
        </w:rPr>
        <w:t>ВС отменил акты нижестоящих судов и направил спор на новое рассмотрение в суд первой инстанции</w:t>
      </w:r>
      <w:r w:rsidRPr="00350412">
        <w:rPr>
          <w:color w:val="000000" w:themeColor="text1"/>
        </w:rPr>
        <w:t>. </w:t>
      </w:r>
    </w:p>
    <w:p w:rsidR="00AC1F77" w:rsidRPr="00350412" w:rsidRDefault="00AC1F77" w:rsidP="00350412">
      <w:pPr>
        <w:pStyle w:val="post-p"/>
        <w:spacing w:before="0" w:beforeAutospacing="0" w:after="0" w:afterAutospacing="0"/>
        <w:jc w:val="both"/>
        <w:rPr>
          <w:color w:val="000000" w:themeColor="text1"/>
        </w:rPr>
      </w:pPr>
    </w:p>
    <w:p w:rsidR="00AC1F77" w:rsidRPr="00350412" w:rsidRDefault="00AC1F77" w:rsidP="00350412">
      <w:pPr>
        <w:pStyle w:val="post-p"/>
        <w:spacing w:before="0" w:beforeAutospacing="0" w:after="0" w:afterAutospacing="0"/>
        <w:jc w:val="both"/>
        <w:rPr>
          <w:color w:val="000000" w:themeColor="text1"/>
        </w:rPr>
      </w:pPr>
      <w:r w:rsidRPr="00350412">
        <w:rPr>
          <w:b/>
          <w:bCs/>
          <w:color w:val="000000" w:themeColor="text1"/>
        </w:rPr>
        <w:t>Комментарии</w:t>
      </w:r>
      <w:r w:rsidRPr="00350412">
        <w:rPr>
          <w:color w:val="000000" w:themeColor="text1"/>
        </w:rPr>
        <w:t>:</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 xml:space="preserve">Должник не мог являться собственником спорного нежилого помещения (комнаты консьержа), поскольку данное имущество в силу прямого указания закона принадлежит на праве общей долевой собственности собственникам квартир в многоквартирном доме. Вместе с тем в мотивировочной части определения представляется не совсем обоснованной ссылка ВС РФ на </w:t>
      </w:r>
      <w:proofErr w:type="spellStart"/>
      <w:r w:rsidRPr="00350412">
        <w:rPr>
          <w:color w:val="000000" w:themeColor="text1"/>
        </w:rPr>
        <w:t>пп</w:t>
      </w:r>
      <w:proofErr w:type="spellEnd"/>
      <w:r w:rsidRPr="00350412">
        <w:rPr>
          <w:color w:val="000000" w:themeColor="text1"/>
        </w:rPr>
        <w:t>. 52 и 53 совместного Постановления Пленума Верховного Суда РФ и Пленума ВАС РФ от 29.04.2010 № 10/22.</w:t>
      </w:r>
    </w:p>
    <w:p w:rsidR="00216403" w:rsidRPr="00350412" w:rsidRDefault="00216403" w:rsidP="00350412">
      <w:pPr>
        <w:jc w:val="both"/>
        <w:rPr>
          <w:rFonts w:ascii="Times New Roman" w:hAnsi="Times New Roman" w:cs="Times New Roman"/>
          <w:color w:val="000000"/>
        </w:rPr>
      </w:pPr>
    </w:p>
    <w:p w:rsidR="00216403" w:rsidRPr="00350412" w:rsidRDefault="00216403" w:rsidP="00350412">
      <w:pPr>
        <w:spacing w:line="0" w:lineRule="auto"/>
        <w:jc w:val="both"/>
        <w:rPr>
          <w:rFonts w:ascii="Times New Roman" w:hAnsi="Times New Roman" w:cs="Times New Roman"/>
          <w:b/>
          <w:bCs/>
          <w:color w:val="FDE617"/>
        </w:rPr>
      </w:pPr>
      <w:r w:rsidRPr="00350412">
        <w:rPr>
          <w:rFonts w:ascii="Times New Roman" w:hAnsi="Times New Roman" w:cs="Times New Roman"/>
          <w:b/>
          <w:bCs/>
          <w:color w:val="FDE617"/>
        </w:rPr>
        <w:t>«</w:t>
      </w:r>
    </w:p>
    <w:p w:rsidR="00216403" w:rsidRPr="00350412" w:rsidRDefault="00216403" w:rsidP="00350412">
      <w:pPr>
        <w:pStyle w:val="post-p"/>
        <w:spacing w:before="0" w:beforeAutospacing="0" w:after="0" w:afterAutospacing="0"/>
        <w:jc w:val="both"/>
        <w:rPr>
          <w:color w:val="000000" w:themeColor="text1"/>
        </w:rPr>
      </w:pPr>
      <w:r w:rsidRPr="00350412">
        <w:rPr>
          <w:color w:val="000000" w:themeColor="text1"/>
        </w:rPr>
        <w:t>Так, в п. 52 указанного постановления Пленума разъясняется, что в случаях, когда запись в ЕГРП нарушает право истца, которое не может быть защищено путем признания права или истребования имущества из чужого незаконного владения (право собственности на один и тот же объект недвижимости зарегистрировано за разными лицами, право собственности на движимое имущество зарегистрировано как на недвижимое имущество, ипотека или иное обременение прекратились), оспаривание зарегистрированного права или обременения может быть осуществлено путем предъявления иска о признании права или обременения отсутствующими.</w:t>
      </w:r>
    </w:p>
    <w:p w:rsidR="00216403" w:rsidRPr="00350412" w:rsidRDefault="00216403" w:rsidP="00350412">
      <w:pPr>
        <w:pStyle w:val="post-p"/>
        <w:spacing w:before="0" w:beforeAutospacing="0" w:after="0" w:afterAutospacing="0"/>
        <w:jc w:val="both"/>
        <w:rPr>
          <w:color w:val="000000" w:themeColor="text1"/>
        </w:rPr>
      </w:pPr>
      <w:r w:rsidRPr="00350412">
        <w:rPr>
          <w:b/>
          <w:bCs/>
          <w:color w:val="000000" w:themeColor="text1"/>
        </w:rPr>
        <w:t xml:space="preserve">Но в данном споре нарушенное право заявителей как раз могло и должно быть защищено </w:t>
      </w:r>
      <w:r w:rsidRPr="00350412">
        <w:rPr>
          <w:b/>
          <w:bCs/>
          <w:color w:val="000000" w:themeColor="text1"/>
          <w:u w:val="single"/>
        </w:rPr>
        <w:t>путем предъявления иска о признании права общей долевой собственности на общее имущество</w:t>
      </w:r>
      <w:r w:rsidRPr="00350412">
        <w:rPr>
          <w:b/>
          <w:bCs/>
          <w:color w:val="000000" w:themeColor="text1"/>
        </w:rPr>
        <w:t xml:space="preserve"> к собственнику спорного нежилого помещения, запись об индивидуальной собственности которого внесена в ЕГРН</w:t>
      </w:r>
      <w:r w:rsidRPr="00350412">
        <w:rPr>
          <w:color w:val="000000" w:themeColor="text1"/>
        </w:rPr>
        <w:t>. Для подобных правовых ситуаций указанный способ защиты права прямо сформулирован в п. 9 Постановления Пленума ВАС РФ от 23.07.2009 № 64: если общим имуществом владеют собственники помещений в здании, однако право индивидуальной собственности на общее имущество зарегистрировано в реестре за одним лицом, собственники помещений в данном здании вправе требовать признания за собой права общей долевой собственности на общее имущество. Суд рассматривает это требование как аналогичное требованию собственника об устранении всяких нарушений его права, не соединенных с лишением владения (ст. 304 ГК РФ).</w:t>
      </w:r>
    </w:p>
    <w:p w:rsidR="00216403" w:rsidRPr="00350412" w:rsidRDefault="0016726D" w:rsidP="00350412">
      <w:pPr>
        <w:pStyle w:val="post-p"/>
        <w:spacing w:before="0" w:beforeAutospacing="0" w:after="0" w:afterAutospacing="0"/>
        <w:jc w:val="both"/>
        <w:rPr>
          <w:color w:val="000000" w:themeColor="text1"/>
        </w:rPr>
      </w:pPr>
      <w:r w:rsidRPr="00350412">
        <w:rPr>
          <w:color w:val="000000" w:themeColor="text1"/>
        </w:rPr>
        <w:lastRenderedPageBreak/>
        <w:t>Р</w:t>
      </w:r>
      <w:r w:rsidR="00216403" w:rsidRPr="00350412">
        <w:rPr>
          <w:color w:val="000000" w:themeColor="text1"/>
        </w:rPr>
        <w:t xml:space="preserve">анее в </w:t>
      </w:r>
      <w:r w:rsidR="00216403" w:rsidRPr="00350412">
        <w:rPr>
          <w:i/>
          <w:iCs/>
          <w:color w:val="000000" w:themeColor="text1"/>
        </w:rPr>
        <w:t>Определении от 21.05.2015 года № 310-ЭС14-8248</w:t>
      </w:r>
      <w:r w:rsidR="00216403" w:rsidRPr="00350412">
        <w:rPr>
          <w:color w:val="000000" w:themeColor="text1"/>
        </w:rPr>
        <w:t xml:space="preserve"> Верховный Суд также разъяснял, что в аналогичной правовой ситуации восстановление нарушенных прав посредством удовлетворения иска о признании отсутствующим права собственности не соответствует характеру нарушения прав и противоречит п. 52 совместного Постановления Пленума Верховного Суда РФ и Пленума ВАС РФ от 29.04.2010 № 10/22, а </w:t>
      </w:r>
      <w:r w:rsidR="00216403" w:rsidRPr="00350412">
        <w:rPr>
          <w:b/>
          <w:bCs/>
          <w:color w:val="000000" w:themeColor="text1"/>
          <w:u w:val="single"/>
        </w:rPr>
        <w:t>надлежащим способом защиты является иск о признании права общей долевой собственности на спорные помещения</w:t>
      </w:r>
      <w:r w:rsidR="00216403" w:rsidRPr="00350412">
        <w:rPr>
          <w:color w:val="000000" w:themeColor="text1"/>
        </w:rPr>
        <w:t>.</w:t>
      </w:r>
    </w:p>
    <w:p w:rsidR="00216403" w:rsidRPr="00350412" w:rsidRDefault="00216403" w:rsidP="00350412">
      <w:pPr>
        <w:pStyle w:val="post-p"/>
        <w:spacing w:before="0" w:beforeAutospacing="0" w:after="0" w:afterAutospacing="0"/>
        <w:jc w:val="both"/>
        <w:rPr>
          <w:color w:val="000000" w:themeColor="text1"/>
        </w:rPr>
      </w:pPr>
    </w:p>
    <w:p w:rsidR="004A45B2" w:rsidRPr="00255BF2" w:rsidRDefault="008B28FF" w:rsidP="00B127F1">
      <w:pPr>
        <w:pStyle w:val="a3"/>
        <w:jc w:val="both"/>
      </w:pPr>
      <w:r w:rsidRPr="00EA24E4">
        <w:rPr>
          <w:rFonts w:ascii="Apple Color Emoji" w:hAnsi="Apple Color Emoji" w:cs="Apple Color Emoji"/>
        </w:rPr>
        <w:t>🔥</w:t>
      </w:r>
      <w:r w:rsidRPr="008B28FF">
        <w:rPr>
          <w:b/>
          <w:bCs/>
          <w:color w:val="000000" w:themeColor="text1"/>
          <w:highlight w:val="green"/>
        </w:rPr>
        <w:t xml:space="preserve"> </w:t>
      </w:r>
      <w:r>
        <w:rPr>
          <w:b/>
          <w:bCs/>
          <w:color w:val="000000" w:themeColor="text1"/>
          <w:highlight w:val="green"/>
        </w:rPr>
        <w:t xml:space="preserve"> </w:t>
      </w:r>
      <w:r w:rsidR="004A45B2" w:rsidRPr="00255BF2">
        <w:rPr>
          <w:b/>
          <w:bCs/>
          <w:color w:val="000000" w:themeColor="text1"/>
          <w:highlight w:val="green"/>
          <w:lang w:val="en-US"/>
        </w:rPr>
        <w:t>NB</w:t>
      </w:r>
      <w:r w:rsidR="004A45B2" w:rsidRPr="00255BF2">
        <w:rPr>
          <w:b/>
          <w:bCs/>
          <w:color w:val="000000" w:themeColor="text1"/>
          <w:highlight w:val="green"/>
        </w:rPr>
        <w:t xml:space="preserve">: Распространение режима единого недвижимого комплекса на совокупность движимых и недвижимых вещей продиктовано целями гражданского оборота, а не налогообложения, подчеркнула </w:t>
      </w:r>
      <w:proofErr w:type="spellStart"/>
      <w:r w:rsidR="004A45B2" w:rsidRPr="00255BF2">
        <w:rPr>
          <w:b/>
          <w:bCs/>
          <w:color w:val="000000" w:themeColor="text1"/>
          <w:highlight w:val="green"/>
        </w:rPr>
        <w:t>Экономколлегия</w:t>
      </w:r>
      <w:proofErr w:type="spellEnd"/>
      <w:r w:rsidR="004A45B2" w:rsidRPr="00255BF2">
        <w:rPr>
          <w:b/>
          <w:bCs/>
          <w:color w:val="000000" w:themeColor="text1"/>
          <w:highlight w:val="green"/>
        </w:rPr>
        <w:t xml:space="preserve"> ВС </w:t>
      </w:r>
      <w:r>
        <w:rPr>
          <w:b/>
          <w:bCs/>
          <w:color w:val="000000" w:themeColor="text1"/>
          <w:highlight w:val="green"/>
        </w:rPr>
        <w:t xml:space="preserve">РФ </w:t>
      </w:r>
      <w:r w:rsidR="004A45B2" w:rsidRPr="00255BF2">
        <w:rPr>
          <w:b/>
          <w:bCs/>
          <w:color w:val="000000" w:themeColor="text1"/>
          <w:highlight w:val="green"/>
        </w:rPr>
        <w:t>(дело</w:t>
      </w:r>
      <w:r w:rsidR="004A45B2" w:rsidRPr="00255BF2">
        <w:rPr>
          <w:rStyle w:val="apple-converted-space"/>
          <w:b/>
          <w:bCs/>
          <w:color w:val="000000" w:themeColor="text1"/>
          <w:highlight w:val="green"/>
        </w:rPr>
        <w:t> №</w:t>
      </w:r>
      <w:hyperlink r:id="rId35" w:tgtFrame="_blank" w:history="1">
        <w:r w:rsidR="004A45B2" w:rsidRPr="00255BF2">
          <w:rPr>
            <w:rStyle w:val="a4"/>
            <w:b/>
            <w:bCs/>
            <w:color w:val="000000" w:themeColor="text1"/>
            <w:highlight w:val="green"/>
            <w:u w:val="none"/>
          </w:rPr>
          <w:t>А73-513/2023</w:t>
        </w:r>
      </w:hyperlink>
      <w:r w:rsidR="004A45B2" w:rsidRPr="00255BF2">
        <w:rPr>
          <w:b/>
          <w:bCs/>
          <w:color w:val="000000" w:themeColor="text1"/>
          <w:highlight w:val="green"/>
        </w:rPr>
        <w:t>)</w:t>
      </w:r>
      <w:r w:rsidR="00255BF2" w:rsidRPr="00255BF2">
        <w:rPr>
          <w:b/>
          <w:bCs/>
          <w:color w:val="000000" w:themeColor="text1"/>
          <w:highlight w:val="green"/>
        </w:rPr>
        <w:t xml:space="preserve"> – </w:t>
      </w:r>
      <w:r w:rsidR="00255BF2" w:rsidRPr="00255BF2">
        <w:rPr>
          <w:i/>
          <w:iCs/>
          <w:color w:val="000000" w:themeColor="text1"/>
        </w:rPr>
        <w:t xml:space="preserve">см. Определение ВС РФ от 10.10.2024г. </w:t>
      </w:r>
      <w:r w:rsidR="00255BF2" w:rsidRPr="00255BF2">
        <w:rPr>
          <w:i/>
          <w:iCs/>
        </w:rPr>
        <w:t>№303-ЭС24-8693</w:t>
      </w:r>
      <w:r w:rsidR="00255BF2">
        <w:rPr>
          <w:i/>
          <w:iCs/>
        </w:rPr>
        <w:t>.</w:t>
      </w:r>
      <w:r w:rsidR="00255BF2" w:rsidRPr="00255BF2">
        <w:rPr>
          <w:i/>
          <w:iCs/>
        </w:rPr>
        <w:t xml:space="preserve"> </w:t>
      </w:r>
    </w:p>
    <w:p w:rsidR="004A45B2" w:rsidRPr="00350412" w:rsidRDefault="004A45B2" w:rsidP="00350412">
      <w:pPr>
        <w:pStyle w:val="post-p"/>
        <w:spacing w:before="0" w:beforeAutospacing="0" w:after="0" w:afterAutospacing="0"/>
        <w:jc w:val="both"/>
        <w:rPr>
          <w:color w:val="000000" w:themeColor="text1"/>
        </w:rPr>
      </w:pPr>
      <w:r w:rsidRPr="00350412">
        <w:rPr>
          <w:color w:val="000000" w:themeColor="text1"/>
        </w:rPr>
        <w:t xml:space="preserve">ООО СП «Аркаим», признанное в 2016 году банкротом, исключило часть оборудования из базы по налогу на имущество, посчитав его </w:t>
      </w:r>
      <w:r w:rsidRPr="00255BF2">
        <w:rPr>
          <w:b/>
          <w:bCs/>
          <w:color w:val="000000" w:themeColor="text1"/>
        </w:rPr>
        <w:t>движимым</w:t>
      </w:r>
      <w:r w:rsidRPr="00350412">
        <w:rPr>
          <w:color w:val="000000" w:themeColor="text1"/>
        </w:rPr>
        <w:t>. Это повлекло доначисление налога, пеней и штрафа на 4,2 млн рублей, поскольку налоговая инспекция сочла спорные объекты частью единого недвижимого комплекса. Суды апелляционной и кассационной инстанций поддержали налоговый орган. Однако Верховный суд</w:t>
      </w:r>
      <w:r w:rsidRPr="00350412">
        <w:rPr>
          <w:rStyle w:val="apple-converted-space"/>
          <w:color w:val="000000" w:themeColor="text1"/>
        </w:rPr>
        <w:t> </w:t>
      </w:r>
      <w:hyperlink r:id="rId36" w:tgtFrame="_blank" w:history="1">
        <w:r w:rsidRPr="00350412">
          <w:rPr>
            <w:rStyle w:val="a4"/>
            <w:b/>
            <w:bCs/>
            <w:color w:val="000000" w:themeColor="text1"/>
            <w:u w:val="none"/>
          </w:rPr>
          <w:t>встал на сторону</w:t>
        </w:r>
      </w:hyperlink>
      <w:r w:rsidRPr="00350412">
        <w:rPr>
          <w:rStyle w:val="apple-converted-space"/>
          <w:color w:val="000000" w:themeColor="text1"/>
        </w:rPr>
        <w:t> </w:t>
      </w:r>
      <w:r w:rsidRPr="00350412">
        <w:rPr>
          <w:color w:val="000000" w:themeColor="text1"/>
        </w:rPr>
        <w:t xml:space="preserve">налогоплательщика, указав, что </w:t>
      </w:r>
      <w:r w:rsidRPr="009842DC">
        <w:rPr>
          <w:b/>
          <w:bCs/>
          <w:color w:val="000000" w:themeColor="text1"/>
          <w:u w:val="single"/>
        </w:rPr>
        <w:t>использование имущества в едином производственном процессе и его продажа единым лотом при банкротстве не означают, что все объекты, включая движимые, образуют неделимый недвижимый комплекс и должны облагаться налогом</w:t>
      </w:r>
      <w:r w:rsidRPr="00350412">
        <w:rPr>
          <w:color w:val="000000" w:themeColor="text1"/>
        </w:rPr>
        <w:t xml:space="preserve">. ВС подчеркнул, что оборудование, правомерно учтенное как отдельные объекты движимых основных средств, не относящиеся к недвижимости, не должно облагаться налогом на имущество организаций. </w:t>
      </w:r>
    </w:p>
    <w:p w:rsidR="00001AC6" w:rsidRPr="00350412" w:rsidRDefault="00001AC6" w:rsidP="00350412">
      <w:pPr>
        <w:pStyle w:val="post-p"/>
        <w:spacing w:before="0" w:beforeAutospacing="0" w:after="0" w:afterAutospacing="0"/>
        <w:jc w:val="both"/>
        <w:rPr>
          <w:color w:val="000000" w:themeColor="text1"/>
        </w:rPr>
      </w:pPr>
    </w:p>
    <w:p w:rsidR="00001AC6" w:rsidRPr="00350412" w:rsidRDefault="00001AC6" w:rsidP="00350412">
      <w:pPr>
        <w:pStyle w:val="post-p"/>
        <w:spacing w:before="0" w:beforeAutospacing="0" w:after="0" w:afterAutospacing="0"/>
        <w:jc w:val="both"/>
        <w:rPr>
          <w:color w:val="000000" w:themeColor="text1"/>
        </w:rPr>
      </w:pPr>
      <w:r w:rsidRPr="00350412">
        <w:rPr>
          <w:b/>
          <w:bCs/>
          <w:color w:val="000000" w:themeColor="text1"/>
          <w:u w:val="single"/>
        </w:rPr>
        <w:t>Исходя из огромного массива имеющейся по данному вопросу судебной практики, можно выделить ряд критериев отнесения имущества к недвижимому. В частности</w:t>
      </w:r>
      <w:r w:rsidRPr="00350412">
        <w:rPr>
          <w:color w:val="000000" w:themeColor="text1"/>
        </w:rPr>
        <w:t>:</w:t>
      </w:r>
    </w:p>
    <w:p w:rsidR="00001AC6" w:rsidRPr="00350412" w:rsidRDefault="00001AC6" w:rsidP="00350412">
      <w:pPr>
        <w:pStyle w:val="post-p"/>
        <w:spacing w:before="0" w:beforeAutospacing="0" w:after="0" w:afterAutospacing="0"/>
        <w:jc w:val="both"/>
        <w:rPr>
          <w:color w:val="000000" w:themeColor="text1"/>
        </w:rPr>
      </w:pPr>
      <w:r w:rsidRPr="00350412">
        <w:rPr>
          <w:b/>
          <w:bCs/>
          <w:color w:val="000000" w:themeColor="text1"/>
        </w:rPr>
        <w:t>1.  Прочная связь с землей</w:t>
      </w:r>
      <w:r w:rsidRPr="00350412">
        <w:rPr>
          <w:color w:val="000000" w:themeColor="text1"/>
        </w:rPr>
        <w:t>. Недвижимым имуществом считают объекты, которые прочно связаны с землей, например, здания, сооружения (ст. 130 ГК). Недвижимое имущество нельзя перенести без существенного ущерба для него. Прочную связь с землей обеспечивает фундамент. Поэтому здание невозможно перенести как единое целое. Сооружения без фундамента квалифицируют как движимое имущество. Например, ангары, киоски относятся к движимым вещам.</w:t>
      </w:r>
    </w:p>
    <w:p w:rsidR="00001AC6" w:rsidRPr="00350412" w:rsidRDefault="00001AC6" w:rsidP="00350412">
      <w:pPr>
        <w:pStyle w:val="post-p"/>
        <w:spacing w:before="0" w:beforeAutospacing="0" w:after="0" w:afterAutospacing="0"/>
        <w:jc w:val="both"/>
        <w:rPr>
          <w:color w:val="000000" w:themeColor="text1"/>
        </w:rPr>
      </w:pPr>
      <w:r w:rsidRPr="00350412">
        <w:rPr>
          <w:b/>
          <w:bCs/>
          <w:color w:val="000000" w:themeColor="text1"/>
        </w:rPr>
        <w:t>2.  Государственная регистрация</w:t>
      </w:r>
      <w:r w:rsidRPr="00350412">
        <w:rPr>
          <w:color w:val="000000" w:themeColor="text1"/>
        </w:rPr>
        <w:t>. Компании обязаны регистрировать свое право на недвижимое имущество (</w:t>
      </w:r>
      <w:proofErr w:type="spellStart"/>
      <w:r w:rsidRPr="00350412">
        <w:rPr>
          <w:color w:val="000000" w:themeColor="text1"/>
        </w:rPr>
        <w:t>чч</w:t>
      </w:r>
      <w:proofErr w:type="spellEnd"/>
      <w:r w:rsidRPr="00350412">
        <w:rPr>
          <w:color w:val="000000" w:themeColor="text1"/>
        </w:rPr>
        <w:t>. 3, 6 ст. 1 Федерального закона от 13.07.2015 № 218-ФЗ). Однако: тот факт, что компания зарегистрировала право на объект, не делает его недвижимостью (Определение Верховного суда от 30.09.2015 № 303-ЭС15-5520).</w:t>
      </w:r>
    </w:p>
    <w:p w:rsidR="00001AC6" w:rsidRPr="00350412" w:rsidRDefault="00001AC6" w:rsidP="00350412">
      <w:pPr>
        <w:pStyle w:val="post-p"/>
        <w:spacing w:before="0" w:beforeAutospacing="0" w:after="0" w:afterAutospacing="0"/>
        <w:jc w:val="both"/>
        <w:rPr>
          <w:color w:val="000000" w:themeColor="text1"/>
        </w:rPr>
      </w:pPr>
      <w:r w:rsidRPr="00350412">
        <w:rPr>
          <w:b/>
          <w:bCs/>
          <w:color w:val="000000" w:themeColor="text1"/>
        </w:rPr>
        <w:t>3.  Разрешение на ввод в эксплуатацию</w:t>
      </w:r>
      <w:r w:rsidRPr="00350412">
        <w:rPr>
          <w:color w:val="000000" w:themeColor="text1"/>
        </w:rPr>
        <w:t>. Если компании нужно получить от государственных органов разрешение на строительство или ввод в эксплуатацию основного средства, то такой объект считают недвижимостью. Помимо разрешений, у недвижимости есть документы технического учета, технической инвентаризации, проектная документация.</w:t>
      </w:r>
    </w:p>
    <w:p w:rsidR="004A45B2" w:rsidRPr="00350412" w:rsidRDefault="00001AC6" w:rsidP="00350412">
      <w:pPr>
        <w:pStyle w:val="post-p"/>
        <w:spacing w:before="0" w:beforeAutospacing="0" w:after="0" w:afterAutospacing="0"/>
        <w:jc w:val="both"/>
        <w:rPr>
          <w:color w:val="000000" w:themeColor="text1"/>
        </w:rPr>
      </w:pPr>
      <w:r w:rsidRPr="00350412">
        <w:rPr>
          <w:b/>
          <w:bCs/>
          <w:color w:val="000000" w:themeColor="text1"/>
        </w:rPr>
        <w:t>4.  Недвижимость по закону</w:t>
      </w:r>
      <w:r w:rsidRPr="00350412">
        <w:rPr>
          <w:color w:val="000000" w:themeColor="text1"/>
        </w:rPr>
        <w:t>. Некоторые объекты имущества по закону относят к недвижимости (п. 1 ст. 130 ГК). Например, линии связи, беспилотные воздушные судна — о них напрямую сказано в законе (Федеральный закон от 07.07.2003 № 126-ФЗ, п. 1 ст. 33 ВК). В таком случае компании не потребуется проверять имущество на соответствие критериям.</w:t>
      </w:r>
    </w:p>
    <w:p w:rsidR="00DC3717" w:rsidRDefault="00DC3717" w:rsidP="004918A6">
      <w:pPr>
        <w:shd w:val="clear" w:color="auto" w:fill="FFFFFF"/>
        <w:jc w:val="both"/>
        <w:rPr>
          <w:rFonts w:ascii="Times New Roman" w:hAnsi="Times New Roman" w:cs="Times New Roman"/>
          <w:color w:val="000000"/>
        </w:rPr>
      </w:pPr>
    </w:p>
    <w:p w:rsidR="000C41AA" w:rsidRPr="002F1765" w:rsidRDefault="000C41AA" w:rsidP="002F1765">
      <w:pPr>
        <w:spacing w:line="288" w:lineRule="atLeast"/>
        <w:ind w:firstLine="540"/>
        <w:jc w:val="center"/>
        <w:rPr>
          <w:rFonts w:ascii="Times New Roman" w:eastAsia="Times New Roman" w:hAnsi="Times New Roman" w:cs="Times New Roman"/>
          <w:b/>
          <w:bCs/>
          <w:color w:val="000000"/>
          <w:kern w:val="0"/>
          <w:sz w:val="28"/>
          <w:szCs w:val="28"/>
          <w:lang w:eastAsia="ru-RU"/>
          <w14:ligatures w14:val="none"/>
        </w:rPr>
      </w:pPr>
      <w:r w:rsidRPr="009111E1">
        <w:rPr>
          <w:rFonts w:ascii="Times New Roman" w:eastAsia="Times New Roman" w:hAnsi="Times New Roman" w:cs="Times New Roman"/>
          <w:b/>
          <w:bCs/>
          <w:color w:val="000000"/>
          <w:kern w:val="0"/>
          <w:sz w:val="28"/>
          <w:szCs w:val="28"/>
          <w:highlight w:val="green"/>
          <w:lang w:eastAsia="ru-RU"/>
          <w14:ligatures w14:val="none"/>
        </w:rPr>
        <w:t>Особенности реализации имущества гражданина</w:t>
      </w:r>
      <w:r>
        <w:rPr>
          <w:rFonts w:ascii="Times New Roman" w:eastAsia="Times New Roman" w:hAnsi="Times New Roman" w:cs="Times New Roman"/>
          <w:b/>
          <w:bCs/>
          <w:color w:val="000000"/>
          <w:kern w:val="0"/>
          <w:sz w:val="28"/>
          <w:szCs w:val="28"/>
          <w:lang w:eastAsia="ru-RU"/>
          <w14:ligatures w14:val="none"/>
        </w:rPr>
        <w:t>:</w:t>
      </w:r>
    </w:p>
    <w:p w:rsidR="000C41AA" w:rsidRDefault="000C41AA" w:rsidP="000C41AA">
      <w:pPr>
        <w:spacing w:before="168" w:line="288" w:lineRule="atLeast"/>
        <w:ind w:firstLine="540"/>
        <w:jc w:val="both"/>
        <w:rPr>
          <w:rFonts w:ascii="Times New Roman" w:eastAsia="Times New Roman" w:hAnsi="Times New Roman" w:cs="Times New Roman"/>
          <w:color w:val="000000"/>
          <w:kern w:val="0"/>
          <w:lang w:eastAsia="ru-RU"/>
          <w14:ligatures w14:val="none"/>
        </w:rPr>
      </w:pPr>
      <w:r>
        <w:rPr>
          <w:rFonts w:ascii="Times New Roman" w:eastAsia="Times New Roman" w:hAnsi="Times New Roman" w:cs="Times New Roman"/>
          <w:color w:val="000000"/>
          <w:kern w:val="0"/>
          <w:lang w:eastAsia="ru-RU"/>
          <w14:ligatures w14:val="none"/>
        </w:rPr>
        <w:t>П.</w:t>
      </w:r>
      <w:r w:rsidRPr="009111E1">
        <w:rPr>
          <w:rFonts w:ascii="Times New Roman" w:eastAsia="Times New Roman" w:hAnsi="Times New Roman" w:cs="Times New Roman"/>
          <w:color w:val="000000"/>
          <w:kern w:val="0"/>
          <w:lang w:eastAsia="ru-RU"/>
          <w14:ligatures w14:val="none"/>
        </w:rPr>
        <w:t>3</w:t>
      </w:r>
      <w:r>
        <w:rPr>
          <w:rFonts w:ascii="Times New Roman" w:eastAsia="Times New Roman" w:hAnsi="Times New Roman" w:cs="Times New Roman"/>
          <w:color w:val="000000"/>
          <w:kern w:val="0"/>
          <w:lang w:eastAsia="ru-RU"/>
          <w14:ligatures w14:val="none"/>
        </w:rPr>
        <w:t xml:space="preserve"> ст.213.26 </w:t>
      </w:r>
      <w:proofErr w:type="spellStart"/>
      <w:r>
        <w:rPr>
          <w:rFonts w:ascii="Times New Roman" w:eastAsia="Times New Roman" w:hAnsi="Times New Roman" w:cs="Times New Roman"/>
          <w:color w:val="000000"/>
          <w:kern w:val="0"/>
          <w:lang w:eastAsia="ru-RU"/>
          <w14:ligatures w14:val="none"/>
        </w:rPr>
        <w:t>ЗоБ</w:t>
      </w:r>
      <w:proofErr w:type="spellEnd"/>
      <w:r>
        <w:rPr>
          <w:rFonts w:ascii="Times New Roman" w:eastAsia="Times New Roman" w:hAnsi="Times New Roman" w:cs="Times New Roman"/>
          <w:color w:val="000000"/>
          <w:kern w:val="0"/>
          <w:lang w:eastAsia="ru-RU"/>
          <w14:ligatures w14:val="none"/>
        </w:rPr>
        <w:t>:</w:t>
      </w:r>
      <w:r w:rsidRPr="009111E1">
        <w:rPr>
          <w:rFonts w:ascii="Times New Roman" w:eastAsia="Times New Roman" w:hAnsi="Times New Roman" w:cs="Times New Roman"/>
          <w:color w:val="000000"/>
          <w:kern w:val="0"/>
          <w:lang w:eastAsia="ru-RU"/>
          <w14:ligatures w14:val="none"/>
        </w:rPr>
        <w:t xml:space="preserve"> </w:t>
      </w:r>
    </w:p>
    <w:p w:rsidR="000C41AA" w:rsidRDefault="000C41AA" w:rsidP="000C41AA">
      <w:pPr>
        <w:spacing w:before="168" w:line="288" w:lineRule="atLeast"/>
        <w:ind w:firstLine="540"/>
        <w:jc w:val="both"/>
        <w:rPr>
          <w:rFonts w:ascii="Times New Roman" w:eastAsia="Times New Roman" w:hAnsi="Times New Roman" w:cs="Times New Roman"/>
          <w:color w:val="000000"/>
          <w:kern w:val="0"/>
          <w:lang w:eastAsia="ru-RU"/>
          <w14:ligatures w14:val="none"/>
        </w:rPr>
      </w:pPr>
      <w:r w:rsidRPr="009111E1">
        <w:rPr>
          <w:rFonts w:ascii="Times New Roman" w:eastAsia="Times New Roman" w:hAnsi="Times New Roman" w:cs="Times New Roman"/>
          <w:b/>
          <w:bCs/>
          <w:color w:val="000000"/>
          <w:kern w:val="0"/>
          <w:u w:val="single"/>
          <w:lang w:eastAsia="ru-RU"/>
          <w14:ligatures w14:val="none"/>
        </w:rPr>
        <w:t xml:space="preserve">Имущество гражданина, часть этого имущества подлежат реализации на торгах в порядке, установленном настоящим Федеральным законом, если иное не </w:t>
      </w:r>
      <w:r w:rsidRPr="009111E1">
        <w:rPr>
          <w:rFonts w:ascii="Times New Roman" w:eastAsia="Times New Roman" w:hAnsi="Times New Roman" w:cs="Times New Roman"/>
          <w:b/>
          <w:bCs/>
          <w:color w:val="000000"/>
          <w:kern w:val="0"/>
          <w:u w:val="single"/>
          <w:lang w:eastAsia="ru-RU"/>
          <w14:ligatures w14:val="none"/>
        </w:rPr>
        <w:lastRenderedPageBreak/>
        <w:t>предусмотрено решением собрания кредиторов или определением арбитражного суда</w:t>
      </w:r>
      <w:r w:rsidRPr="009111E1">
        <w:rPr>
          <w:rFonts w:ascii="Times New Roman" w:eastAsia="Times New Roman" w:hAnsi="Times New Roman" w:cs="Times New Roman"/>
          <w:color w:val="000000"/>
          <w:kern w:val="0"/>
          <w:lang w:eastAsia="ru-RU"/>
          <w14:ligatures w14:val="none"/>
        </w:rPr>
        <w:t xml:space="preserve">. </w:t>
      </w:r>
      <w:r w:rsidRPr="009111E1">
        <w:rPr>
          <w:rFonts w:ascii="Times New Roman" w:eastAsia="Times New Roman" w:hAnsi="Times New Roman" w:cs="Times New Roman"/>
          <w:b/>
          <w:bCs/>
          <w:color w:val="000000"/>
          <w:kern w:val="0"/>
          <w:u w:val="single"/>
          <w:lang w:eastAsia="ru-RU"/>
          <w14:ligatures w14:val="none"/>
        </w:rPr>
        <w:t>Драгоценности и другие предметы роскоши</w:t>
      </w:r>
      <w:r w:rsidRPr="009111E1">
        <w:rPr>
          <w:rFonts w:ascii="Times New Roman" w:eastAsia="Times New Roman" w:hAnsi="Times New Roman" w:cs="Times New Roman"/>
          <w:b/>
          <w:bCs/>
          <w:color w:val="000000"/>
          <w:kern w:val="0"/>
          <w:lang w:eastAsia="ru-RU"/>
          <w14:ligatures w14:val="none"/>
        </w:rPr>
        <w:t xml:space="preserve">, стоимость которых превышает сто тысяч рублей, и вне зависимости от стоимости </w:t>
      </w:r>
      <w:r w:rsidRPr="009111E1">
        <w:rPr>
          <w:rFonts w:ascii="Times New Roman" w:eastAsia="Times New Roman" w:hAnsi="Times New Roman" w:cs="Times New Roman"/>
          <w:b/>
          <w:bCs/>
          <w:color w:val="000000"/>
          <w:kern w:val="0"/>
          <w:u w:val="single"/>
          <w:lang w:eastAsia="ru-RU"/>
          <w14:ligatures w14:val="none"/>
        </w:rPr>
        <w:t>недвижимое имущество</w:t>
      </w:r>
      <w:r w:rsidRPr="009111E1">
        <w:rPr>
          <w:rFonts w:ascii="Times New Roman" w:eastAsia="Times New Roman" w:hAnsi="Times New Roman" w:cs="Times New Roman"/>
          <w:b/>
          <w:bCs/>
          <w:color w:val="000000"/>
          <w:kern w:val="0"/>
          <w:lang w:eastAsia="ru-RU"/>
          <w14:ligatures w14:val="none"/>
        </w:rPr>
        <w:t xml:space="preserve"> подлежат реализации</w:t>
      </w:r>
      <w:r w:rsidRPr="009111E1">
        <w:rPr>
          <w:rFonts w:ascii="Times New Roman" w:eastAsia="Times New Roman" w:hAnsi="Times New Roman" w:cs="Times New Roman"/>
          <w:color w:val="000000"/>
          <w:kern w:val="0"/>
          <w:lang w:eastAsia="ru-RU"/>
          <w14:ligatures w14:val="none"/>
        </w:rPr>
        <w:t xml:space="preserve"> </w:t>
      </w:r>
      <w:r w:rsidRPr="009111E1">
        <w:rPr>
          <w:rFonts w:ascii="Times New Roman" w:eastAsia="Times New Roman" w:hAnsi="Times New Roman" w:cs="Times New Roman"/>
          <w:b/>
          <w:bCs/>
          <w:color w:val="000000"/>
          <w:kern w:val="0"/>
          <w:u w:val="single"/>
          <w:lang w:eastAsia="ru-RU"/>
          <w14:ligatures w14:val="none"/>
        </w:rPr>
        <w:t>на открытых торгах</w:t>
      </w:r>
      <w:r w:rsidRPr="009111E1">
        <w:rPr>
          <w:rFonts w:ascii="Times New Roman" w:eastAsia="Times New Roman" w:hAnsi="Times New Roman" w:cs="Times New Roman"/>
          <w:color w:val="000000"/>
          <w:kern w:val="0"/>
          <w:lang w:eastAsia="ru-RU"/>
          <w14:ligatures w14:val="none"/>
        </w:rPr>
        <w:t xml:space="preserve"> в порядке, установленном настоящим Федеральным законом.</w:t>
      </w:r>
    </w:p>
    <w:p w:rsidR="00226147" w:rsidRDefault="00226147" w:rsidP="00226147">
      <w:pPr>
        <w:wordWrap w:val="0"/>
        <w:ind w:firstLine="708"/>
        <w:rPr>
          <w:rFonts w:ascii="Apple Color Emoji" w:hAnsi="Apple Color Emoji" w:cs="Apple Color Emoji"/>
          <w:color w:val="000000"/>
        </w:rPr>
      </w:pPr>
    </w:p>
    <w:p w:rsidR="00226147" w:rsidRDefault="00226147" w:rsidP="00226147">
      <w:pPr>
        <w:wordWrap w:val="0"/>
        <w:ind w:firstLine="708"/>
        <w:rPr>
          <w:rFonts w:ascii="Times New Roman" w:eastAsia="Times New Roman" w:hAnsi="Times New Roman" w:cs="Times New Roman"/>
          <w:color w:val="000000"/>
          <w:spacing w:val="-4"/>
          <w:kern w:val="0"/>
          <w:lang w:eastAsia="ru-RU"/>
          <w14:ligatures w14:val="none"/>
        </w:rPr>
      </w:pPr>
      <w:r w:rsidRPr="00794EAB">
        <w:rPr>
          <w:rFonts w:ascii="Apple Color Emoji" w:hAnsi="Apple Color Emoji" w:cs="Apple Color Emoji"/>
          <w:color w:val="000000"/>
        </w:rPr>
        <w:t>❗️</w:t>
      </w:r>
      <w:r w:rsidRPr="00E266D1">
        <w:rPr>
          <w:rFonts w:ascii="Times New Roman" w:eastAsia="Times New Roman" w:hAnsi="Times New Roman" w:cs="Times New Roman"/>
          <w:color w:val="000000" w:themeColor="text1"/>
          <w:kern w:val="0"/>
          <w:lang w:eastAsia="ru-RU"/>
          <w14:ligatures w14:val="none"/>
        </w:rPr>
        <w:t xml:space="preserve">Пункт 7 </w:t>
      </w:r>
      <w:r w:rsidRPr="00DC420E">
        <w:rPr>
          <w:rFonts w:ascii="Times New Roman" w:eastAsia="Times New Roman" w:hAnsi="Times New Roman" w:cs="Times New Roman"/>
          <w:i/>
          <w:iCs/>
          <w:color w:val="000000"/>
          <w:spacing w:val="-4"/>
          <w:kern w:val="0"/>
          <w:lang w:eastAsia="ru-RU"/>
          <w14:ligatures w14:val="none"/>
        </w:rPr>
        <w:t>Постановление Пленума Верховного Суда РФ от 25.12.2018 N 48 "О некоторых вопросах, связанных с особенностями формирования и распределения конкурсной массы в делах о банкротстве граждан"</w:t>
      </w:r>
      <w:r w:rsidRPr="00E266D1">
        <w:rPr>
          <w:rFonts w:ascii="Times New Roman" w:eastAsia="Times New Roman" w:hAnsi="Times New Roman" w:cs="Times New Roman"/>
          <w:color w:val="000000"/>
          <w:spacing w:val="-4"/>
          <w:kern w:val="0"/>
          <w:lang w:eastAsia="ru-RU"/>
          <w14:ligatures w14:val="none"/>
        </w:rPr>
        <w:t>:</w:t>
      </w:r>
    </w:p>
    <w:p w:rsidR="00226147" w:rsidRDefault="00226147" w:rsidP="00226147">
      <w:pPr>
        <w:pStyle w:val="a3"/>
        <w:spacing w:before="0" w:beforeAutospacing="0" w:after="0" w:afterAutospacing="0"/>
        <w:ind w:firstLine="708"/>
        <w:jc w:val="both"/>
        <w:rPr>
          <w:color w:val="000000"/>
        </w:rPr>
      </w:pPr>
      <w:r>
        <w:rPr>
          <w:color w:val="000000"/>
        </w:rPr>
        <w:t xml:space="preserve">В деле о банкротстве гражданина-должника, по общему правилу, подлежит реализации его личное имущество, </w:t>
      </w:r>
      <w:r w:rsidRPr="008C7427">
        <w:rPr>
          <w:b/>
          <w:bCs/>
          <w:color w:val="000000"/>
          <w:u w:val="single"/>
        </w:rPr>
        <w:t>а также имущество, принадлежащее ему и супругу (бывшему супругу) на праве общей собственности</w:t>
      </w:r>
      <w:r>
        <w:rPr>
          <w:color w:val="000000"/>
        </w:rPr>
        <w:t xml:space="preserve"> (</w:t>
      </w:r>
      <w:hyperlink r:id="rId37" w:history="1">
        <w:r>
          <w:rPr>
            <w:rStyle w:val="a4"/>
          </w:rPr>
          <w:t>пункт 7 статьи 213.26</w:t>
        </w:r>
      </w:hyperlink>
      <w:r>
        <w:rPr>
          <w:rStyle w:val="apple-converted-space"/>
          <w:color w:val="000000"/>
        </w:rPr>
        <w:t> </w:t>
      </w:r>
      <w:r>
        <w:rPr>
          <w:color w:val="000000"/>
        </w:rPr>
        <w:t>Закона о банкротстве,</w:t>
      </w:r>
      <w:r>
        <w:rPr>
          <w:rStyle w:val="apple-converted-space"/>
          <w:color w:val="000000"/>
        </w:rPr>
        <w:t> </w:t>
      </w:r>
      <w:hyperlink r:id="rId38" w:history="1">
        <w:r>
          <w:rPr>
            <w:rStyle w:val="a4"/>
          </w:rPr>
          <w:t>пункты 1</w:t>
        </w:r>
      </w:hyperlink>
      <w:r>
        <w:rPr>
          <w:rStyle w:val="apple-converted-space"/>
          <w:color w:val="000000"/>
        </w:rPr>
        <w:t> </w:t>
      </w:r>
      <w:r>
        <w:rPr>
          <w:color w:val="000000"/>
        </w:rPr>
        <w:t>и</w:t>
      </w:r>
      <w:r>
        <w:rPr>
          <w:rStyle w:val="apple-converted-space"/>
          <w:color w:val="000000"/>
        </w:rPr>
        <w:t> </w:t>
      </w:r>
      <w:hyperlink r:id="rId39" w:history="1">
        <w:r>
          <w:rPr>
            <w:rStyle w:val="a4"/>
          </w:rPr>
          <w:t>2 статьи 34</w:t>
        </w:r>
      </w:hyperlink>
      <w:r>
        <w:rPr>
          <w:color w:val="000000"/>
        </w:rPr>
        <w:t>,</w:t>
      </w:r>
      <w:r>
        <w:rPr>
          <w:rStyle w:val="apple-converted-space"/>
          <w:color w:val="000000"/>
        </w:rPr>
        <w:t> </w:t>
      </w:r>
      <w:hyperlink r:id="rId40" w:history="1">
        <w:r>
          <w:rPr>
            <w:rStyle w:val="a4"/>
          </w:rPr>
          <w:t>статья 36</w:t>
        </w:r>
      </w:hyperlink>
      <w:r>
        <w:rPr>
          <w:rStyle w:val="apple-converted-space"/>
          <w:color w:val="000000"/>
        </w:rPr>
        <w:t> </w:t>
      </w:r>
      <w:r>
        <w:rPr>
          <w:color w:val="000000"/>
        </w:rPr>
        <w:t>СК РФ).</w:t>
      </w:r>
    </w:p>
    <w:p w:rsidR="009E6BBF" w:rsidRDefault="00226147" w:rsidP="009E6BBF">
      <w:pPr>
        <w:pStyle w:val="a3"/>
        <w:spacing w:before="0" w:beforeAutospacing="0" w:after="0" w:afterAutospacing="0"/>
        <w:ind w:firstLine="708"/>
        <w:jc w:val="both"/>
        <w:rPr>
          <w:color w:val="000000"/>
        </w:rPr>
      </w:pPr>
      <w:r>
        <w:rPr>
          <w:color w:val="000000"/>
        </w:rPr>
        <w:t>Вместе с тем супруг (бывший супруг), полагающий, что реализация общего имущества в деле о банкротстве не учитывает заслуживающие внимания правомерные интересы этого супруга и (или) интересы находящихся на его иждивении лиц, в том числе несовершеннолетних детей, вправе обратиться в суд с требованием о разделе общего имущества супругов до его продажи в процедуре банкротства (</w:t>
      </w:r>
      <w:hyperlink r:id="rId41" w:history="1">
        <w:r>
          <w:rPr>
            <w:rStyle w:val="a4"/>
          </w:rPr>
          <w:t>пункт 3 статьи 38</w:t>
        </w:r>
      </w:hyperlink>
      <w:r>
        <w:rPr>
          <w:rStyle w:val="apple-converted-space"/>
          <w:color w:val="000000"/>
        </w:rPr>
        <w:t> </w:t>
      </w:r>
      <w:r>
        <w:rPr>
          <w:color w:val="000000"/>
        </w:rPr>
        <w:t>СК РФ). Данное требование подлежит рассмотрению судом общей юрисдикции с соблюдением правил подсудности. К участию в деле о разделе общего имущества супругов привлекается финансовый управляющий. Все кредиторы должника, требования которых заявлены в деле о банкротстве, вправе принять участие в рассмотрении названного иска в качестве третьих лиц, не заявляющих самостоятельных требований относительно предмета спора (</w:t>
      </w:r>
      <w:hyperlink r:id="rId42" w:history="1">
        <w:r>
          <w:rPr>
            <w:rStyle w:val="a4"/>
          </w:rPr>
          <w:t>статья 43</w:t>
        </w:r>
      </w:hyperlink>
      <w:r>
        <w:rPr>
          <w:rStyle w:val="apple-converted-space"/>
          <w:color w:val="000000"/>
        </w:rPr>
        <w:t> </w:t>
      </w:r>
      <w:r>
        <w:rPr>
          <w:color w:val="000000"/>
        </w:rPr>
        <w:t xml:space="preserve">ГПК РФ). </w:t>
      </w:r>
      <w:r w:rsidRPr="007917A8">
        <w:rPr>
          <w:color w:val="000000"/>
          <w:u w:val="single"/>
        </w:rPr>
        <w:t>Подлежащее разделу общее имущество супругов не может быть реализовано в рамках процедур банкротства до разрешения указанного спора судом общей юрисдикции</w:t>
      </w:r>
      <w:r>
        <w:rPr>
          <w:color w:val="000000"/>
        </w:rPr>
        <w:t>.</w:t>
      </w:r>
    </w:p>
    <w:p w:rsidR="009E6BBF" w:rsidRDefault="00226147" w:rsidP="009E6BBF">
      <w:pPr>
        <w:pStyle w:val="a3"/>
        <w:spacing w:before="0" w:beforeAutospacing="0" w:after="0" w:afterAutospacing="0"/>
        <w:ind w:firstLine="708"/>
        <w:jc w:val="both"/>
        <w:rPr>
          <w:color w:val="000000"/>
        </w:rPr>
      </w:pPr>
      <w:r>
        <w:rPr>
          <w:color w:val="000000"/>
        </w:rPr>
        <w:t>При рассмотрении дел о банкротстве судам следует учитывать, что супруг должника подлежит привлечению к участию в обособленных спорах, в рамках которых разрешаются вопросы, связанные с реализацией их общего имущества.</w:t>
      </w:r>
    </w:p>
    <w:p w:rsidR="00226147" w:rsidRDefault="00226147" w:rsidP="009E6BBF">
      <w:pPr>
        <w:pStyle w:val="a3"/>
        <w:spacing w:before="0" w:beforeAutospacing="0" w:after="0" w:afterAutospacing="0"/>
        <w:ind w:firstLine="708"/>
        <w:jc w:val="both"/>
        <w:rPr>
          <w:color w:val="000000"/>
        </w:rPr>
      </w:pPr>
      <w:r>
        <w:rPr>
          <w:color w:val="000000"/>
        </w:rPr>
        <w:t>Обращение взыскания на имущество, принадлежащее на праве общей собственности гражданину-должнику и иным лицам, не являющимся супругом (бывшим супругом) должника, в процедурах банкротства производится в соответствии с общими положениями</w:t>
      </w:r>
      <w:r>
        <w:rPr>
          <w:rStyle w:val="apple-converted-space"/>
          <w:color w:val="000000"/>
        </w:rPr>
        <w:t> </w:t>
      </w:r>
      <w:hyperlink r:id="rId43" w:history="1">
        <w:r>
          <w:rPr>
            <w:rStyle w:val="a4"/>
          </w:rPr>
          <w:t>пункта 4 статьи 213.25</w:t>
        </w:r>
      </w:hyperlink>
      <w:r>
        <w:rPr>
          <w:rStyle w:val="apple-converted-space"/>
          <w:color w:val="000000"/>
        </w:rPr>
        <w:t> </w:t>
      </w:r>
      <w:r>
        <w:rPr>
          <w:color w:val="000000"/>
        </w:rPr>
        <w:t>Закона о банкротстве, без учета особенностей, установленных</w:t>
      </w:r>
      <w:r>
        <w:rPr>
          <w:rStyle w:val="apple-converted-space"/>
          <w:color w:val="000000"/>
        </w:rPr>
        <w:t> </w:t>
      </w:r>
      <w:hyperlink r:id="rId44" w:history="1">
        <w:r>
          <w:rPr>
            <w:rStyle w:val="a4"/>
          </w:rPr>
          <w:t>пунктом 7 статьи 213.26</w:t>
        </w:r>
      </w:hyperlink>
      <w:r>
        <w:rPr>
          <w:rStyle w:val="apple-converted-space"/>
          <w:color w:val="000000"/>
        </w:rPr>
        <w:t> </w:t>
      </w:r>
      <w:r>
        <w:rPr>
          <w:color w:val="000000"/>
        </w:rPr>
        <w:t>Закона о банкротстве».</w:t>
      </w:r>
    </w:p>
    <w:p w:rsidR="000C41AA" w:rsidRPr="00260DBD" w:rsidRDefault="000C41AA" w:rsidP="000C41AA">
      <w:pPr>
        <w:spacing w:line="288" w:lineRule="atLeast"/>
        <w:rPr>
          <w:rFonts w:ascii="Times New Roman" w:eastAsia="Times New Roman" w:hAnsi="Times New Roman" w:cs="Times New Roman"/>
          <w:color w:val="000000"/>
          <w:kern w:val="0"/>
          <w:sz w:val="29"/>
          <w:szCs w:val="29"/>
          <w:lang w:eastAsia="ru-RU"/>
          <w14:ligatures w14:val="none"/>
        </w:rPr>
      </w:pPr>
    </w:p>
    <w:p w:rsidR="000C41AA" w:rsidRPr="00260DBD" w:rsidRDefault="000C41AA" w:rsidP="00066D2C">
      <w:pPr>
        <w:ind w:firstLine="708"/>
        <w:jc w:val="both"/>
        <w:rPr>
          <w:rFonts w:ascii="Times New Roman" w:eastAsia="Times New Roman" w:hAnsi="Times New Roman" w:cs="Times New Roman"/>
          <w:color w:val="000000" w:themeColor="text1"/>
          <w:kern w:val="0"/>
          <w:lang w:eastAsia="ru-RU"/>
          <w14:ligatures w14:val="none"/>
        </w:rPr>
      </w:pPr>
      <w:r w:rsidRPr="00297940">
        <w:rPr>
          <w:rFonts w:ascii="Times New Roman" w:eastAsia="Times New Roman" w:hAnsi="Times New Roman" w:cs="Times New Roman"/>
          <w:b/>
          <w:bCs/>
          <w:color w:val="000000" w:themeColor="text1"/>
          <w:kern w:val="0"/>
          <w:highlight w:val="green"/>
          <w:lang w:eastAsia="ru-RU"/>
          <w14:ligatures w14:val="none"/>
        </w:rPr>
        <w:t>Вопрос</w:t>
      </w:r>
      <w:proofErr w:type="gramStart"/>
      <w:r w:rsidRPr="00297940">
        <w:rPr>
          <w:rFonts w:ascii="Times New Roman" w:eastAsia="Times New Roman" w:hAnsi="Times New Roman" w:cs="Times New Roman"/>
          <w:b/>
          <w:bCs/>
          <w:color w:val="000000" w:themeColor="text1"/>
          <w:kern w:val="0"/>
          <w:highlight w:val="green"/>
          <w:lang w:eastAsia="ru-RU"/>
          <w14:ligatures w14:val="none"/>
        </w:rPr>
        <w:t>: Что</w:t>
      </w:r>
      <w:proofErr w:type="gramEnd"/>
      <w:r w:rsidRPr="00297940">
        <w:rPr>
          <w:rFonts w:ascii="Times New Roman" w:eastAsia="Times New Roman" w:hAnsi="Times New Roman" w:cs="Times New Roman"/>
          <w:b/>
          <w:bCs/>
          <w:color w:val="000000" w:themeColor="text1"/>
          <w:kern w:val="0"/>
          <w:highlight w:val="green"/>
          <w:lang w:eastAsia="ru-RU"/>
          <w14:ligatures w14:val="none"/>
        </w:rPr>
        <w:t xml:space="preserve"> является предметом продажи в процедуре банкротства гражданина — </w:t>
      </w:r>
      <w:r w:rsidRPr="00297940">
        <w:rPr>
          <w:rFonts w:ascii="Times New Roman" w:eastAsia="Times New Roman" w:hAnsi="Times New Roman" w:cs="Times New Roman"/>
          <w:b/>
          <w:bCs/>
          <w:color w:val="000000" w:themeColor="text1"/>
          <w:kern w:val="0"/>
          <w:highlight w:val="green"/>
          <w:u w:val="single"/>
          <w:lang w:eastAsia="ru-RU"/>
          <w14:ligatures w14:val="none"/>
        </w:rPr>
        <w:t>доля в праве собственности на имущество</w:t>
      </w:r>
      <w:r w:rsidRPr="00297940">
        <w:rPr>
          <w:rFonts w:ascii="Times New Roman" w:eastAsia="Times New Roman" w:hAnsi="Times New Roman" w:cs="Times New Roman"/>
          <w:b/>
          <w:bCs/>
          <w:color w:val="000000" w:themeColor="text1"/>
          <w:kern w:val="0"/>
          <w:highlight w:val="green"/>
          <w:lang w:eastAsia="ru-RU"/>
          <w14:ligatures w14:val="none"/>
        </w:rPr>
        <w:t xml:space="preserve">, принадлежащее должнику и его супруге на праве общей долевой собственности, </w:t>
      </w:r>
      <w:r w:rsidRPr="00297940">
        <w:rPr>
          <w:rFonts w:ascii="Times New Roman" w:eastAsia="Times New Roman" w:hAnsi="Times New Roman" w:cs="Times New Roman"/>
          <w:b/>
          <w:bCs/>
          <w:color w:val="000000" w:themeColor="text1"/>
          <w:kern w:val="0"/>
          <w:highlight w:val="green"/>
          <w:u w:val="single"/>
          <w:lang w:eastAsia="ru-RU"/>
          <w14:ligatures w14:val="none"/>
        </w:rPr>
        <w:t>или объект в целом</w:t>
      </w:r>
      <w:r w:rsidRPr="00297940">
        <w:rPr>
          <w:rFonts w:ascii="Times New Roman" w:eastAsia="Times New Roman" w:hAnsi="Times New Roman" w:cs="Times New Roman"/>
          <w:b/>
          <w:bCs/>
          <w:color w:val="000000" w:themeColor="text1"/>
          <w:kern w:val="0"/>
          <w:highlight w:val="green"/>
          <w:lang w:eastAsia="ru-RU"/>
          <w14:ligatures w14:val="none"/>
        </w:rPr>
        <w:t>?</w:t>
      </w:r>
    </w:p>
    <w:p w:rsidR="000C41AA" w:rsidRPr="00B7273A" w:rsidRDefault="000C41AA" w:rsidP="000C41AA">
      <w:pPr>
        <w:jc w:val="both"/>
        <w:rPr>
          <w:rFonts w:ascii="Times New Roman" w:eastAsia="Times New Roman" w:hAnsi="Times New Roman" w:cs="Times New Roman"/>
          <w:color w:val="000000" w:themeColor="text1"/>
          <w:kern w:val="0"/>
          <w:lang w:eastAsia="ru-RU"/>
          <w14:ligatures w14:val="none"/>
        </w:rPr>
      </w:pPr>
    </w:p>
    <w:p w:rsidR="000C41AA" w:rsidRPr="00B7273A" w:rsidRDefault="0065331E" w:rsidP="00066D2C">
      <w:pPr>
        <w:ind w:firstLine="708"/>
        <w:jc w:val="both"/>
        <w:rPr>
          <w:rFonts w:ascii="Times New Roman" w:eastAsia="Times New Roman" w:hAnsi="Times New Roman" w:cs="Times New Roman"/>
          <w:color w:val="000000" w:themeColor="text1"/>
          <w:kern w:val="0"/>
          <w:lang w:eastAsia="ru-RU"/>
          <w14:ligatures w14:val="none"/>
        </w:rPr>
      </w:pPr>
      <w:r>
        <w:rPr>
          <w:rFonts w:ascii="Times New Roman" w:eastAsia="Times New Roman" w:hAnsi="Times New Roman" w:cs="Times New Roman"/>
          <w:b/>
          <w:bCs/>
          <w:color w:val="000000" w:themeColor="text1"/>
          <w:kern w:val="0"/>
          <w:lang w:eastAsia="ru-RU"/>
          <w14:ligatures w14:val="none"/>
        </w:rPr>
        <w:t>Ответ</w:t>
      </w:r>
      <w:r w:rsidRPr="00FB4C73">
        <w:rPr>
          <w:rFonts w:ascii="Times New Roman" w:eastAsia="Times New Roman" w:hAnsi="Times New Roman" w:cs="Times New Roman"/>
          <w:b/>
          <w:bCs/>
          <w:color w:val="000000" w:themeColor="text1"/>
          <w:kern w:val="0"/>
          <w:lang w:eastAsia="ru-RU"/>
          <w14:ligatures w14:val="none"/>
        </w:rPr>
        <w:t>:</w:t>
      </w:r>
      <w:r>
        <w:rPr>
          <w:rFonts w:ascii="Times New Roman" w:eastAsia="Times New Roman" w:hAnsi="Times New Roman" w:cs="Times New Roman"/>
          <w:b/>
          <w:bCs/>
          <w:color w:val="000000" w:themeColor="text1"/>
          <w:kern w:val="0"/>
          <w:lang w:eastAsia="ru-RU"/>
          <w14:ligatures w14:val="none"/>
        </w:rPr>
        <w:t xml:space="preserve"> п</w:t>
      </w:r>
      <w:r w:rsidR="000C41AA" w:rsidRPr="00B7273A">
        <w:rPr>
          <w:rFonts w:ascii="Times New Roman" w:eastAsia="Times New Roman" w:hAnsi="Times New Roman" w:cs="Times New Roman"/>
          <w:b/>
          <w:bCs/>
          <w:color w:val="000000" w:themeColor="text1"/>
          <w:kern w:val="0"/>
          <w:lang w:eastAsia="ru-RU"/>
          <w14:ligatures w14:val="none"/>
        </w:rPr>
        <w:t xml:space="preserve">о общему правилу, независимо от того, находится имущество в общей совместной или общей долевой собственности супругов, </w:t>
      </w:r>
      <w:r w:rsidR="000C41AA" w:rsidRPr="00B7273A">
        <w:rPr>
          <w:rFonts w:ascii="Times New Roman" w:eastAsia="Times New Roman" w:hAnsi="Times New Roman" w:cs="Times New Roman"/>
          <w:b/>
          <w:bCs/>
          <w:color w:val="000000" w:themeColor="text1"/>
          <w:kern w:val="0"/>
          <w:u w:val="single"/>
          <w:lang w:eastAsia="ru-RU"/>
          <w14:ligatures w14:val="none"/>
        </w:rPr>
        <w:t>реализации подлежит имущество в целом</w:t>
      </w:r>
      <w:r w:rsidR="00015644">
        <w:rPr>
          <w:rFonts w:ascii="Times New Roman" w:eastAsia="Times New Roman" w:hAnsi="Times New Roman" w:cs="Times New Roman"/>
          <w:color w:val="000000" w:themeColor="text1"/>
          <w:kern w:val="0"/>
          <w:lang w:eastAsia="ru-RU"/>
          <w14:ligatures w14:val="none"/>
        </w:rPr>
        <w:t xml:space="preserve"> (см. </w:t>
      </w:r>
      <w:r w:rsidR="00015644" w:rsidRPr="00015644">
        <w:rPr>
          <w:rFonts w:ascii="Times New Roman" w:eastAsia="Times New Roman" w:hAnsi="Times New Roman" w:cs="Times New Roman"/>
          <w:i/>
          <w:iCs/>
          <w:color w:val="000000" w:themeColor="text1"/>
          <w:kern w:val="0"/>
          <w:lang w:eastAsia="ru-RU"/>
          <w14:ligatures w14:val="none"/>
        </w:rPr>
        <w:t>Определение ВС РФ №306-ЭС24-14007 (2) по делу №А65-4942/2022</w:t>
      </w:r>
      <w:r w:rsidR="00015644">
        <w:rPr>
          <w:rFonts w:ascii="Times New Roman" w:eastAsia="Times New Roman" w:hAnsi="Times New Roman" w:cs="Times New Roman"/>
          <w:color w:val="000000" w:themeColor="text1"/>
          <w:kern w:val="0"/>
          <w:lang w:eastAsia="ru-RU"/>
          <w14:ligatures w14:val="none"/>
        </w:rPr>
        <w:t>).</w:t>
      </w:r>
    </w:p>
    <w:p w:rsidR="000C41AA" w:rsidRPr="00260DBD" w:rsidRDefault="000C41AA" w:rsidP="000C41AA">
      <w:pPr>
        <w:jc w:val="both"/>
        <w:rPr>
          <w:rFonts w:ascii="Times New Roman" w:eastAsia="Times New Roman" w:hAnsi="Times New Roman" w:cs="Times New Roman"/>
          <w:color w:val="000000" w:themeColor="text1"/>
          <w:kern w:val="0"/>
          <w:lang w:eastAsia="ru-RU"/>
          <w14:ligatures w14:val="none"/>
        </w:rPr>
      </w:pPr>
    </w:p>
    <w:p w:rsidR="000C41AA" w:rsidRPr="00B7273A" w:rsidRDefault="000C41AA" w:rsidP="000C41AA">
      <w:pPr>
        <w:jc w:val="both"/>
        <w:rPr>
          <w:rFonts w:ascii="Times New Roman" w:eastAsia="Times New Roman" w:hAnsi="Times New Roman" w:cs="Times New Roman"/>
          <w:color w:val="000000" w:themeColor="text1"/>
          <w:kern w:val="0"/>
          <w:lang w:eastAsia="ru-RU"/>
          <w14:ligatures w14:val="none"/>
        </w:rPr>
      </w:pPr>
      <w:r w:rsidRPr="00B7273A">
        <w:rPr>
          <w:rFonts w:ascii="Times New Roman" w:eastAsia="Times New Roman" w:hAnsi="Times New Roman" w:cs="Times New Roman"/>
          <w:b/>
          <w:bCs/>
          <w:color w:val="000000" w:themeColor="text1"/>
          <w:kern w:val="0"/>
          <w:lang w:eastAsia="ru-RU"/>
          <w14:ligatures w14:val="none"/>
        </w:rPr>
        <w:t>К исключениям из названного правила относятся ситуации, когда</w:t>
      </w:r>
      <w:r w:rsidRPr="00B7273A">
        <w:rPr>
          <w:rFonts w:ascii="Times New Roman" w:eastAsia="Times New Roman" w:hAnsi="Times New Roman" w:cs="Times New Roman"/>
          <w:color w:val="000000" w:themeColor="text1"/>
          <w:kern w:val="0"/>
          <w:lang w:eastAsia="ru-RU"/>
          <w14:ligatures w14:val="none"/>
        </w:rPr>
        <w:t>:</w:t>
      </w:r>
    </w:p>
    <w:p w:rsidR="000C41AA" w:rsidRPr="00B7273A" w:rsidRDefault="000C41AA" w:rsidP="000C41AA">
      <w:pPr>
        <w:ind w:firstLine="708"/>
        <w:jc w:val="both"/>
        <w:rPr>
          <w:rFonts w:ascii="Times New Roman" w:eastAsia="Times New Roman" w:hAnsi="Times New Roman" w:cs="Times New Roman"/>
          <w:color w:val="000000" w:themeColor="text1"/>
          <w:kern w:val="0"/>
          <w:lang w:eastAsia="ru-RU"/>
          <w14:ligatures w14:val="none"/>
        </w:rPr>
      </w:pPr>
      <w:r w:rsidRPr="00B7273A">
        <w:rPr>
          <w:rFonts w:ascii="Times New Roman" w:eastAsia="Times New Roman" w:hAnsi="Times New Roman" w:cs="Times New Roman"/>
          <w:color w:val="000000" w:themeColor="text1"/>
          <w:kern w:val="0"/>
          <w:lang w:eastAsia="ru-RU"/>
          <w14:ligatures w14:val="none"/>
        </w:rPr>
        <w:t>1) жилое помещение, находящееся в общей собственности должника и его бывшего супруга, является для последнего единственным жильем, но для самого должника (и членов его новой семьи) уже установлен исполнительский иммунитет в отношении иного жилья.</w:t>
      </w:r>
    </w:p>
    <w:p w:rsidR="000C41AA" w:rsidRPr="00B7273A" w:rsidRDefault="000C41AA" w:rsidP="000C41AA">
      <w:pPr>
        <w:jc w:val="both"/>
        <w:rPr>
          <w:rFonts w:ascii="Times New Roman" w:eastAsia="Times New Roman" w:hAnsi="Times New Roman" w:cs="Times New Roman"/>
          <w:color w:val="000000" w:themeColor="text1"/>
          <w:kern w:val="0"/>
          <w:lang w:eastAsia="ru-RU"/>
          <w14:ligatures w14:val="none"/>
        </w:rPr>
      </w:pPr>
      <w:r w:rsidRPr="00B7273A">
        <w:rPr>
          <w:rFonts w:ascii="Times New Roman" w:eastAsia="Times New Roman" w:hAnsi="Times New Roman" w:cs="Times New Roman"/>
          <w:color w:val="000000" w:themeColor="text1"/>
          <w:kern w:val="0"/>
          <w:lang w:eastAsia="ru-RU"/>
          <w14:ligatures w14:val="none"/>
        </w:rPr>
        <w:t>Для защиты конституционно значимого права гражданина на жилище в указанной ситуации предлагается отступать от общего правила реализации такого имущества целиком и реализовывать только долю должника с предоставлением бывшему супругу преимущественного права приобретения этой доли.</w:t>
      </w:r>
    </w:p>
    <w:p w:rsidR="000C41AA" w:rsidRPr="00B7273A" w:rsidRDefault="000C41AA" w:rsidP="00853A7C">
      <w:pPr>
        <w:ind w:firstLine="708"/>
        <w:jc w:val="both"/>
        <w:rPr>
          <w:rFonts w:ascii="Times New Roman" w:eastAsia="Times New Roman" w:hAnsi="Times New Roman" w:cs="Times New Roman"/>
          <w:color w:val="000000" w:themeColor="text1"/>
          <w:kern w:val="0"/>
          <w:lang w:eastAsia="ru-RU"/>
          <w14:ligatures w14:val="none"/>
        </w:rPr>
      </w:pPr>
      <w:r w:rsidRPr="00B7273A">
        <w:rPr>
          <w:rFonts w:ascii="Times New Roman" w:eastAsia="Times New Roman" w:hAnsi="Times New Roman" w:cs="Times New Roman"/>
          <w:color w:val="000000" w:themeColor="text1"/>
          <w:kern w:val="0"/>
          <w:lang w:eastAsia="ru-RU"/>
          <w14:ligatures w14:val="none"/>
        </w:rPr>
        <w:t xml:space="preserve">2) возможен раздел делимой вещи или выдел в натуре части вещи, соответствующей доле должника, предметом реализации будет соответствующая доле должника часть общего имущества супругов (часть присужденного права требования, являющегося общим </w:t>
      </w:r>
      <w:r w:rsidRPr="00B7273A">
        <w:rPr>
          <w:rFonts w:ascii="Times New Roman" w:eastAsia="Times New Roman" w:hAnsi="Times New Roman" w:cs="Times New Roman"/>
          <w:color w:val="000000" w:themeColor="text1"/>
          <w:kern w:val="0"/>
          <w:lang w:eastAsia="ru-RU"/>
          <w14:ligatures w14:val="none"/>
        </w:rPr>
        <w:lastRenderedPageBreak/>
        <w:t>имуществом супругов). При этом статья 250 ГК РФ о преимущественном праве покупки также подлежит применению.</w:t>
      </w:r>
    </w:p>
    <w:p w:rsidR="000C41AA" w:rsidRPr="00260DBD" w:rsidRDefault="000C41AA" w:rsidP="000C41AA">
      <w:pPr>
        <w:jc w:val="both"/>
        <w:rPr>
          <w:rFonts w:ascii="Times New Roman" w:eastAsia="Times New Roman" w:hAnsi="Times New Roman" w:cs="Times New Roman"/>
          <w:color w:val="000000" w:themeColor="text1"/>
          <w:kern w:val="0"/>
          <w:lang w:eastAsia="ru-RU"/>
          <w14:ligatures w14:val="none"/>
        </w:rPr>
      </w:pPr>
    </w:p>
    <w:p w:rsidR="00853A7C" w:rsidRPr="00853A7C" w:rsidRDefault="00AD5F85" w:rsidP="00B877FC">
      <w:pPr>
        <w:jc w:val="both"/>
        <w:rPr>
          <w:rFonts w:ascii="Times New Roman" w:eastAsia="Times New Roman" w:hAnsi="Times New Roman" w:cs="Times New Roman"/>
          <w:color w:val="000000" w:themeColor="text1"/>
          <w:kern w:val="0"/>
          <w:lang w:eastAsia="ru-RU"/>
          <w14:ligatures w14:val="none"/>
        </w:rPr>
      </w:pPr>
      <w:r>
        <w:rPr>
          <w:rFonts w:ascii="Times New Roman" w:eastAsia="Times New Roman" w:hAnsi="Times New Roman" w:cs="Times New Roman"/>
          <w:color w:val="000000" w:themeColor="text1"/>
          <w:kern w:val="0"/>
          <w:lang w:eastAsia="ru-RU"/>
          <w14:ligatures w14:val="none"/>
        </w:rPr>
        <w:t>Р</w:t>
      </w:r>
      <w:r w:rsidR="000C41AA" w:rsidRPr="00B7273A">
        <w:rPr>
          <w:rFonts w:ascii="Times New Roman" w:eastAsia="Times New Roman" w:hAnsi="Times New Roman" w:cs="Times New Roman"/>
          <w:color w:val="000000" w:themeColor="text1"/>
          <w:kern w:val="0"/>
          <w:lang w:eastAsia="ru-RU"/>
          <w14:ligatures w14:val="none"/>
        </w:rPr>
        <w:t>ассматриваемое правило способствует эффективному формированию конкурсной массы, поскольку реализация имущества целиком будет гораздо предпочтительнее, нежели реализация такого имущества на праве долевой собственности. </w:t>
      </w:r>
    </w:p>
    <w:p w:rsidR="00B95882" w:rsidRPr="00E56CE4" w:rsidRDefault="00000000" w:rsidP="00E56CE4">
      <w:pPr>
        <w:pStyle w:val="a3"/>
        <w:jc w:val="both"/>
      </w:pPr>
      <w:hyperlink r:id="rId45" w:history="1">
        <w:r w:rsidR="00853A7C" w:rsidRPr="002E4B2B">
          <w:t>​​</w:t>
        </w:r>
      </w:hyperlink>
      <w:r w:rsidR="002E4B2B" w:rsidRPr="002E4B2B">
        <w:rPr>
          <w:rFonts w:ascii="Apple Color Emoji" w:hAnsi="Apple Color Emoji" w:cs="Apple Color Emoji"/>
        </w:rPr>
        <w:t xml:space="preserve"> </w:t>
      </w:r>
      <w:r w:rsidR="002E4B2B" w:rsidRPr="00EA24E4">
        <w:rPr>
          <w:rFonts w:ascii="Apple Color Emoji" w:hAnsi="Apple Color Emoji" w:cs="Apple Color Emoji"/>
        </w:rPr>
        <w:t>🔥</w:t>
      </w:r>
      <w:r w:rsidR="00853A7C" w:rsidRPr="002E4B2B">
        <w:t xml:space="preserve"> </w:t>
      </w:r>
      <w:r w:rsidR="00853A7C" w:rsidRPr="002E4B2B">
        <w:rPr>
          <w:b/>
          <w:bCs/>
          <w:highlight w:val="green"/>
        </w:rPr>
        <w:t>Верховный Суд реши</w:t>
      </w:r>
      <w:r w:rsidR="00B95882">
        <w:rPr>
          <w:b/>
          <w:bCs/>
          <w:highlight w:val="green"/>
        </w:rPr>
        <w:t>л</w:t>
      </w:r>
      <w:r w:rsidR="00853A7C" w:rsidRPr="002E4B2B">
        <w:rPr>
          <w:b/>
          <w:bCs/>
          <w:highlight w:val="green"/>
        </w:rPr>
        <w:t>, как продается на торгах имущество, находящееся в общей собственности должника и его детей</w:t>
      </w:r>
      <w:r w:rsidR="00853A7C" w:rsidRPr="002E4B2B">
        <w:rPr>
          <w:b/>
          <w:bCs/>
        </w:rPr>
        <w:t xml:space="preserve"> </w:t>
      </w:r>
      <w:r w:rsidR="002E4B2B" w:rsidRPr="002E4B2B">
        <w:rPr>
          <w:b/>
          <w:bCs/>
        </w:rPr>
        <w:t>в рамках дела №</w:t>
      </w:r>
      <w:r w:rsidR="002E4B2B" w:rsidRPr="002E4B2B">
        <w:t xml:space="preserve"> </w:t>
      </w:r>
      <w:r w:rsidR="002E4B2B" w:rsidRPr="0005731C">
        <w:rPr>
          <w:b/>
          <w:bCs/>
        </w:rPr>
        <w:t>А65-4942/2022</w:t>
      </w:r>
      <w:r w:rsidR="002E4B2B" w:rsidRPr="002E4B2B">
        <w:t xml:space="preserve">, </w:t>
      </w:r>
      <w:r w:rsidR="00853A7C" w:rsidRPr="002E4B2B">
        <w:rPr>
          <w:b/>
          <w:bCs/>
        </w:rPr>
        <w:t>дело б</w:t>
      </w:r>
      <w:r w:rsidR="00B95882">
        <w:rPr>
          <w:b/>
          <w:bCs/>
        </w:rPr>
        <w:t>ыло</w:t>
      </w:r>
      <w:r w:rsidR="00853A7C" w:rsidRPr="002E4B2B">
        <w:rPr>
          <w:b/>
          <w:bCs/>
        </w:rPr>
        <w:t xml:space="preserve"> рассмотрено ВС РФ </w:t>
      </w:r>
      <w:r w:rsidR="00853A7C" w:rsidRPr="002E4B2B">
        <w:rPr>
          <w:b/>
          <w:bCs/>
          <w:u w:val="single"/>
        </w:rPr>
        <w:t>25.11.2024г</w:t>
      </w:r>
      <w:r w:rsidR="00853A7C" w:rsidRPr="002E4B2B">
        <w:t>.</w:t>
      </w:r>
      <w:r w:rsidR="00E56CE4">
        <w:t xml:space="preserve">, а </w:t>
      </w:r>
      <w:r w:rsidR="002D46B8" w:rsidRPr="00B95882">
        <w:rPr>
          <w:b/>
          <w:bCs/>
        </w:rPr>
        <w:t xml:space="preserve">9 декабря </w:t>
      </w:r>
      <w:r w:rsidR="00E56CE4">
        <w:rPr>
          <w:b/>
          <w:bCs/>
        </w:rPr>
        <w:t xml:space="preserve">2024г. </w:t>
      </w:r>
      <w:r w:rsidR="002D46B8" w:rsidRPr="00E56CE4">
        <w:t>была опубликована мотивировочная часть</w:t>
      </w:r>
      <w:r w:rsidR="002D46B8" w:rsidRPr="002D46B8">
        <w:t xml:space="preserve"> </w:t>
      </w:r>
      <w:hyperlink r:id="rId46" w:history="1">
        <w:r w:rsidR="002D46B8" w:rsidRPr="002D46B8">
          <w:rPr>
            <w:rStyle w:val="a4"/>
          </w:rPr>
          <w:t>Определения ВС РФ №306-ЭС24-14007 (2) по делу №А65-4942/2022 о несостоятельности (банкротстве) Сергея Евдокимова</w:t>
        </w:r>
      </w:hyperlink>
      <w:r w:rsidR="002D46B8" w:rsidRPr="002D46B8">
        <w:t>, в котором высшая судебная инстанция дала некоторые принципиальные разъяснения.</w:t>
      </w:r>
    </w:p>
    <w:p w:rsidR="002D46B8" w:rsidRPr="002D46B8" w:rsidRDefault="00E56CE4" w:rsidP="00B95882">
      <w:pPr>
        <w:ind w:firstLine="708"/>
        <w:jc w:val="both"/>
        <w:rPr>
          <w:rFonts w:ascii="Times New Roman" w:eastAsia="Times New Roman" w:hAnsi="Times New Roman" w:cs="Times New Roman"/>
          <w:kern w:val="0"/>
          <w:lang w:eastAsia="ru-RU"/>
          <w14:ligatures w14:val="none"/>
        </w:rPr>
      </w:pPr>
      <w:r w:rsidRPr="00E56CE4">
        <w:rPr>
          <w:rFonts w:ascii="Times New Roman" w:eastAsia="Times New Roman" w:hAnsi="Times New Roman" w:cs="Times New Roman"/>
          <w:b/>
          <w:bCs/>
          <w:color w:val="000000" w:themeColor="text1"/>
          <w:kern w:val="0"/>
          <w:lang w:eastAsia="ru-RU"/>
          <w14:ligatures w14:val="none"/>
        </w:rPr>
        <w:t>Ф</w:t>
      </w:r>
      <w:r w:rsidR="002D46B8" w:rsidRPr="00E56CE4">
        <w:rPr>
          <w:rFonts w:ascii="Times New Roman" w:eastAsia="Times New Roman" w:hAnsi="Times New Roman" w:cs="Times New Roman"/>
          <w:b/>
          <w:bCs/>
          <w:color w:val="000000" w:themeColor="text1"/>
          <w:kern w:val="0"/>
          <w:lang w:eastAsia="ru-RU"/>
          <w14:ligatures w14:val="none"/>
        </w:rPr>
        <w:t>абул</w:t>
      </w:r>
      <w:r w:rsidRPr="00E56CE4">
        <w:rPr>
          <w:rFonts w:ascii="Times New Roman" w:eastAsia="Times New Roman" w:hAnsi="Times New Roman" w:cs="Times New Roman"/>
          <w:b/>
          <w:bCs/>
          <w:color w:val="000000" w:themeColor="text1"/>
          <w:kern w:val="0"/>
          <w:lang w:eastAsia="ru-RU"/>
          <w14:ligatures w14:val="none"/>
        </w:rPr>
        <w:t>а</w:t>
      </w:r>
      <w:r w:rsidR="002D46B8" w:rsidRPr="00E56CE4">
        <w:rPr>
          <w:rFonts w:ascii="Times New Roman" w:eastAsia="Times New Roman" w:hAnsi="Times New Roman" w:cs="Times New Roman"/>
          <w:b/>
          <w:bCs/>
          <w:color w:val="000000" w:themeColor="text1"/>
          <w:kern w:val="0"/>
          <w:lang w:eastAsia="ru-RU"/>
          <w14:ligatures w14:val="none"/>
        </w:rPr>
        <w:t xml:space="preserve"> дела</w:t>
      </w:r>
      <w:r w:rsidR="002D46B8" w:rsidRPr="002D46B8">
        <w:rPr>
          <w:rFonts w:ascii="Times New Roman" w:eastAsia="Times New Roman" w:hAnsi="Times New Roman" w:cs="Times New Roman"/>
          <w:color w:val="000000" w:themeColor="text1"/>
          <w:kern w:val="0"/>
          <w:lang w:eastAsia="ru-RU"/>
          <w14:ligatures w14:val="none"/>
        </w:rPr>
        <w:t xml:space="preserve">: семье Евдокимовых, включая самого должника Сергея Евдокимова, был предоставлен земельный участок площадью 1000 </w:t>
      </w:r>
      <w:proofErr w:type="spellStart"/>
      <w:proofErr w:type="gramStart"/>
      <w:r w:rsidR="002D46B8" w:rsidRPr="002D46B8">
        <w:rPr>
          <w:rFonts w:ascii="Times New Roman" w:eastAsia="Times New Roman" w:hAnsi="Times New Roman" w:cs="Times New Roman"/>
          <w:color w:val="000000" w:themeColor="text1"/>
          <w:kern w:val="0"/>
          <w:lang w:eastAsia="ru-RU"/>
          <w14:ligatures w14:val="none"/>
        </w:rPr>
        <w:t>кв.м</w:t>
      </w:r>
      <w:proofErr w:type="spellEnd"/>
      <w:proofErr w:type="gramEnd"/>
      <w:r w:rsidR="002D46B8" w:rsidRPr="002D46B8">
        <w:rPr>
          <w:rFonts w:ascii="Times New Roman" w:eastAsia="Times New Roman" w:hAnsi="Times New Roman" w:cs="Times New Roman"/>
          <w:color w:val="000000" w:themeColor="text1"/>
          <w:kern w:val="0"/>
          <w:lang w:eastAsia="ru-RU"/>
          <w14:ligatures w14:val="none"/>
        </w:rPr>
        <w:t xml:space="preserve"> в общую долевую собственность в качестве меры социальной поддержки, в которой каждому из пяти членов семьи (включая троих несовершеннолетних детей) принадлежала </w:t>
      </w:r>
      <w:r w:rsidR="002D46B8" w:rsidRPr="00E56CE4">
        <w:rPr>
          <w:rFonts w:ascii="Times New Roman" w:eastAsia="Times New Roman" w:hAnsi="Times New Roman" w:cs="Times New Roman"/>
          <w:b/>
          <w:bCs/>
          <w:color w:val="000000" w:themeColor="text1"/>
          <w:kern w:val="0"/>
          <w:lang w:eastAsia="ru-RU"/>
          <w14:ligatures w14:val="none"/>
        </w:rPr>
        <w:t>1/5 доля</w:t>
      </w:r>
      <w:r w:rsidR="002D46B8" w:rsidRPr="002D46B8">
        <w:rPr>
          <w:rFonts w:ascii="Times New Roman" w:eastAsia="Times New Roman" w:hAnsi="Times New Roman" w:cs="Times New Roman"/>
          <w:color w:val="000000" w:themeColor="text1"/>
          <w:kern w:val="0"/>
          <w:lang w:eastAsia="ru-RU"/>
          <w14:ligatures w14:val="none"/>
        </w:rPr>
        <w:t xml:space="preserve">. Спор возник о том, что именно продавать на торгах в деле о банкротстве: земельный участок целиком или 1/5 доли должника в нем. Нижестоящие суды </w:t>
      </w:r>
      <w:r w:rsidR="002D46B8" w:rsidRPr="002D46B8">
        <w:rPr>
          <w:rFonts w:ascii="Times New Roman" w:eastAsia="Times New Roman" w:hAnsi="Times New Roman" w:cs="Times New Roman"/>
          <w:kern w:val="0"/>
          <w:lang w:eastAsia="ru-RU"/>
          <w14:ligatures w14:val="none"/>
        </w:rPr>
        <w:t xml:space="preserve">пришли к выводу, что продажа земельного участка целиком не </w:t>
      </w:r>
      <w:proofErr w:type="spellStart"/>
      <w:r w:rsidR="002D46B8" w:rsidRPr="002D46B8">
        <w:rPr>
          <w:rFonts w:ascii="Times New Roman" w:eastAsia="Times New Roman" w:hAnsi="Times New Roman" w:cs="Times New Roman"/>
          <w:kern w:val="0"/>
          <w:lang w:eastAsia="ru-RU"/>
          <w14:ligatures w14:val="none"/>
        </w:rPr>
        <w:t>приведёт</w:t>
      </w:r>
      <w:proofErr w:type="spellEnd"/>
      <w:r w:rsidR="002D46B8" w:rsidRPr="002D46B8">
        <w:rPr>
          <w:rFonts w:ascii="Times New Roman" w:eastAsia="Times New Roman" w:hAnsi="Times New Roman" w:cs="Times New Roman"/>
          <w:kern w:val="0"/>
          <w:lang w:eastAsia="ru-RU"/>
          <w14:ligatures w14:val="none"/>
        </w:rPr>
        <w:t xml:space="preserve"> к нарушению прав иных собственников имущества, указав на преимущественное право других сособственников.</w:t>
      </w:r>
    </w:p>
    <w:p w:rsidR="002D46B8" w:rsidRPr="0058251D" w:rsidRDefault="002D46B8" w:rsidP="002D46B8">
      <w:pPr>
        <w:jc w:val="both"/>
        <w:rPr>
          <w:rFonts w:ascii="Times New Roman" w:eastAsia="Times New Roman" w:hAnsi="Times New Roman" w:cs="Times New Roman"/>
          <w:kern w:val="0"/>
          <w:lang w:eastAsia="ru-RU"/>
          <w14:ligatures w14:val="none"/>
        </w:rPr>
      </w:pPr>
    </w:p>
    <w:p w:rsidR="002D46B8" w:rsidRDefault="002D46B8" w:rsidP="002D46B8">
      <w:pPr>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color w:val="000000" w:themeColor="text1"/>
          <w:kern w:val="0"/>
          <w:lang w:eastAsia="ru-RU"/>
          <w14:ligatures w14:val="none"/>
        </w:rPr>
        <w:t>ВС РФ указал, что</w:t>
      </w:r>
      <w:r w:rsidRPr="0058251D">
        <w:rPr>
          <w:rFonts w:ascii="Times New Roman" w:eastAsia="Times New Roman" w:hAnsi="Times New Roman" w:cs="Times New Roman"/>
          <w:color w:val="000000" w:themeColor="text1"/>
          <w:kern w:val="0"/>
          <w:lang w:eastAsia="ru-RU"/>
          <w14:ligatures w14:val="none"/>
        </w:rPr>
        <w:t xml:space="preserve"> </w:t>
      </w:r>
      <w:r w:rsidRPr="0058251D">
        <w:rPr>
          <w:rFonts w:ascii="Times New Roman" w:eastAsia="Times New Roman" w:hAnsi="Times New Roman" w:cs="Times New Roman"/>
          <w:kern w:val="0"/>
          <w:lang w:eastAsia="ru-RU"/>
          <w14:ligatures w14:val="none"/>
        </w:rPr>
        <w:t>суды</w:t>
      </w:r>
      <w:r>
        <w:rPr>
          <w:rFonts w:ascii="Times New Roman" w:eastAsia="Times New Roman" w:hAnsi="Times New Roman" w:cs="Times New Roman"/>
          <w:kern w:val="0"/>
          <w:lang w:eastAsia="ru-RU"/>
          <w14:ligatures w14:val="none"/>
        </w:rPr>
        <w:t xml:space="preserve"> </w:t>
      </w:r>
      <w:r w:rsidRPr="0058251D">
        <w:rPr>
          <w:rFonts w:ascii="Times New Roman" w:eastAsia="Times New Roman" w:hAnsi="Times New Roman" w:cs="Times New Roman"/>
          <w:kern w:val="0"/>
          <w:lang w:eastAsia="ru-RU"/>
          <w14:ligatures w14:val="none"/>
        </w:rPr>
        <w:t xml:space="preserve">неправильно применили </w:t>
      </w:r>
      <w:r w:rsidRPr="0058251D">
        <w:rPr>
          <w:rFonts w:ascii="Times New Roman" w:eastAsia="Times New Roman" w:hAnsi="Times New Roman" w:cs="Times New Roman"/>
          <w:kern w:val="0"/>
          <w:u w:val="single"/>
          <w:lang w:eastAsia="ru-RU"/>
          <w14:ligatures w14:val="none"/>
        </w:rPr>
        <w:t>ко всему земельному участку</w:t>
      </w:r>
      <w:r>
        <w:rPr>
          <w:rFonts w:ascii="Times New Roman" w:eastAsia="Times New Roman" w:hAnsi="Times New Roman" w:cs="Times New Roman"/>
          <w:kern w:val="0"/>
          <w:lang w:eastAsia="ru-RU"/>
          <w14:ligatures w14:val="none"/>
        </w:rPr>
        <w:t xml:space="preserve"> </w:t>
      </w:r>
      <w:r w:rsidRPr="0058251D">
        <w:rPr>
          <w:rFonts w:ascii="Times New Roman" w:eastAsia="Times New Roman" w:hAnsi="Times New Roman" w:cs="Times New Roman"/>
          <w:kern w:val="0"/>
          <w:lang w:eastAsia="ru-RU"/>
          <w14:ligatures w14:val="none"/>
        </w:rPr>
        <w:t>положения п</w:t>
      </w:r>
      <w:r>
        <w:rPr>
          <w:rFonts w:ascii="Times New Roman" w:eastAsia="Times New Roman" w:hAnsi="Times New Roman" w:cs="Times New Roman"/>
          <w:kern w:val="0"/>
          <w:lang w:eastAsia="ru-RU"/>
          <w14:ligatures w14:val="none"/>
        </w:rPr>
        <w:t>.</w:t>
      </w:r>
      <w:r w:rsidRPr="0058251D">
        <w:rPr>
          <w:rFonts w:ascii="Times New Roman" w:eastAsia="Times New Roman" w:hAnsi="Times New Roman" w:cs="Times New Roman"/>
          <w:kern w:val="0"/>
          <w:lang w:eastAsia="ru-RU"/>
          <w14:ligatures w14:val="none"/>
        </w:rPr>
        <w:t>7 ст</w:t>
      </w:r>
      <w:r>
        <w:rPr>
          <w:rFonts w:ascii="Times New Roman" w:eastAsia="Times New Roman" w:hAnsi="Times New Roman" w:cs="Times New Roman"/>
          <w:kern w:val="0"/>
          <w:lang w:eastAsia="ru-RU"/>
          <w14:ligatures w14:val="none"/>
        </w:rPr>
        <w:t>.</w:t>
      </w:r>
      <w:r w:rsidRPr="0058251D">
        <w:rPr>
          <w:rFonts w:ascii="Times New Roman" w:eastAsia="Times New Roman" w:hAnsi="Times New Roman" w:cs="Times New Roman"/>
          <w:kern w:val="0"/>
          <w:lang w:eastAsia="ru-RU"/>
          <w14:ligatures w14:val="none"/>
        </w:rPr>
        <w:t>21</w:t>
      </w:r>
      <w:r>
        <w:rPr>
          <w:rFonts w:ascii="Times New Roman" w:eastAsia="Times New Roman" w:hAnsi="Times New Roman" w:cs="Times New Roman"/>
          <w:kern w:val="0"/>
          <w:lang w:eastAsia="ru-RU"/>
          <w14:ligatures w14:val="none"/>
        </w:rPr>
        <w:t xml:space="preserve">3.26 </w:t>
      </w:r>
      <w:r w:rsidRPr="0058251D">
        <w:rPr>
          <w:rFonts w:ascii="Times New Roman" w:eastAsia="Times New Roman" w:hAnsi="Times New Roman" w:cs="Times New Roman"/>
          <w:kern w:val="0"/>
          <w:lang w:eastAsia="ru-RU"/>
          <w14:ligatures w14:val="none"/>
        </w:rPr>
        <w:t xml:space="preserve">Закона о банкротстве, </w:t>
      </w:r>
      <w:r>
        <w:rPr>
          <w:rFonts w:ascii="Times New Roman" w:eastAsia="Times New Roman" w:hAnsi="Times New Roman" w:cs="Times New Roman"/>
          <w:kern w:val="0"/>
          <w:lang w:eastAsia="ru-RU"/>
          <w14:ligatures w14:val="none"/>
        </w:rPr>
        <w:t xml:space="preserve">поскольку это </w:t>
      </w:r>
      <w:r w:rsidRPr="0058251D">
        <w:rPr>
          <w:rFonts w:ascii="Times New Roman" w:eastAsia="Times New Roman" w:hAnsi="Times New Roman" w:cs="Times New Roman"/>
          <w:kern w:val="0"/>
          <w:lang w:eastAsia="ru-RU"/>
          <w14:ligatures w14:val="none"/>
        </w:rPr>
        <w:t xml:space="preserve">противоречит </w:t>
      </w:r>
      <w:proofErr w:type="spellStart"/>
      <w:r w:rsidRPr="0058251D">
        <w:rPr>
          <w:rFonts w:ascii="Times New Roman" w:eastAsia="Times New Roman" w:hAnsi="Times New Roman" w:cs="Times New Roman"/>
          <w:kern w:val="0"/>
          <w:lang w:eastAsia="ru-RU"/>
          <w14:ligatures w14:val="none"/>
        </w:rPr>
        <w:t>правовои</w:t>
      </w:r>
      <w:proofErr w:type="spellEnd"/>
      <w:r w:rsidRPr="0058251D">
        <w:rPr>
          <w:rFonts w:ascii="Times New Roman" w:eastAsia="Times New Roman" w:hAnsi="Times New Roman" w:cs="Times New Roman"/>
          <w:kern w:val="0"/>
          <w:lang w:eastAsia="ru-RU"/>
          <w14:ligatures w14:val="none"/>
        </w:rPr>
        <w:t xml:space="preserve">̆ позиции, </w:t>
      </w:r>
      <w:proofErr w:type="spellStart"/>
      <w:r w:rsidRPr="0058251D">
        <w:rPr>
          <w:rFonts w:ascii="Times New Roman" w:eastAsia="Times New Roman" w:hAnsi="Times New Roman" w:cs="Times New Roman"/>
          <w:kern w:val="0"/>
          <w:lang w:eastAsia="ru-RU"/>
          <w14:ligatures w14:val="none"/>
        </w:rPr>
        <w:t>изложеннои</w:t>
      </w:r>
      <w:proofErr w:type="spellEnd"/>
      <w:r w:rsidRPr="0058251D">
        <w:rPr>
          <w:rFonts w:ascii="Times New Roman" w:eastAsia="Times New Roman" w:hAnsi="Times New Roman" w:cs="Times New Roman"/>
          <w:kern w:val="0"/>
          <w:lang w:eastAsia="ru-RU"/>
          <w14:ligatures w14:val="none"/>
        </w:rPr>
        <w:t>̆ в абз.4 п</w:t>
      </w:r>
      <w:r>
        <w:rPr>
          <w:rFonts w:ascii="Times New Roman" w:eastAsia="Times New Roman" w:hAnsi="Times New Roman" w:cs="Times New Roman"/>
          <w:kern w:val="0"/>
          <w:lang w:eastAsia="ru-RU"/>
          <w14:ligatures w14:val="none"/>
        </w:rPr>
        <w:t>.</w:t>
      </w:r>
      <w:r w:rsidRPr="0058251D">
        <w:rPr>
          <w:rFonts w:ascii="Times New Roman" w:eastAsia="Times New Roman" w:hAnsi="Times New Roman" w:cs="Times New Roman"/>
          <w:kern w:val="0"/>
          <w:lang w:eastAsia="ru-RU"/>
          <w14:ligatures w14:val="none"/>
        </w:rPr>
        <w:t xml:space="preserve">7 постановления Пленума ВС РФ от 25 декабря 2018 г. №48 «О некоторых вопросах, связанных с особенностями формирования и распределения </w:t>
      </w:r>
      <w:proofErr w:type="spellStart"/>
      <w:r w:rsidRPr="0058251D">
        <w:rPr>
          <w:rFonts w:ascii="Times New Roman" w:eastAsia="Times New Roman" w:hAnsi="Times New Roman" w:cs="Times New Roman"/>
          <w:kern w:val="0"/>
          <w:lang w:eastAsia="ru-RU"/>
          <w14:ligatures w14:val="none"/>
        </w:rPr>
        <w:t>конкурснои</w:t>
      </w:r>
      <w:proofErr w:type="spellEnd"/>
      <w:r w:rsidRPr="0058251D">
        <w:rPr>
          <w:rFonts w:ascii="Times New Roman" w:eastAsia="Times New Roman" w:hAnsi="Times New Roman" w:cs="Times New Roman"/>
          <w:kern w:val="0"/>
          <w:lang w:eastAsia="ru-RU"/>
          <w14:ligatures w14:val="none"/>
        </w:rPr>
        <w:t xml:space="preserve">̆ массы в делах о банкротстве граждан». </w:t>
      </w:r>
    </w:p>
    <w:p w:rsidR="002D46B8" w:rsidRDefault="002D46B8" w:rsidP="002D46B8">
      <w:pPr>
        <w:jc w:val="both"/>
        <w:rPr>
          <w:rFonts w:ascii="Times New Roman" w:eastAsia="Times New Roman" w:hAnsi="Times New Roman" w:cs="Times New Roman"/>
          <w:kern w:val="0"/>
          <w:lang w:eastAsia="ru-RU"/>
          <w14:ligatures w14:val="none"/>
        </w:rPr>
      </w:pPr>
    </w:p>
    <w:p w:rsidR="002D46B8" w:rsidRDefault="002D46B8" w:rsidP="002D46B8">
      <w:pPr>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Иными словами, продажа имущества </w:t>
      </w:r>
      <w:r w:rsidRPr="001209B7">
        <w:rPr>
          <w:rFonts w:ascii="Times New Roman" w:eastAsia="Times New Roman" w:hAnsi="Times New Roman" w:cs="Times New Roman"/>
          <w:b/>
          <w:bCs/>
          <w:kern w:val="0"/>
          <w:u w:val="single"/>
          <w:lang w:eastAsia="ru-RU"/>
          <w14:ligatures w14:val="none"/>
        </w:rPr>
        <w:t>целиком</w:t>
      </w:r>
      <w:r>
        <w:rPr>
          <w:rFonts w:ascii="Times New Roman" w:eastAsia="Times New Roman" w:hAnsi="Times New Roman" w:cs="Times New Roman"/>
          <w:kern w:val="0"/>
          <w:lang w:eastAsia="ru-RU"/>
          <w14:ligatures w14:val="none"/>
        </w:rPr>
        <w:t xml:space="preserve"> в деле о банкротстве должника касается </w:t>
      </w:r>
      <w:r w:rsidRPr="0047720A">
        <w:rPr>
          <w:rFonts w:ascii="Times New Roman" w:eastAsia="Times New Roman" w:hAnsi="Times New Roman" w:cs="Times New Roman"/>
          <w:b/>
          <w:bCs/>
          <w:kern w:val="0"/>
          <w:u w:val="single"/>
          <w:lang w:eastAsia="ru-RU"/>
          <w14:ligatures w14:val="none"/>
        </w:rPr>
        <w:t>исключительно</w:t>
      </w:r>
      <w:r>
        <w:rPr>
          <w:rFonts w:ascii="Times New Roman" w:eastAsia="Times New Roman" w:hAnsi="Times New Roman" w:cs="Times New Roman"/>
          <w:kern w:val="0"/>
          <w:lang w:eastAsia="ru-RU"/>
          <w14:ligatures w14:val="none"/>
        </w:rPr>
        <w:t xml:space="preserve"> случаев общей долевой (ну, и совместной, разумеется, тоже) собственности с </w:t>
      </w:r>
      <w:r w:rsidRPr="001209B7">
        <w:rPr>
          <w:rFonts w:ascii="Times New Roman" w:eastAsia="Times New Roman" w:hAnsi="Times New Roman" w:cs="Times New Roman"/>
          <w:b/>
          <w:bCs/>
          <w:kern w:val="0"/>
          <w:u w:val="single"/>
          <w:lang w:eastAsia="ru-RU"/>
          <w14:ligatures w14:val="none"/>
        </w:rPr>
        <w:t>супругом/бывшим супругом</w:t>
      </w:r>
      <w:r>
        <w:rPr>
          <w:rFonts w:ascii="Times New Roman" w:eastAsia="Times New Roman" w:hAnsi="Times New Roman" w:cs="Times New Roman"/>
          <w:kern w:val="0"/>
          <w:lang w:eastAsia="ru-RU"/>
          <w14:ligatures w14:val="none"/>
        </w:rPr>
        <w:t xml:space="preserve"> должника. </w:t>
      </w:r>
    </w:p>
    <w:p w:rsidR="002D46B8" w:rsidRDefault="002D46B8" w:rsidP="002D46B8">
      <w:pPr>
        <w:jc w:val="both"/>
        <w:rPr>
          <w:rFonts w:ascii="Times New Roman" w:eastAsia="Times New Roman" w:hAnsi="Times New Roman" w:cs="Times New Roman"/>
          <w:kern w:val="0"/>
          <w:lang w:eastAsia="ru-RU"/>
          <w14:ligatures w14:val="none"/>
        </w:rPr>
      </w:pPr>
    </w:p>
    <w:p w:rsidR="002D46B8" w:rsidRPr="0058251D" w:rsidRDefault="002D46B8" w:rsidP="002D46B8">
      <w:pPr>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При наличии </w:t>
      </w:r>
      <w:r w:rsidRPr="0047720A">
        <w:rPr>
          <w:rFonts w:ascii="Times New Roman" w:eastAsia="Times New Roman" w:hAnsi="Times New Roman" w:cs="Times New Roman"/>
          <w:b/>
          <w:bCs/>
          <w:kern w:val="0"/>
          <w:u w:val="single"/>
          <w:lang w:eastAsia="ru-RU"/>
          <w14:ligatures w14:val="none"/>
        </w:rPr>
        <w:t>других сособственников</w:t>
      </w:r>
      <w:r>
        <w:rPr>
          <w:rFonts w:ascii="Times New Roman" w:eastAsia="Times New Roman" w:hAnsi="Times New Roman" w:cs="Times New Roman"/>
          <w:kern w:val="0"/>
          <w:lang w:eastAsia="ru-RU"/>
          <w14:ligatures w14:val="none"/>
        </w:rPr>
        <w:t xml:space="preserve"> (включая детей должника) реализации подлежит </w:t>
      </w:r>
      <w:r w:rsidRPr="001209B7">
        <w:rPr>
          <w:rFonts w:ascii="Times New Roman" w:eastAsia="Times New Roman" w:hAnsi="Times New Roman" w:cs="Times New Roman"/>
          <w:b/>
          <w:bCs/>
          <w:kern w:val="0"/>
          <w:u w:val="single"/>
          <w:lang w:eastAsia="ru-RU"/>
          <w14:ligatures w14:val="none"/>
        </w:rPr>
        <w:t>доля должника</w:t>
      </w:r>
      <w:r>
        <w:rPr>
          <w:rFonts w:ascii="Times New Roman" w:eastAsia="Times New Roman" w:hAnsi="Times New Roman" w:cs="Times New Roman"/>
          <w:kern w:val="0"/>
          <w:lang w:eastAsia="ru-RU"/>
          <w14:ligatures w14:val="none"/>
        </w:rPr>
        <w:t xml:space="preserve"> в указанном имуществе: ведь </w:t>
      </w:r>
      <w:r w:rsidRPr="001209B7">
        <w:rPr>
          <w:rFonts w:ascii="Times New Roman" w:eastAsia="Times New Roman" w:hAnsi="Times New Roman" w:cs="Times New Roman"/>
          <w:kern w:val="0"/>
          <w:lang w:eastAsia="ru-RU"/>
          <w14:ligatures w14:val="none"/>
        </w:rPr>
        <w:t xml:space="preserve">по общему правилу, при нахождении вещи в </w:t>
      </w:r>
      <w:proofErr w:type="spellStart"/>
      <w:r w:rsidRPr="001209B7">
        <w:rPr>
          <w:rFonts w:ascii="Times New Roman" w:eastAsia="Times New Roman" w:hAnsi="Times New Roman" w:cs="Times New Roman"/>
          <w:kern w:val="0"/>
          <w:lang w:eastAsia="ru-RU"/>
          <w14:ligatures w14:val="none"/>
        </w:rPr>
        <w:t>долевои</w:t>
      </w:r>
      <w:proofErr w:type="spellEnd"/>
      <w:r w:rsidRPr="001209B7">
        <w:rPr>
          <w:rFonts w:ascii="Times New Roman" w:eastAsia="Times New Roman" w:hAnsi="Times New Roman" w:cs="Times New Roman"/>
          <w:kern w:val="0"/>
          <w:lang w:eastAsia="ru-RU"/>
          <w14:ligatures w14:val="none"/>
        </w:rPr>
        <w:t>̆ собственности нескольких лиц в конкурсную массу включается доля должника в праве на эту вещь.</w:t>
      </w:r>
    </w:p>
    <w:p w:rsidR="002D46B8" w:rsidRDefault="002D46B8" w:rsidP="002D46B8">
      <w:pPr>
        <w:jc w:val="both"/>
        <w:rPr>
          <w:rFonts w:ascii="Times New Roman" w:eastAsia="Times New Roman" w:hAnsi="Times New Roman" w:cs="Times New Roman"/>
          <w:color w:val="000000" w:themeColor="text1"/>
          <w:kern w:val="0"/>
          <w:lang w:eastAsia="ru-RU"/>
          <w14:ligatures w14:val="none"/>
        </w:rPr>
      </w:pPr>
    </w:p>
    <w:p w:rsidR="00853A7C" w:rsidRPr="00E56CE4" w:rsidRDefault="00E56CE4" w:rsidP="00E56CE4">
      <w:pPr>
        <w:jc w:val="both"/>
        <w:rPr>
          <w:rFonts w:ascii="Times New Roman" w:eastAsia="Times New Roman" w:hAnsi="Times New Roman" w:cs="Times New Roman"/>
          <w:color w:val="000000" w:themeColor="text1"/>
          <w:kern w:val="0"/>
          <w:lang w:eastAsia="ru-RU"/>
          <w14:ligatures w14:val="none"/>
        </w:rPr>
      </w:pPr>
      <w:r w:rsidRPr="009A6C70">
        <w:rPr>
          <w:rFonts w:ascii="Apple Color Emoji" w:hAnsi="Apple Color Emoji" w:cs="Apple Color Emoji"/>
          <w:color w:val="000000"/>
        </w:rPr>
        <w:t>🔥</w:t>
      </w:r>
      <w:r>
        <w:rPr>
          <w:rFonts w:ascii="Times New Roman" w:eastAsia="Times New Roman" w:hAnsi="Times New Roman" w:cs="Times New Roman"/>
          <w:color w:val="000000" w:themeColor="text1"/>
          <w:kern w:val="0"/>
          <w:lang w:eastAsia="ru-RU"/>
          <w14:ligatures w14:val="none"/>
        </w:rPr>
        <w:t xml:space="preserve"> </w:t>
      </w:r>
      <w:r w:rsidR="002D46B8">
        <w:rPr>
          <w:rFonts w:ascii="Times New Roman" w:eastAsia="Times New Roman" w:hAnsi="Times New Roman" w:cs="Times New Roman"/>
          <w:color w:val="000000" w:themeColor="text1"/>
          <w:kern w:val="0"/>
          <w:lang w:eastAsia="ru-RU"/>
          <w14:ligatures w14:val="none"/>
        </w:rPr>
        <w:t>Верховный Суд, внеся ясность в основной вопрос спора, попутно высказал и другое весьма занятное мнение, которое впредь придется учитывать арбитражным управляющим и кредиторам: «</w:t>
      </w:r>
      <w:r w:rsidR="002D46B8" w:rsidRPr="00B95882">
        <w:rPr>
          <w:rFonts w:ascii="Times New Roman" w:eastAsia="Times New Roman" w:hAnsi="Times New Roman" w:cs="Times New Roman"/>
          <w:b/>
          <w:bCs/>
          <w:kern w:val="0"/>
          <w:lang w:eastAsia="ru-RU"/>
          <w14:ligatures w14:val="none"/>
        </w:rPr>
        <w:t xml:space="preserve">если в ходе подготовки к реализации доли должника в земельном участке будет установлено, что с </w:t>
      </w:r>
      <w:proofErr w:type="spellStart"/>
      <w:r w:rsidR="002D46B8" w:rsidRPr="00B95882">
        <w:rPr>
          <w:rFonts w:ascii="Times New Roman" w:eastAsia="Times New Roman" w:hAnsi="Times New Roman" w:cs="Times New Roman"/>
          <w:b/>
          <w:bCs/>
          <w:kern w:val="0"/>
          <w:lang w:eastAsia="ru-RU"/>
          <w14:ligatures w14:val="none"/>
        </w:rPr>
        <w:t>учётом</w:t>
      </w:r>
      <w:proofErr w:type="spellEnd"/>
      <w:r w:rsidR="002D46B8" w:rsidRPr="00B95882">
        <w:rPr>
          <w:rFonts w:ascii="Times New Roman" w:eastAsia="Times New Roman" w:hAnsi="Times New Roman" w:cs="Times New Roman"/>
          <w:b/>
          <w:bCs/>
          <w:kern w:val="0"/>
          <w:lang w:eastAsia="ru-RU"/>
          <w14:ligatures w14:val="none"/>
        </w:rPr>
        <w:t xml:space="preserve"> расходов на организацию и проведение торгов </w:t>
      </w:r>
      <w:proofErr w:type="spellStart"/>
      <w:r w:rsidR="002D46B8" w:rsidRPr="00B95882">
        <w:rPr>
          <w:rFonts w:ascii="Times New Roman" w:eastAsia="Times New Roman" w:hAnsi="Times New Roman" w:cs="Times New Roman"/>
          <w:b/>
          <w:bCs/>
          <w:kern w:val="0"/>
          <w:lang w:eastAsia="ru-RU"/>
          <w14:ligatures w14:val="none"/>
        </w:rPr>
        <w:t>реальныи</w:t>
      </w:r>
      <w:proofErr w:type="spellEnd"/>
      <w:r w:rsidR="002D46B8" w:rsidRPr="00B95882">
        <w:rPr>
          <w:rFonts w:ascii="Times New Roman" w:eastAsia="Times New Roman" w:hAnsi="Times New Roman" w:cs="Times New Roman"/>
          <w:b/>
          <w:bCs/>
          <w:kern w:val="0"/>
          <w:lang w:eastAsia="ru-RU"/>
          <w14:ligatures w14:val="none"/>
        </w:rPr>
        <w:t xml:space="preserve">̆ </w:t>
      </w:r>
      <w:proofErr w:type="spellStart"/>
      <w:r w:rsidR="002D46B8" w:rsidRPr="00B95882">
        <w:rPr>
          <w:rFonts w:ascii="Times New Roman" w:eastAsia="Times New Roman" w:hAnsi="Times New Roman" w:cs="Times New Roman"/>
          <w:b/>
          <w:bCs/>
          <w:kern w:val="0"/>
          <w:lang w:eastAsia="ru-RU"/>
          <w14:ligatures w14:val="none"/>
        </w:rPr>
        <w:t>экономическии</w:t>
      </w:r>
      <w:proofErr w:type="spellEnd"/>
      <w:r w:rsidR="002D46B8" w:rsidRPr="00B95882">
        <w:rPr>
          <w:rFonts w:ascii="Times New Roman" w:eastAsia="Times New Roman" w:hAnsi="Times New Roman" w:cs="Times New Roman"/>
          <w:b/>
          <w:bCs/>
          <w:kern w:val="0"/>
          <w:lang w:eastAsia="ru-RU"/>
          <w14:ligatures w14:val="none"/>
        </w:rPr>
        <w:t xml:space="preserve">̆ смысл в качестве способа погашения долгов перед кредиторами отсутствует, то должник или </w:t>
      </w:r>
      <w:proofErr w:type="spellStart"/>
      <w:r w:rsidR="002D46B8" w:rsidRPr="00B95882">
        <w:rPr>
          <w:rFonts w:ascii="Times New Roman" w:eastAsia="Times New Roman" w:hAnsi="Times New Roman" w:cs="Times New Roman"/>
          <w:b/>
          <w:bCs/>
          <w:kern w:val="0"/>
          <w:lang w:eastAsia="ru-RU"/>
          <w14:ligatures w14:val="none"/>
        </w:rPr>
        <w:t>финансовыи</w:t>
      </w:r>
      <w:proofErr w:type="spellEnd"/>
      <w:r w:rsidR="002D46B8" w:rsidRPr="00B95882">
        <w:rPr>
          <w:rFonts w:ascii="Times New Roman" w:eastAsia="Times New Roman" w:hAnsi="Times New Roman" w:cs="Times New Roman"/>
          <w:b/>
          <w:bCs/>
          <w:kern w:val="0"/>
          <w:lang w:eastAsia="ru-RU"/>
          <w14:ligatures w14:val="none"/>
        </w:rPr>
        <w:t xml:space="preserve">̆ </w:t>
      </w:r>
      <w:proofErr w:type="spellStart"/>
      <w:r w:rsidR="002D46B8" w:rsidRPr="00B95882">
        <w:rPr>
          <w:rFonts w:ascii="Times New Roman" w:eastAsia="Times New Roman" w:hAnsi="Times New Roman" w:cs="Times New Roman"/>
          <w:b/>
          <w:bCs/>
          <w:kern w:val="0"/>
          <w:lang w:eastAsia="ru-RU"/>
          <w14:ligatures w14:val="none"/>
        </w:rPr>
        <w:t>управляющии</w:t>
      </w:r>
      <w:proofErr w:type="spellEnd"/>
      <w:r w:rsidR="002D46B8" w:rsidRPr="00B95882">
        <w:rPr>
          <w:rFonts w:ascii="Times New Roman" w:eastAsia="Times New Roman" w:hAnsi="Times New Roman" w:cs="Times New Roman"/>
          <w:b/>
          <w:bCs/>
          <w:kern w:val="0"/>
          <w:lang w:eastAsia="ru-RU"/>
          <w14:ligatures w14:val="none"/>
        </w:rPr>
        <w:t xml:space="preserve">̆ вправе обратиться в суд с </w:t>
      </w:r>
      <w:proofErr w:type="spellStart"/>
      <w:r w:rsidR="002D46B8" w:rsidRPr="00B95882">
        <w:rPr>
          <w:rFonts w:ascii="Times New Roman" w:eastAsia="Times New Roman" w:hAnsi="Times New Roman" w:cs="Times New Roman"/>
          <w:b/>
          <w:bCs/>
          <w:kern w:val="0"/>
          <w:lang w:eastAsia="ru-RU"/>
          <w14:ligatures w14:val="none"/>
        </w:rPr>
        <w:t>ходатайством</w:t>
      </w:r>
      <w:proofErr w:type="spellEnd"/>
      <w:r w:rsidR="002D46B8" w:rsidRPr="00B95882">
        <w:rPr>
          <w:rFonts w:ascii="Times New Roman" w:eastAsia="Times New Roman" w:hAnsi="Times New Roman" w:cs="Times New Roman"/>
          <w:b/>
          <w:bCs/>
          <w:kern w:val="0"/>
          <w:lang w:eastAsia="ru-RU"/>
          <w14:ligatures w14:val="none"/>
        </w:rPr>
        <w:t xml:space="preserve"> об исключении из </w:t>
      </w:r>
      <w:proofErr w:type="spellStart"/>
      <w:r w:rsidR="002D46B8" w:rsidRPr="00B95882">
        <w:rPr>
          <w:rFonts w:ascii="Times New Roman" w:eastAsia="Times New Roman" w:hAnsi="Times New Roman" w:cs="Times New Roman"/>
          <w:b/>
          <w:bCs/>
          <w:kern w:val="0"/>
          <w:lang w:eastAsia="ru-RU"/>
          <w14:ligatures w14:val="none"/>
        </w:rPr>
        <w:t>конкурснои</w:t>
      </w:r>
      <w:proofErr w:type="spellEnd"/>
      <w:r w:rsidR="002D46B8" w:rsidRPr="00B95882">
        <w:rPr>
          <w:rFonts w:ascii="Times New Roman" w:eastAsia="Times New Roman" w:hAnsi="Times New Roman" w:cs="Times New Roman"/>
          <w:b/>
          <w:bCs/>
          <w:kern w:val="0"/>
          <w:lang w:eastAsia="ru-RU"/>
          <w14:ligatures w14:val="none"/>
        </w:rPr>
        <w:t>̆ массы данного имущества</w:t>
      </w:r>
      <w:r w:rsidR="002D46B8">
        <w:rPr>
          <w:rFonts w:ascii="Times New Roman" w:eastAsia="Times New Roman" w:hAnsi="Times New Roman" w:cs="Times New Roman"/>
          <w:kern w:val="0"/>
          <w:lang w:eastAsia="ru-RU"/>
          <w14:ligatures w14:val="none"/>
        </w:rPr>
        <w:t>»</w:t>
      </w:r>
      <w:r w:rsidR="002D46B8" w:rsidRPr="0047720A">
        <w:rPr>
          <w:rFonts w:ascii="Times New Roman" w:eastAsia="Times New Roman" w:hAnsi="Times New Roman" w:cs="Times New Roman"/>
          <w:kern w:val="0"/>
          <w:lang w:eastAsia="ru-RU"/>
          <w14:ligatures w14:val="none"/>
        </w:rPr>
        <w:t xml:space="preserve">. </w:t>
      </w:r>
    </w:p>
    <w:p w:rsidR="00B95882" w:rsidRDefault="00B95882" w:rsidP="00B95882">
      <w:pPr>
        <w:pStyle w:val="a3"/>
        <w:spacing w:line="288" w:lineRule="atLeast"/>
        <w:jc w:val="both"/>
        <w:rPr>
          <w:color w:val="000000"/>
        </w:rPr>
      </w:pPr>
      <w:r w:rsidRPr="009A6C70">
        <w:rPr>
          <w:rFonts w:ascii="Apple Color Emoji" w:hAnsi="Apple Color Emoji" w:cs="Apple Color Emoji"/>
          <w:b/>
          <w:bCs/>
          <w:color w:val="000000"/>
          <w:highlight w:val="green"/>
        </w:rPr>
        <w:t>❗️</w:t>
      </w:r>
      <w:r w:rsidRPr="009A6C70">
        <w:rPr>
          <w:b/>
          <w:bCs/>
          <w:color w:val="000000"/>
          <w:highlight w:val="green"/>
        </w:rPr>
        <w:t xml:space="preserve"> Как продается на торгах </w:t>
      </w:r>
      <w:r w:rsidRPr="00B95882">
        <w:rPr>
          <w:b/>
          <w:bCs/>
          <w:color w:val="000000"/>
          <w:highlight w:val="green"/>
          <w:u w:val="single"/>
        </w:rPr>
        <w:t>залоговое</w:t>
      </w:r>
      <w:r>
        <w:rPr>
          <w:b/>
          <w:bCs/>
          <w:color w:val="000000"/>
          <w:highlight w:val="green"/>
        </w:rPr>
        <w:t xml:space="preserve"> </w:t>
      </w:r>
      <w:r w:rsidRPr="009A6C70">
        <w:rPr>
          <w:b/>
          <w:bCs/>
          <w:color w:val="000000"/>
          <w:highlight w:val="green"/>
        </w:rPr>
        <w:t xml:space="preserve">имущество, находящееся в общей собственности должника и его </w:t>
      </w:r>
      <w:r w:rsidRPr="00AF2807">
        <w:rPr>
          <w:b/>
          <w:bCs/>
          <w:color w:val="000000"/>
          <w:highlight w:val="green"/>
        </w:rPr>
        <w:t>детей?</w:t>
      </w:r>
    </w:p>
    <w:p w:rsidR="00B95882" w:rsidRPr="009A6C70" w:rsidRDefault="00B95882" w:rsidP="00B95882">
      <w:pPr>
        <w:pStyle w:val="a3"/>
        <w:spacing w:line="288" w:lineRule="atLeast"/>
        <w:jc w:val="both"/>
        <w:rPr>
          <w:b/>
          <w:bCs/>
          <w:color w:val="000000"/>
        </w:rPr>
      </w:pPr>
      <w:r w:rsidRPr="009A6C70">
        <w:rPr>
          <w:rFonts w:ascii="Apple Color Emoji" w:hAnsi="Apple Color Emoji" w:cs="Apple Color Emoji"/>
          <w:color w:val="000000"/>
        </w:rPr>
        <w:t>🔽</w:t>
      </w:r>
      <w:r w:rsidRPr="009A6C70">
        <w:rPr>
          <w:color w:val="000000"/>
        </w:rPr>
        <w:t xml:space="preserve"> См.: </w:t>
      </w:r>
      <w:r w:rsidRPr="009A6C70">
        <w:rPr>
          <w:b/>
          <w:bCs/>
          <w:i/>
          <w:iCs/>
          <w:color w:val="000000"/>
        </w:rPr>
        <w:t>определение Судебной коллегии по экономическим спорам Верховного Суда от 12.02.2025 № 307-ЭС24-19017</w:t>
      </w:r>
      <w:r>
        <w:rPr>
          <w:b/>
          <w:bCs/>
          <w:i/>
          <w:iCs/>
          <w:color w:val="000000"/>
        </w:rPr>
        <w:t xml:space="preserve"> (банкротство Алексея </w:t>
      </w:r>
      <w:proofErr w:type="spellStart"/>
      <w:r>
        <w:rPr>
          <w:b/>
          <w:bCs/>
          <w:i/>
          <w:iCs/>
          <w:color w:val="000000"/>
        </w:rPr>
        <w:t>Бибова</w:t>
      </w:r>
      <w:proofErr w:type="spellEnd"/>
      <w:r>
        <w:rPr>
          <w:b/>
          <w:bCs/>
          <w:i/>
          <w:iCs/>
          <w:color w:val="000000"/>
        </w:rPr>
        <w:t>):</w:t>
      </w:r>
    </w:p>
    <w:p w:rsidR="00B95882" w:rsidRDefault="00B95882" w:rsidP="00B95882">
      <w:pPr>
        <w:pStyle w:val="a3"/>
        <w:spacing w:before="0" w:beforeAutospacing="0" w:after="0" w:afterAutospacing="0" w:line="288" w:lineRule="atLeast"/>
        <w:jc w:val="both"/>
        <w:rPr>
          <w:color w:val="000000"/>
        </w:rPr>
      </w:pPr>
      <w:r w:rsidRPr="009A6C70">
        <w:rPr>
          <w:rFonts w:ascii="Apple Color Emoji" w:hAnsi="Apple Color Emoji" w:cs="Apple Color Emoji"/>
          <w:color w:val="000000"/>
        </w:rPr>
        <w:lastRenderedPageBreak/>
        <w:t>🔥</w:t>
      </w:r>
      <w:r w:rsidRPr="009A6C70">
        <w:rPr>
          <w:color w:val="000000"/>
        </w:rPr>
        <w:t xml:space="preserve"> Верховный Суд отменил постановление суда округа и оставил в силе судебные акты нижестоящих инстанций, которые отказали в удовлетворении заявления должника об оспаривании торгов по банкротству, по следующим основаниям:</w:t>
      </w:r>
    </w:p>
    <w:p w:rsidR="00B95882" w:rsidRDefault="00B95882" w:rsidP="00B95882">
      <w:pPr>
        <w:pStyle w:val="a3"/>
        <w:numPr>
          <w:ilvl w:val="0"/>
          <w:numId w:val="46"/>
        </w:numPr>
        <w:spacing w:before="0" w:beforeAutospacing="0" w:after="0" w:afterAutospacing="0" w:line="288" w:lineRule="atLeast"/>
        <w:jc w:val="both"/>
        <w:rPr>
          <w:color w:val="000000"/>
        </w:rPr>
      </w:pPr>
      <w:r w:rsidRPr="009A6C70">
        <w:rPr>
          <w:color w:val="000000"/>
        </w:rPr>
        <w:t xml:space="preserve">Спорная квартира была предоставлена </w:t>
      </w:r>
      <w:r w:rsidRPr="009A6C70">
        <w:rPr>
          <w:b/>
          <w:bCs/>
          <w:color w:val="000000"/>
        </w:rPr>
        <w:t>в залог в целом</w:t>
      </w:r>
      <w:r w:rsidRPr="009A6C70">
        <w:rPr>
          <w:color w:val="000000"/>
        </w:rPr>
        <w:t xml:space="preserve">. Должник, его супруга и их несовершеннолетние дети являлись </w:t>
      </w:r>
      <w:proofErr w:type="spellStart"/>
      <w:r w:rsidRPr="009A6C70">
        <w:rPr>
          <w:color w:val="000000"/>
        </w:rPr>
        <w:t>созалогодателями</w:t>
      </w:r>
      <w:proofErr w:type="spellEnd"/>
      <w:r w:rsidRPr="009A6C70">
        <w:rPr>
          <w:color w:val="000000"/>
        </w:rPr>
        <w:t>.</w:t>
      </w:r>
    </w:p>
    <w:p w:rsidR="00B95882" w:rsidRPr="00ED1293" w:rsidRDefault="00B95882" w:rsidP="00B95882">
      <w:pPr>
        <w:pStyle w:val="a3"/>
        <w:numPr>
          <w:ilvl w:val="0"/>
          <w:numId w:val="46"/>
        </w:numPr>
        <w:spacing w:before="0" w:beforeAutospacing="0" w:after="0" w:afterAutospacing="0" w:line="288" w:lineRule="atLeast"/>
        <w:jc w:val="both"/>
        <w:rPr>
          <w:color w:val="000000"/>
        </w:rPr>
      </w:pPr>
      <w:r w:rsidRPr="00ED1293">
        <w:rPr>
          <w:color w:val="000000"/>
        </w:rPr>
        <w:t xml:space="preserve">Наличие долей несовершеннолетних детей в праве собственности, без выдела их в натуре, </w:t>
      </w:r>
      <w:r w:rsidRPr="00ED1293">
        <w:rPr>
          <w:b/>
          <w:bCs/>
          <w:color w:val="000000"/>
        </w:rPr>
        <w:t>не препятствует реализации находящейся в залоге квартиры как единого объекта</w:t>
      </w:r>
      <w:r w:rsidRPr="00ED1293">
        <w:rPr>
          <w:color w:val="000000"/>
        </w:rPr>
        <w:t>, но учитывается при распределении выручки от реализации, оставшейся после погашения требования залогового кредитора. </w:t>
      </w:r>
    </w:p>
    <w:p w:rsidR="00B95882" w:rsidRDefault="00B95882" w:rsidP="00B95882">
      <w:pPr>
        <w:pStyle w:val="a3"/>
        <w:spacing w:before="0" w:beforeAutospacing="0" w:after="0" w:afterAutospacing="0" w:line="288" w:lineRule="atLeast"/>
        <w:jc w:val="both"/>
        <w:rPr>
          <w:color w:val="000000"/>
        </w:rPr>
      </w:pPr>
      <w:r w:rsidRPr="009A6C70">
        <w:rPr>
          <w:rFonts w:ascii="Apple Color Emoji" w:hAnsi="Apple Color Emoji" w:cs="Apple Color Emoji"/>
          <w:color w:val="000000"/>
        </w:rPr>
        <w:t>✅</w:t>
      </w:r>
      <w:r w:rsidRPr="009A6C70">
        <w:rPr>
          <w:color w:val="000000"/>
        </w:rPr>
        <w:t xml:space="preserve"> Таким образом, имущество, находящееся в общей собственности должника и его детей, продается на торгах по банкротству:</w:t>
      </w:r>
    </w:p>
    <w:p w:rsidR="00B95882" w:rsidRPr="005261DF" w:rsidRDefault="00B95882" w:rsidP="00B95882">
      <w:pPr>
        <w:pStyle w:val="a3"/>
        <w:numPr>
          <w:ilvl w:val="0"/>
          <w:numId w:val="47"/>
        </w:numPr>
        <w:spacing w:before="0" w:beforeAutospacing="0" w:after="0" w:afterAutospacing="0" w:line="288" w:lineRule="atLeast"/>
        <w:jc w:val="both"/>
        <w:rPr>
          <w:b/>
          <w:bCs/>
          <w:color w:val="000000"/>
        </w:rPr>
      </w:pPr>
      <w:r w:rsidRPr="00E56CE4">
        <w:rPr>
          <w:b/>
          <w:bCs/>
          <w:color w:val="000000"/>
          <w:u w:val="single"/>
        </w:rPr>
        <w:t>как единый объект</w:t>
      </w:r>
      <w:r w:rsidRPr="005261DF">
        <w:rPr>
          <w:b/>
          <w:bCs/>
          <w:color w:val="000000"/>
        </w:rPr>
        <w:t>, если оно предоставлено в залог;</w:t>
      </w:r>
    </w:p>
    <w:p w:rsidR="00B95882" w:rsidRDefault="00B95882" w:rsidP="00B95882">
      <w:pPr>
        <w:pStyle w:val="a3"/>
        <w:numPr>
          <w:ilvl w:val="0"/>
          <w:numId w:val="47"/>
        </w:numPr>
        <w:spacing w:before="0" w:beforeAutospacing="0" w:after="0" w:afterAutospacing="0" w:line="288" w:lineRule="atLeast"/>
        <w:jc w:val="both"/>
        <w:rPr>
          <w:color w:val="000000"/>
        </w:rPr>
      </w:pPr>
      <w:r w:rsidRPr="00E56CE4">
        <w:rPr>
          <w:b/>
          <w:bCs/>
          <w:color w:val="000000"/>
          <w:u w:val="single"/>
        </w:rPr>
        <w:t>только доля должника</w:t>
      </w:r>
      <w:r w:rsidRPr="005261DF">
        <w:rPr>
          <w:b/>
          <w:bCs/>
          <w:color w:val="000000"/>
        </w:rPr>
        <w:t>, если оно не является залоговым</w:t>
      </w:r>
      <w:r w:rsidRPr="00ED1293">
        <w:rPr>
          <w:color w:val="000000"/>
        </w:rPr>
        <w:t>.</w:t>
      </w:r>
    </w:p>
    <w:p w:rsidR="00B877FC" w:rsidRDefault="00B877FC" w:rsidP="00B877FC">
      <w:pPr>
        <w:pStyle w:val="a3"/>
        <w:spacing w:before="0" w:beforeAutospacing="0" w:after="0" w:afterAutospacing="0" w:line="288" w:lineRule="atLeast"/>
        <w:jc w:val="both"/>
        <w:rPr>
          <w:color w:val="000000"/>
        </w:rPr>
      </w:pPr>
    </w:p>
    <w:p w:rsidR="00B877FC" w:rsidRPr="00066D2C" w:rsidRDefault="00B877FC" w:rsidP="00B877FC">
      <w:pPr>
        <w:ind w:firstLine="708"/>
        <w:jc w:val="both"/>
        <w:rPr>
          <w:rFonts w:ascii="Times New Roman" w:eastAsia="Times New Roman" w:hAnsi="Times New Roman" w:cs="Times New Roman"/>
          <w:b/>
          <w:bCs/>
          <w:color w:val="000000" w:themeColor="text1"/>
          <w:kern w:val="0"/>
          <w:lang w:eastAsia="ru-RU"/>
          <w14:ligatures w14:val="none"/>
        </w:rPr>
      </w:pPr>
      <w:r w:rsidRPr="00066D2C">
        <w:rPr>
          <w:rFonts w:ascii="Times New Roman" w:eastAsia="Times New Roman" w:hAnsi="Times New Roman" w:cs="Times New Roman"/>
          <w:b/>
          <w:bCs/>
          <w:color w:val="000000" w:themeColor="text1"/>
          <w:kern w:val="0"/>
          <w:lang w:eastAsia="ru-RU"/>
          <w14:ligatures w14:val="none"/>
        </w:rPr>
        <w:t>Вопрос: при продаже объекта в общей долевой собственности супругов кто заявитель в Росреестре?</w:t>
      </w:r>
    </w:p>
    <w:p w:rsidR="00B877FC" w:rsidRPr="006F0F7F" w:rsidRDefault="00B877FC" w:rsidP="006F0F7F">
      <w:pPr>
        <w:jc w:val="both"/>
        <w:rPr>
          <w:rFonts w:ascii="Times New Roman" w:eastAsia="Times New Roman" w:hAnsi="Times New Roman" w:cs="Times New Roman"/>
          <w:color w:val="000000" w:themeColor="text1"/>
          <w:kern w:val="0"/>
          <w:lang w:eastAsia="ru-RU"/>
          <w14:ligatures w14:val="none"/>
        </w:rPr>
      </w:pPr>
      <w:r>
        <w:rPr>
          <w:rFonts w:ascii="Times New Roman" w:eastAsia="Times New Roman" w:hAnsi="Times New Roman" w:cs="Times New Roman"/>
          <w:color w:val="000000" w:themeColor="text1"/>
          <w:kern w:val="0"/>
          <w:lang w:eastAsia="ru-RU"/>
          <w14:ligatures w14:val="none"/>
        </w:rPr>
        <w:tab/>
      </w:r>
      <w:r w:rsidRPr="00066D2C">
        <w:rPr>
          <w:rFonts w:ascii="Times New Roman" w:eastAsia="Times New Roman" w:hAnsi="Times New Roman" w:cs="Times New Roman"/>
          <w:b/>
          <w:bCs/>
          <w:color w:val="000000" w:themeColor="text1"/>
          <w:kern w:val="0"/>
          <w:lang w:eastAsia="ru-RU"/>
          <w14:ligatures w14:val="none"/>
        </w:rPr>
        <w:t>Ответ</w:t>
      </w:r>
      <w:r>
        <w:rPr>
          <w:rFonts w:ascii="Times New Roman" w:eastAsia="Times New Roman" w:hAnsi="Times New Roman" w:cs="Times New Roman"/>
          <w:color w:val="000000" w:themeColor="text1"/>
          <w:kern w:val="0"/>
          <w:lang w:eastAsia="ru-RU"/>
          <w14:ligatures w14:val="none"/>
        </w:rPr>
        <w:t xml:space="preserve">: ФУ имуществом банкрота (одного из супругов) </w:t>
      </w:r>
      <w:r w:rsidRPr="00E56CE4">
        <w:rPr>
          <w:rFonts w:ascii="Times New Roman" w:eastAsia="Times New Roman" w:hAnsi="Times New Roman" w:cs="Times New Roman"/>
          <w:color w:val="000000" w:themeColor="text1"/>
          <w:kern w:val="0"/>
          <w:u w:val="single"/>
          <w:lang w:eastAsia="ru-RU"/>
          <w14:ligatures w14:val="none"/>
        </w:rPr>
        <w:t>действует от имени обоих супругов</w:t>
      </w:r>
      <w:r>
        <w:rPr>
          <w:rFonts w:ascii="Times New Roman" w:eastAsia="Times New Roman" w:hAnsi="Times New Roman" w:cs="Times New Roman"/>
          <w:color w:val="000000" w:themeColor="text1"/>
          <w:kern w:val="0"/>
          <w:lang w:eastAsia="ru-RU"/>
          <w14:ligatures w14:val="none"/>
        </w:rPr>
        <w:t xml:space="preserve"> (см. </w:t>
      </w:r>
      <w:r w:rsidRPr="00066D2C">
        <w:rPr>
          <w:rFonts w:ascii="Times New Roman" w:eastAsia="Times New Roman" w:hAnsi="Times New Roman" w:cs="Times New Roman"/>
          <w:i/>
          <w:iCs/>
          <w:color w:val="000000" w:themeColor="text1"/>
          <w:kern w:val="0"/>
          <w:lang w:eastAsia="ru-RU"/>
          <w14:ligatures w14:val="none"/>
        </w:rPr>
        <w:t>Определение ВС РФ от 27.01.2021г. №302-ЭС20-18505 по делу №А10-3279/2019</w:t>
      </w:r>
      <w:r>
        <w:rPr>
          <w:rFonts w:ascii="Times New Roman" w:eastAsia="Times New Roman" w:hAnsi="Times New Roman" w:cs="Times New Roman"/>
          <w:color w:val="000000" w:themeColor="text1"/>
          <w:kern w:val="0"/>
          <w:lang w:eastAsia="ru-RU"/>
          <w14:ligatures w14:val="none"/>
        </w:rPr>
        <w:t>).</w:t>
      </w:r>
    </w:p>
    <w:p w:rsidR="000C41AA" w:rsidRPr="00260DBD" w:rsidRDefault="000C41AA" w:rsidP="000C41AA">
      <w:pPr>
        <w:rPr>
          <w:rFonts w:ascii="Times New Roman" w:hAnsi="Times New Roman" w:cs="Times New Roman"/>
        </w:rPr>
      </w:pPr>
    </w:p>
    <w:p w:rsidR="000C41AA" w:rsidRDefault="00AD5F85" w:rsidP="00AD5F85">
      <w:pPr>
        <w:pStyle w:val="a3"/>
        <w:spacing w:before="0" w:beforeAutospacing="0" w:after="0" w:afterAutospacing="0" w:line="288" w:lineRule="atLeast"/>
        <w:jc w:val="both"/>
        <w:rPr>
          <w:color w:val="000000"/>
        </w:rPr>
      </w:pPr>
      <w:r w:rsidRPr="00AD5F85">
        <w:rPr>
          <w:b/>
          <w:bCs/>
          <w:color w:val="000000"/>
        </w:rPr>
        <w:t>Важно</w:t>
      </w:r>
      <w:r w:rsidRPr="00794EAB">
        <w:rPr>
          <w:rFonts w:ascii="Apple Color Emoji" w:hAnsi="Apple Color Emoji" w:cs="Apple Color Emoji"/>
          <w:color w:val="000000"/>
        </w:rPr>
        <w:t>❗️</w:t>
      </w:r>
      <w:r>
        <w:rPr>
          <w:rFonts w:ascii="Cambria" w:hAnsi="Cambria" w:cs="Apple Color Emoji"/>
          <w:color w:val="000000"/>
        </w:rPr>
        <w:t>:</w:t>
      </w:r>
      <w:r>
        <w:rPr>
          <w:color w:val="000000"/>
        </w:rPr>
        <w:t xml:space="preserve"> </w:t>
      </w:r>
      <w:r w:rsidR="000C41AA" w:rsidRPr="00260DBD">
        <w:rPr>
          <w:color w:val="000000"/>
        </w:rPr>
        <w:t>«</w:t>
      </w:r>
      <w:r w:rsidR="000C41AA" w:rsidRPr="00260DBD">
        <w:rPr>
          <w:b/>
          <w:bCs/>
          <w:color w:val="000000"/>
        </w:rPr>
        <w:t>В ситуации, когда стоимость имущества должника превышает размер задолженности</w:t>
      </w:r>
      <w:r w:rsidR="000C41AA" w:rsidRPr="00260DBD">
        <w:rPr>
          <w:color w:val="000000"/>
        </w:rPr>
        <w:t xml:space="preserve">, управляющий вправе продать </w:t>
      </w:r>
      <w:r w:rsidR="000C41AA" w:rsidRPr="00015644">
        <w:rPr>
          <w:b/>
          <w:bCs/>
          <w:color w:val="000000"/>
          <w:u w:val="single"/>
        </w:rPr>
        <w:t>только ту часть имущества, которая необходима для погашения долга</w:t>
      </w:r>
      <w:r w:rsidR="000C41AA" w:rsidRPr="00260DBD">
        <w:rPr>
          <w:color w:val="000000"/>
        </w:rPr>
        <w:t xml:space="preserve">. При этом выбор конкретных объектов продажи осуществляется </w:t>
      </w:r>
      <w:r w:rsidR="000C41AA" w:rsidRPr="00AD5F85">
        <w:rPr>
          <w:b/>
          <w:bCs/>
          <w:color w:val="000000"/>
          <w:u w:val="single"/>
        </w:rPr>
        <w:t>с учетом мнения должника, являющегося их собственником</w:t>
      </w:r>
      <w:r w:rsidR="000C41AA" w:rsidRPr="00260DBD">
        <w:rPr>
          <w:color w:val="000000"/>
        </w:rPr>
        <w:t xml:space="preserve">» - см. </w:t>
      </w:r>
      <w:r w:rsidR="000C41AA" w:rsidRPr="00260DBD">
        <w:rPr>
          <w:i/>
          <w:iCs/>
          <w:color w:val="000000"/>
          <w:spacing w:val="-4"/>
        </w:rPr>
        <w:t>Определение Судебной коллегии по экономическим спорам Верховного Суда Российской Федерации от 14.10.2021 N 305-ЭС21-10040 по делу N А40-3184/2018</w:t>
      </w:r>
      <w:r w:rsidR="000C41AA" w:rsidRPr="00260DBD">
        <w:rPr>
          <w:color w:val="000000"/>
        </w:rPr>
        <w:t>.</w:t>
      </w:r>
    </w:p>
    <w:p w:rsidR="009A6C70" w:rsidRDefault="009A6C70" w:rsidP="00AD5F85">
      <w:pPr>
        <w:pStyle w:val="a3"/>
        <w:spacing w:before="0" w:beforeAutospacing="0" w:after="0" w:afterAutospacing="0" w:line="288" w:lineRule="atLeast"/>
        <w:jc w:val="both"/>
        <w:rPr>
          <w:color w:val="000000"/>
        </w:rPr>
      </w:pPr>
    </w:p>
    <w:p w:rsidR="003B5635" w:rsidRPr="003B5635" w:rsidRDefault="003B5635" w:rsidP="003B5635">
      <w:pPr>
        <w:pStyle w:val="a3"/>
        <w:spacing w:before="0" w:beforeAutospacing="0" w:after="0" w:afterAutospacing="0" w:line="288" w:lineRule="atLeast"/>
        <w:ind w:left="720"/>
        <w:jc w:val="both"/>
        <w:rPr>
          <w:color w:val="000000"/>
        </w:rPr>
      </w:pPr>
    </w:p>
    <w:p w:rsidR="00635057" w:rsidRPr="00001AC6" w:rsidRDefault="00635057" w:rsidP="00001AC6">
      <w:pPr>
        <w:pStyle w:val="a3"/>
        <w:spacing w:before="0" w:beforeAutospacing="0" w:after="0" w:afterAutospacing="0" w:line="288" w:lineRule="atLeast"/>
        <w:ind w:firstLine="540"/>
        <w:jc w:val="center"/>
        <w:rPr>
          <w:b/>
          <w:bCs/>
          <w:color w:val="000000"/>
          <w:sz w:val="28"/>
          <w:szCs w:val="28"/>
        </w:rPr>
      </w:pPr>
      <w:r w:rsidRPr="00001AC6">
        <w:rPr>
          <w:b/>
          <w:bCs/>
          <w:color w:val="000000"/>
          <w:sz w:val="28"/>
          <w:szCs w:val="28"/>
          <w:highlight w:val="green"/>
        </w:rPr>
        <w:t>Особенности реализации имущества – субъекта естественной монополии</w:t>
      </w:r>
      <w:r w:rsidRPr="00001AC6">
        <w:rPr>
          <w:b/>
          <w:bCs/>
          <w:color w:val="000000"/>
          <w:sz w:val="28"/>
          <w:szCs w:val="28"/>
        </w:rPr>
        <w:t>:</w:t>
      </w:r>
    </w:p>
    <w:p w:rsidR="00635057" w:rsidRPr="00735823" w:rsidRDefault="00635057" w:rsidP="00635057">
      <w:pPr>
        <w:pStyle w:val="a3"/>
        <w:spacing w:before="0" w:beforeAutospacing="0" w:after="0" w:afterAutospacing="0" w:line="288" w:lineRule="atLeast"/>
        <w:ind w:firstLine="540"/>
        <w:jc w:val="both"/>
        <w:rPr>
          <w:b/>
          <w:bCs/>
          <w:color w:val="000000"/>
        </w:rPr>
      </w:pPr>
    </w:p>
    <w:p w:rsidR="00635057" w:rsidRDefault="00A947DC" w:rsidP="00635057">
      <w:pPr>
        <w:pStyle w:val="a3"/>
        <w:spacing w:before="0" w:beforeAutospacing="0" w:after="0" w:afterAutospacing="0"/>
        <w:ind w:firstLine="540"/>
        <w:jc w:val="both"/>
        <w:rPr>
          <w:color w:val="000000"/>
        </w:rPr>
      </w:pPr>
      <w:r w:rsidRPr="00001AC6">
        <w:rPr>
          <w:b/>
          <w:bCs/>
          <w:color w:val="000000"/>
          <w:highlight w:val="green"/>
          <w:lang w:val="en-US"/>
        </w:rPr>
        <w:t>NB</w:t>
      </w:r>
      <w:r w:rsidRPr="00001AC6">
        <w:rPr>
          <w:b/>
          <w:bCs/>
          <w:color w:val="000000"/>
          <w:highlight w:val="green"/>
        </w:rPr>
        <w:t>!</w:t>
      </w:r>
      <w:r w:rsidRPr="00635057">
        <w:rPr>
          <w:color w:val="000000"/>
          <w:highlight w:val="green"/>
        </w:rPr>
        <w:t xml:space="preserve"> </w:t>
      </w:r>
      <w:r w:rsidR="004918A6" w:rsidRPr="00635057">
        <w:rPr>
          <w:color w:val="000000"/>
          <w:highlight w:val="green"/>
        </w:rPr>
        <w:t xml:space="preserve">Особое правило </w:t>
      </w:r>
      <w:r w:rsidR="00735823" w:rsidRPr="00635057">
        <w:rPr>
          <w:color w:val="000000"/>
          <w:highlight w:val="green"/>
        </w:rPr>
        <w:t xml:space="preserve">формирования лотов и продажи </w:t>
      </w:r>
      <w:r w:rsidR="004918A6" w:rsidRPr="00635057">
        <w:rPr>
          <w:color w:val="000000"/>
          <w:highlight w:val="green"/>
        </w:rPr>
        <w:t xml:space="preserve">действует </w:t>
      </w:r>
      <w:r w:rsidR="004918A6" w:rsidRPr="00635057">
        <w:rPr>
          <w:b/>
          <w:bCs/>
          <w:color w:val="000000"/>
          <w:highlight w:val="green"/>
        </w:rPr>
        <w:t>в отношении субъектов естественной монополи</w:t>
      </w:r>
      <w:r w:rsidR="004918A6" w:rsidRPr="00635057">
        <w:rPr>
          <w:color w:val="000000"/>
          <w:highlight w:val="green"/>
        </w:rPr>
        <w:t>и</w:t>
      </w:r>
      <w:r w:rsidR="004918A6" w:rsidRPr="004918A6">
        <w:rPr>
          <w:color w:val="000000"/>
        </w:rPr>
        <w:t xml:space="preserve"> – Закон о банкротстве устанавливает императивное требование о том, что имущество должника, непосредственно используемое для производства и (или) реализации товаров (работ, услуг) в условиях естественной монополии, </w:t>
      </w:r>
      <w:r w:rsidR="004918A6" w:rsidRPr="00A947DC">
        <w:rPr>
          <w:b/>
          <w:bCs/>
          <w:color w:val="000000"/>
          <w:u w:val="single"/>
        </w:rPr>
        <w:t>выставляется на торги единым лотом</w:t>
      </w:r>
      <w:r w:rsidR="004918A6" w:rsidRPr="004918A6">
        <w:rPr>
          <w:color w:val="000000"/>
        </w:rPr>
        <w:t xml:space="preserve"> (п. 2 ст. 201 Закона о банкротстве).</w:t>
      </w:r>
      <w:r w:rsidR="00635057">
        <w:rPr>
          <w:color w:val="000000"/>
        </w:rPr>
        <w:t xml:space="preserve"> Кроме того, важно помнить, что </w:t>
      </w:r>
      <w:r w:rsidR="00635057">
        <w:rPr>
          <w:b/>
          <w:bCs/>
          <w:color w:val="000000"/>
          <w:u w:val="single"/>
        </w:rPr>
        <w:t>п</w:t>
      </w:r>
      <w:r w:rsidR="00635057" w:rsidRPr="00DA1BF8">
        <w:rPr>
          <w:b/>
          <w:bCs/>
          <w:color w:val="000000"/>
          <w:u w:val="single"/>
        </w:rPr>
        <w:t>ри продаже имущества, непосредственно используемого для производства и (или) реализации товаров (работ, услуг) в условиях естественной монополии, Российская Федерация, субъекты Российской Федерации и муниципальные образования в лице соответствующих уполномоченных органов имеют право преимущественного приобретения предлагаемого для продажи имущества в порядке, предусмотренном</w:t>
      </w:r>
      <w:r w:rsidR="00635057" w:rsidRPr="00DA1BF8">
        <w:rPr>
          <w:rStyle w:val="apple-converted-space"/>
          <w:b/>
          <w:bCs/>
          <w:color w:val="000000"/>
          <w:u w:val="single"/>
        </w:rPr>
        <w:t> </w:t>
      </w:r>
      <w:hyperlink r:id="rId47" w:history="1">
        <w:r w:rsidR="00635057" w:rsidRPr="00DA1BF8">
          <w:rPr>
            <w:rStyle w:val="a4"/>
            <w:b/>
            <w:bCs/>
          </w:rPr>
          <w:t>пунктами 8</w:t>
        </w:r>
      </w:hyperlink>
      <w:r w:rsidR="00635057" w:rsidRPr="00DA1BF8">
        <w:rPr>
          <w:rStyle w:val="apple-converted-space"/>
          <w:b/>
          <w:bCs/>
          <w:color w:val="000000"/>
          <w:u w:val="single"/>
        </w:rPr>
        <w:t> </w:t>
      </w:r>
      <w:r w:rsidR="00635057" w:rsidRPr="00DA1BF8">
        <w:rPr>
          <w:b/>
          <w:bCs/>
          <w:color w:val="000000"/>
          <w:u w:val="single"/>
        </w:rPr>
        <w:t>и</w:t>
      </w:r>
      <w:r w:rsidR="00635057" w:rsidRPr="00DA1BF8">
        <w:rPr>
          <w:rStyle w:val="apple-converted-space"/>
          <w:b/>
          <w:bCs/>
          <w:color w:val="000000"/>
          <w:u w:val="single"/>
        </w:rPr>
        <w:t> </w:t>
      </w:r>
      <w:hyperlink r:id="rId48" w:history="1">
        <w:r w:rsidR="00635057" w:rsidRPr="00DA1BF8">
          <w:rPr>
            <w:rStyle w:val="a4"/>
            <w:b/>
            <w:bCs/>
          </w:rPr>
          <w:t>9 статьи 195</w:t>
        </w:r>
      </w:hyperlink>
      <w:r w:rsidR="00635057">
        <w:rPr>
          <w:rStyle w:val="a4"/>
          <w:b/>
          <w:bCs/>
        </w:rPr>
        <w:t xml:space="preserve"> </w:t>
      </w:r>
      <w:r w:rsidR="00635057" w:rsidRPr="00DA1BF8">
        <w:rPr>
          <w:b/>
          <w:bCs/>
          <w:color w:val="000000"/>
          <w:u w:val="single"/>
        </w:rPr>
        <w:t>настоящего Федерального закона</w:t>
      </w:r>
      <w:r w:rsidR="00635057">
        <w:rPr>
          <w:color w:val="000000"/>
        </w:rPr>
        <w:t>.</w:t>
      </w:r>
    </w:p>
    <w:p w:rsidR="004918A6" w:rsidRPr="004918A6" w:rsidRDefault="004918A6" w:rsidP="004918A6">
      <w:pPr>
        <w:shd w:val="clear" w:color="auto" w:fill="FFFFFF"/>
        <w:jc w:val="both"/>
        <w:rPr>
          <w:rFonts w:ascii="Times New Roman" w:hAnsi="Times New Roman" w:cs="Times New Roman"/>
          <w:color w:val="000000"/>
        </w:rPr>
      </w:pPr>
    </w:p>
    <w:p w:rsidR="004918A6" w:rsidRPr="004918A6" w:rsidRDefault="004918A6" w:rsidP="004918A6">
      <w:pPr>
        <w:shd w:val="clear" w:color="auto" w:fill="FFFFFF"/>
        <w:jc w:val="both"/>
        <w:rPr>
          <w:rFonts w:ascii="Times New Roman" w:hAnsi="Times New Roman" w:cs="Times New Roman"/>
          <w:color w:val="000000"/>
        </w:rPr>
      </w:pPr>
      <w:r w:rsidRPr="004918A6">
        <w:rPr>
          <w:rFonts w:ascii="Times New Roman" w:hAnsi="Times New Roman" w:cs="Times New Roman"/>
          <w:color w:val="000000"/>
        </w:rPr>
        <w:t xml:space="preserve">В то же время, в </w:t>
      </w:r>
      <w:r w:rsidRPr="00A947DC">
        <w:rPr>
          <w:rFonts w:ascii="Times New Roman" w:hAnsi="Times New Roman" w:cs="Times New Roman"/>
          <w:i/>
          <w:iCs/>
          <w:color w:val="000000"/>
        </w:rPr>
        <w:t>Определении СК ЭС ВС РФ от 21.03.2022 № 305-ЭС21-21247</w:t>
      </w:r>
      <w:r w:rsidRPr="004918A6">
        <w:rPr>
          <w:rFonts w:ascii="Times New Roman" w:hAnsi="Times New Roman" w:cs="Times New Roman"/>
          <w:color w:val="000000"/>
        </w:rPr>
        <w:t xml:space="preserve"> разъясняется, что если у должника имеется несколько </w:t>
      </w:r>
      <w:r w:rsidRPr="004918A6">
        <w:rPr>
          <w:rFonts w:ascii="Times New Roman" w:hAnsi="Times New Roman" w:cs="Times New Roman"/>
          <w:b/>
          <w:bCs/>
          <w:color w:val="000000"/>
        </w:rPr>
        <w:t>обособленных</w:t>
      </w:r>
      <w:r w:rsidRPr="004918A6">
        <w:rPr>
          <w:rFonts w:ascii="Times New Roman" w:hAnsi="Times New Roman" w:cs="Times New Roman"/>
          <w:color w:val="000000"/>
        </w:rPr>
        <w:t xml:space="preserve"> естественно-монопольных имущественных комплексов, технологически не связанных друг с другом, </w:t>
      </w:r>
      <w:r w:rsidRPr="003B5635">
        <w:rPr>
          <w:rFonts w:ascii="Times New Roman" w:hAnsi="Times New Roman" w:cs="Times New Roman"/>
          <w:b/>
          <w:bCs/>
          <w:color w:val="000000"/>
          <w:u w:val="single"/>
        </w:rPr>
        <w:t>они продаются отдельными лотами</w:t>
      </w:r>
      <w:r w:rsidRPr="004918A6">
        <w:rPr>
          <w:rFonts w:ascii="Times New Roman" w:hAnsi="Times New Roman" w:cs="Times New Roman"/>
          <w:color w:val="000000"/>
        </w:rPr>
        <w:t xml:space="preserve">, исходя из принципа </w:t>
      </w:r>
      <w:proofErr w:type="spellStart"/>
      <w:r w:rsidRPr="004918A6">
        <w:rPr>
          <w:rFonts w:ascii="Times New Roman" w:hAnsi="Times New Roman" w:cs="Times New Roman"/>
          <w:color w:val="000000"/>
        </w:rPr>
        <w:t>максимализации</w:t>
      </w:r>
      <w:proofErr w:type="spellEnd"/>
      <w:r w:rsidRPr="004918A6">
        <w:rPr>
          <w:rFonts w:ascii="Times New Roman" w:hAnsi="Times New Roman" w:cs="Times New Roman"/>
          <w:color w:val="000000"/>
        </w:rPr>
        <w:t xml:space="preserve"> числа участников торгов:</w:t>
      </w:r>
    </w:p>
    <w:p w:rsidR="004918A6" w:rsidRPr="004918A6" w:rsidRDefault="004918A6" w:rsidP="004918A6">
      <w:pPr>
        <w:shd w:val="clear" w:color="auto" w:fill="FFFFFF"/>
        <w:rPr>
          <w:rFonts w:ascii="Times New Roman" w:hAnsi="Times New Roman" w:cs="Times New Roman"/>
          <w:color w:val="000000"/>
        </w:rPr>
      </w:pPr>
      <w:r w:rsidRPr="004918A6">
        <w:rPr>
          <w:rFonts w:ascii="Times New Roman" w:hAnsi="Times New Roman" w:cs="Times New Roman"/>
          <w:color w:val="000000"/>
        </w:rPr>
        <w:t> </w:t>
      </w:r>
    </w:p>
    <w:p w:rsidR="004918A6" w:rsidRPr="004918A6" w:rsidRDefault="004918A6" w:rsidP="004918A6">
      <w:pPr>
        <w:shd w:val="clear" w:color="auto" w:fill="FFFFFF"/>
        <w:ind w:left="708"/>
        <w:jc w:val="both"/>
        <w:rPr>
          <w:rFonts w:ascii="Times New Roman" w:hAnsi="Times New Roman" w:cs="Times New Roman"/>
          <w:color w:val="000000"/>
        </w:rPr>
      </w:pPr>
      <w:r w:rsidRPr="004918A6">
        <w:rPr>
          <w:rFonts w:ascii="Times New Roman" w:hAnsi="Times New Roman" w:cs="Times New Roman"/>
          <w:i/>
          <w:iCs/>
          <w:color w:val="000000"/>
        </w:rPr>
        <w:t xml:space="preserve">«Реализация имущества должника посредством проведения торгов в конкурсном производстве подчинена общей цели названной процедуры – наиболее полное удовлетворение требований кредиторов исходя из принципов очередности и пропорциональности (абзац шестнадцатый статьи 2, статьи 110, 111, 124, 139 </w:t>
      </w:r>
      <w:r w:rsidRPr="004918A6">
        <w:rPr>
          <w:rFonts w:ascii="Times New Roman" w:hAnsi="Times New Roman" w:cs="Times New Roman"/>
          <w:i/>
          <w:iCs/>
          <w:color w:val="000000"/>
        </w:rPr>
        <w:lastRenderedPageBreak/>
        <w:t>Закона о банкротстве). Следовательно, действия, касающиеся формирования лотов, определения условий торгов и непосредственной реализации имущества должны быть экономически оправданными, направленными на достижение упомянутой цели – получение максимальной выручки.</w:t>
      </w:r>
    </w:p>
    <w:p w:rsidR="004918A6" w:rsidRPr="004918A6" w:rsidRDefault="004918A6" w:rsidP="004918A6">
      <w:pPr>
        <w:shd w:val="clear" w:color="auto" w:fill="FFFFFF"/>
        <w:ind w:left="708"/>
        <w:rPr>
          <w:rFonts w:ascii="Times New Roman" w:hAnsi="Times New Roman" w:cs="Times New Roman"/>
          <w:color w:val="000000"/>
        </w:rPr>
      </w:pPr>
      <w:r w:rsidRPr="004918A6">
        <w:rPr>
          <w:rFonts w:ascii="Times New Roman" w:hAnsi="Times New Roman" w:cs="Times New Roman"/>
          <w:color w:val="000000"/>
        </w:rPr>
        <w:t> </w:t>
      </w:r>
      <w:r w:rsidRPr="004918A6">
        <w:rPr>
          <w:rFonts w:ascii="Times New Roman" w:hAnsi="Times New Roman" w:cs="Times New Roman"/>
          <w:i/>
          <w:iCs/>
          <w:color w:val="000000"/>
        </w:rPr>
        <w:t>…</w:t>
      </w:r>
    </w:p>
    <w:p w:rsidR="004918A6" w:rsidRPr="004918A6" w:rsidRDefault="004918A6" w:rsidP="004918A6">
      <w:pPr>
        <w:shd w:val="clear" w:color="auto" w:fill="FFFFFF"/>
        <w:ind w:left="708"/>
        <w:rPr>
          <w:rFonts w:ascii="Times New Roman" w:hAnsi="Times New Roman" w:cs="Times New Roman"/>
          <w:color w:val="000000"/>
        </w:rPr>
      </w:pPr>
      <w:r w:rsidRPr="004918A6">
        <w:rPr>
          <w:rFonts w:ascii="Times New Roman" w:hAnsi="Times New Roman" w:cs="Times New Roman"/>
          <w:i/>
          <w:iCs/>
          <w:color w:val="000000"/>
        </w:rPr>
        <w:t>Так, при включении объектов в отдельные лоты предполагается, что каждый из этих лотов является юридически и экономически обособленным, функционально независимым, то есть может быть самостоятельно (отдельно) использован будущим покупателем в своей хозяйственной деятельности».</w:t>
      </w:r>
    </w:p>
    <w:p w:rsidR="00AE3687" w:rsidRPr="004918A6" w:rsidRDefault="00AE3687" w:rsidP="00735823">
      <w:pPr>
        <w:shd w:val="clear" w:color="auto" w:fill="FFFFFF"/>
        <w:jc w:val="both"/>
        <w:rPr>
          <w:rFonts w:ascii="Times New Roman" w:hAnsi="Times New Roman" w:cs="Times New Roman"/>
          <w:color w:val="000000"/>
        </w:rPr>
      </w:pPr>
    </w:p>
    <w:p w:rsidR="00FC4131" w:rsidRPr="00417345" w:rsidRDefault="00FC4131" w:rsidP="00FC4131">
      <w:pPr>
        <w:shd w:val="clear" w:color="auto" w:fill="FFFFFF"/>
        <w:rPr>
          <w:rFonts w:ascii="Tahoma" w:hAnsi="Tahoma" w:cs="Tahoma"/>
          <w:color w:val="000000"/>
          <w:sz w:val="20"/>
          <w:szCs w:val="20"/>
        </w:rPr>
      </w:pPr>
    </w:p>
    <w:p w:rsidR="0055580B" w:rsidRPr="00635057" w:rsidRDefault="001644B7" w:rsidP="009B62D1">
      <w:pPr>
        <w:pStyle w:val="a3"/>
        <w:spacing w:before="0" w:beforeAutospacing="0" w:after="0" w:afterAutospacing="0" w:line="288" w:lineRule="atLeast"/>
        <w:ind w:firstLine="540"/>
        <w:jc w:val="center"/>
        <w:rPr>
          <w:color w:val="000000"/>
          <w:sz w:val="20"/>
          <w:szCs w:val="20"/>
          <w:highlight w:val="green"/>
        </w:rPr>
      </w:pPr>
      <w:r w:rsidRPr="00635057">
        <w:rPr>
          <w:b/>
          <w:bCs/>
          <w:color w:val="000000"/>
          <w:sz w:val="28"/>
          <w:szCs w:val="28"/>
          <w:highlight w:val="green"/>
        </w:rPr>
        <w:t xml:space="preserve">Особый порядок </w:t>
      </w:r>
      <w:proofErr w:type="spellStart"/>
      <w:r w:rsidR="0055580B" w:rsidRPr="00635057">
        <w:rPr>
          <w:b/>
          <w:bCs/>
          <w:color w:val="000000"/>
          <w:sz w:val="28"/>
          <w:szCs w:val="28"/>
          <w:highlight w:val="green"/>
        </w:rPr>
        <w:t>лотирования</w:t>
      </w:r>
      <w:proofErr w:type="spellEnd"/>
      <w:r w:rsidR="0055580B" w:rsidRPr="00635057">
        <w:rPr>
          <w:b/>
          <w:bCs/>
          <w:color w:val="000000"/>
          <w:sz w:val="28"/>
          <w:szCs w:val="28"/>
          <w:highlight w:val="green"/>
        </w:rPr>
        <w:t xml:space="preserve"> и </w:t>
      </w:r>
      <w:r w:rsidRPr="00635057">
        <w:rPr>
          <w:b/>
          <w:bCs/>
          <w:color w:val="000000"/>
          <w:sz w:val="28"/>
          <w:szCs w:val="28"/>
          <w:highlight w:val="green"/>
        </w:rPr>
        <w:t>реализации имущества с/х организаций</w:t>
      </w:r>
      <w:r w:rsidRPr="00635057">
        <w:rPr>
          <w:color w:val="000000"/>
          <w:sz w:val="20"/>
          <w:szCs w:val="20"/>
          <w:highlight w:val="green"/>
        </w:rPr>
        <w:t>:</w:t>
      </w:r>
    </w:p>
    <w:p w:rsidR="0060056B" w:rsidRPr="0060056B" w:rsidRDefault="001644B7" w:rsidP="0060056B">
      <w:pPr>
        <w:pStyle w:val="a3"/>
        <w:spacing w:before="0" w:beforeAutospacing="0" w:after="0" w:afterAutospacing="0" w:line="288" w:lineRule="atLeast"/>
        <w:ind w:firstLine="540"/>
        <w:jc w:val="both"/>
        <w:rPr>
          <w:rFonts w:ascii="Tahoma" w:hAnsi="Tahoma" w:cs="Tahoma"/>
          <w:color w:val="000000"/>
          <w:sz w:val="20"/>
          <w:szCs w:val="20"/>
          <w:highlight w:val="green"/>
        </w:rPr>
      </w:pPr>
      <w:r w:rsidRPr="0060056B">
        <w:rPr>
          <w:rFonts w:ascii="Tahoma" w:hAnsi="Tahoma" w:cs="Tahoma"/>
          <w:color w:val="000000"/>
          <w:sz w:val="20"/>
          <w:szCs w:val="20"/>
          <w:highlight w:val="green"/>
        </w:rPr>
        <w:t xml:space="preserve"> </w:t>
      </w:r>
    </w:p>
    <w:p w:rsidR="00B40EE2" w:rsidRDefault="009F3CAC" w:rsidP="009B62D1">
      <w:pPr>
        <w:pStyle w:val="a3"/>
        <w:spacing w:before="0" w:beforeAutospacing="0" w:after="0" w:afterAutospacing="0"/>
        <w:ind w:firstLine="540"/>
        <w:jc w:val="both"/>
        <w:rPr>
          <w:color w:val="000000" w:themeColor="text1"/>
          <w:shd w:val="clear" w:color="auto" w:fill="FFFFFF"/>
        </w:rPr>
      </w:pPr>
      <w:r w:rsidRPr="00746075">
        <w:rPr>
          <w:color w:val="000000" w:themeColor="text1"/>
          <w:shd w:val="clear" w:color="auto" w:fill="FFFFFF"/>
        </w:rPr>
        <w:t xml:space="preserve">Под сельскохозяйственными организациями понимаются юридические лица, основными видами деятельности которых являются производство или производство и переработка сельскохозяйственной продукции, </w:t>
      </w:r>
      <w:r w:rsidRPr="00746075">
        <w:rPr>
          <w:b/>
          <w:bCs/>
          <w:color w:val="000000" w:themeColor="text1"/>
          <w:shd w:val="clear" w:color="auto" w:fill="FFFFFF"/>
        </w:rPr>
        <w:t xml:space="preserve">выручка от реализации которой составляет </w:t>
      </w:r>
      <w:r w:rsidRPr="00746075">
        <w:rPr>
          <w:b/>
          <w:bCs/>
          <w:color w:val="000000" w:themeColor="text1"/>
          <w:u w:val="single"/>
          <w:shd w:val="clear" w:color="auto" w:fill="FFFFFF"/>
        </w:rPr>
        <w:t>не менее чем пятьдесят процентов общей суммы выручки</w:t>
      </w:r>
      <w:r w:rsidRPr="00746075">
        <w:rPr>
          <w:color w:val="000000" w:themeColor="text1"/>
          <w:shd w:val="clear" w:color="auto" w:fill="FFFFFF"/>
        </w:rPr>
        <w:t xml:space="preserve"> (п.1. ст. 177)</w:t>
      </w:r>
      <w:r w:rsidR="00B40EE2">
        <w:rPr>
          <w:color w:val="000000" w:themeColor="text1"/>
          <w:shd w:val="clear" w:color="auto" w:fill="FFFFFF"/>
        </w:rPr>
        <w:t>.</w:t>
      </w:r>
    </w:p>
    <w:p w:rsidR="009B62D1" w:rsidRDefault="009B62D1" w:rsidP="009B62D1">
      <w:pPr>
        <w:pStyle w:val="a3"/>
        <w:spacing w:before="0" w:beforeAutospacing="0" w:after="0" w:afterAutospacing="0"/>
        <w:ind w:firstLine="540"/>
        <w:jc w:val="both"/>
        <w:rPr>
          <w:color w:val="000000" w:themeColor="text1"/>
          <w:shd w:val="clear" w:color="auto" w:fill="FFFFFF"/>
        </w:rPr>
      </w:pPr>
    </w:p>
    <w:p w:rsidR="00B40EE2" w:rsidRPr="00B95F51" w:rsidRDefault="00B40EE2" w:rsidP="00B95F51">
      <w:pPr>
        <w:pStyle w:val="a3"/>
        <w:spacing w:before="0" w:beforeAutospacing="0" w:after="0" w:afterAutospacing="0"/>
        <w:ind w:firstLine="540"/>
        <w:jc w:val="both"/>
        <w:rPr>
          <w:color w:val="000000" w:themeColor="text1"/>
          <w:shd w:val="clear" w:color="auto" w:fill="FFFFFF"/>
        </w:rPr>
      </w:pPr>
      <w:r w:rsidRPr="00B95F51">
        <w:rPr>
          <w:color w:val="000000" w:themeColor="text1"/>
          <w:shd w:val="clear" w:color="auto" w:fill="FFFFFF"/>
        </w:rPr>
        <w:t xml:space="preserve">Иными словами, </w:t>
      </w:r>
      <w:r w:rsidRPr="00B95F51">
        <w:t>процедура проводится по правилам о банкротстве сельхозорганизаций, в случае если должник отвечает трем признакам (</w:t>
      </w:r>
      <w:hyperlink r:id="rId49" w:history="1">
        <w:r w:rsidRPr="00B95F51">
          <w:t xml:space="preserve">ст. 177 </w:t>
        </w:r>
        <w:proofErr w:type="spellStart"/>
        <w:r w:rsidRPr="00B95F51">
          <w:t>ЗоБ</w:t>
        </w:r>
        <w:proofErr w:type="spellEnd"/>
      </w:hyperlink>
      <w:r w:rsidRPr="00B95F51">
        <w:t xml:space="preserve">): </w:t>
      </w:r>
    </w:p>
    <w:p w:rsidR="00B40EE2" w:rsidRPr="00B95F51" w:rsidRDefault="00B40EE2" w:rsidP="00B95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95F51">
        <w:rPr>
          <w:rFonts w:ascii="Apple Color Emoji" w:hAnsi="Apple Color Emoji" w:cs="Apple Color Emoji"/>
          <w:kern w:val="0"/>
        </w:rPr>
        <w:t>🛑</w:t>
      </w:r>
      <w:r w:rsidRPr="00B95F51">
        <w:rPr>
          <w:rFonts w:ascii="Times New Roman" w:hAnsi="Times New Roman" w:cs="Times New Roman"/>
          <w:kern w:val="0"/>
        </w:rPr>
        <w:t xml:space="preserve">основными видами деятельности являются производство или производство и переработка сельскохозяйственной продукции; </w:t>
      </w:r>
    </w:p>
    <w:p w:rsidR="00B40EE2" w:rsidRPr="00B95F51" w:rsidRDefault="00B40EE2" w:rsidP="00B95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95F51">
        <w:rPr>
          <w:rFonts w:ascii="Apple Color Emoji" w:hAnsi="Apple Color Emoji" w:cs="Apple Color Emoji"/>
          <w:kern w:val="0"/>
        </w:rPr>
        <w:t>🛑</w:t>
      </w:r>
      <w:r w:rsidRPr="00B95F51">
        <w:rPr>
          <w:rFonts w:ascii="Times New Roman" w:hAnsi="Times New Roman" w:cs="Times New Roman"/>
          <w:kern w:val="0"/>
        </w:rPr>
        <w:t xml:space="preserve">выручка от реализации такой продукции составляет не менее чем 50% общей суммы выручки; </w:t>
      </w:r>
    </w:p>
    <w:p w:rsidR="00B40EE2" w:rsidRPr="00B95F51" w:rsidRDefault="00B40EE2" w:rsidP="00B95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95F51">
        <w:rPr>
          <w:rFonts w:ascii="Apple Color Emoji" w:hAnsi="Apple Color Emoji" w:cs="Apple Color Emoji"/>
          <w:kern w:val="0"/>
        </w:rPr>
        <w:t>🛑</w:t>
      </w:r>
      <w:r w:rsidRPr="00B95F51">
        <w:rPr>
          <w:rFonts w:ascii="Times New Roman" w:hAnsi="Times New Roman" w:cs="Times New Roman"/>
          <w:kern w:val="0"/>
        </w:rPr>
        <w:t xml:space="preserve">долги составляют от 3 млн. руб.  </w:t>
      </w:r>
    </w:p>
    <w:p w:rsidR="00B40EE2" w:rsidRDefault="00B40EE2" w:rsidP="00B40EE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pple Color Emoji" w:hAnsi="Apple Color Emoji" w:cs="Apple Color Emoji"/>
          <w:kern w:val="0"/>
        </w:rPr>
      </w:pPr>
    </w:p>
    <w:p w:rsidR="00B40EE2" w:rsidRDefault="0013776F" w:rsidP="00B95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B62D1">
        <w:rPr>
          <w:rFonts w:ascii="Times New Roman" w:hAnsi="Times New Roman" w:cs="Times New Roman"/>
          <w:b/>
          <w:bCs/>
          <w:kern w:val="0"/>
        </w:rPr>
        <w:t>ВАЖНО:</w:t>
      </w:r>
      <w:r>
        <w:rPr>
          <w:rFonts w:ascii="Cambria" w:hAnsi="Cambria" w:cs="Apple Color Emoji"/>
          <w:kern w:val="0"/>
        </w:rPr>
        <w:t xml:space="preserve"> </w:t>
      </w:r>
      <w:r w:rsidR="00B40EE2" w:rsidRPr="00693835">
        <w:rPr>
          <w:rFonts w:ascii="Apple Color Emoji" w:hAnsi="Apple Color Emoji" w:cs="Apple Color Emoji"/>
          <w:kern w:val="0"/>
        </w:rPr>
        <w:t>❗️</w:t>
      </w:r>
      <w:r w:rsidR="00B40EE2" w:rsidRPr="00693835">
        <w:rPr>
          <w:rFonts w:ascii="Times New Roman" w:hAnsi="Times New Roman" w:cs="Times New Roman"/>
          <w:kern w:val="0"/>
        </w:rPr>
        <w:t xml:space="preserve">В случае банкротства сельскохозяйственной организации </w:t>
      </w:r>
      <w:r w:rsidR="00B40EE2" w:rsidRPr="00B95F51">
        <w:rPr>
          <w:rFonts w:ascii="Times New Roman" w:hAnsi="Times New Roman" w:cs="Times New Roman"/>
          <w:b/>
          <w:bCs/>
          <w:kern w:val="0"/>
        </w:rPr>
        <w:t>по общей</w:t>
      </w:r>
      <w:r w:rsidR="009B62D1" w:rsidRPr="00B95F51">
        <w:rPr>
          <w:rFonts w:ascii="Times New Roman" w:hAnsi="Times New Roman" w:cs="Times New Roman"/>
          <w:b/>
          <w:bCs/>
          <w:kern w:val="0"/>
        </w:rPr>
        <w:t xml:space="preserve"> </w:t>
      </w:r>
      <w:r w:rsidR="00B40EE2" w:rsidRPr="00B95F51">
        <w:rPr>
          <w:rFonts w:ascii="Times New Roman" w:hAnsi="Times New Roman" w:cs="Times New Roman"/>
          <w:b/>
          <w:bCs/>
          <w:kern w:val="0"/>
        </w:rPr>
        <w:t>процедуре</w:t>
      </w:r>
      <w:r w:rsidR="00B40EE2" w:rsidRPr="00693835">
        <w:rPr>
          <w:rFonts w:ascii="Times New Roman" w:hAnsi="Times New Roman" w:cs="Times New Roman"/>
          <w:kern w:val="0"/>
        </w:rPr>
        <w:t xml:space="preserve"> </w:t>
      </w:r>
      <w:r w:rsidR="00B40EE2" w:rsidRPr="0013776F">
        <w:rPr>
          <w:rFonts w:ascii="Times New Roman" w:hAnsi="Times New Roman" w:cs="Times New Roman"/>
          <w:b/>
          <w:bCs/>
          <w:kern w:val="0"/>
        </w:rPr>
        <w:t>имущество также реализуется по общим правилам</w:t>
      </w:r>
      <w:r w:rsidR="00B40EE2" w:rsidRPr="00693835">
        <w:rPr>
          <w:rFonts w:ascii="Times New Roman" w:hAnsi="Times New Roman" w:cs="Times New Roman"/>
          <w:kern w:val="0"/>
        </w:rPr>
        <w:t>, без применения преимущественного права на его приобретение (</w:t>
      </w:r>
      <w:bookmarkStart w:id="2" w:name="OLE_LINK3"/>
      <w:r w:rsidR="00B40EE2" w:rsidRPr="00B40EE2">
        <w:rPr>
          <w:rFonts w:ascii="Times New Roman" w:hAnsi="Times New Roman" w:cs="Times New Roman"/>
          <w:i/>
          <w:iCs/>
          <w:kern w:val="0"/>
        </w:rPr>
        <w:fldChar w:fldCharType="begin"/>
      </w:r>
      <w:r w:rsidR="00B40EE2" w:rsidRPr="00B40EE2">
        <w:rPr>
          <w:rFonts w:ascii="Times New Roman" w:hAnsi="Times New Roman" w:cs="Times New Roman"/>
          <w:i/>
          <w:iCs/>
          <w:kern w:val="0"/>
        </w:rPr>
        <w:instrText>HYPERLINK "https://kad.arbitr.ru/Document/Pdf/bafb4efc-4ca0-40d8-94c6-426deeeb3460/26b0f3e8-e552-4414-aa7d-eb0a07ca0348/A68-3041-2015_20161108_Opredelenie.pdf?isAddStamp=True"</w:instrText>
      </w:r>
      <w:r w:rsidR="00B40EE2" w:rsidRPr="00B40EE2">
        <w:rPr>
          <w:rFonts w:ascii="Times New Roman" w:hAnsi="Times New Roman" w:cs="Times New Roman"/>
          <w:i/>
          <w:iCs/>
          <w:kern w:val="0"/>
        </w:rPr>
      </w:r>
      <w:r w:rsidR="00B40EE2" w:rsidRPr="00B40EE2">
        <w:rPr>
          <w:rFonts w:ascii="Times New Roman" w:hAnsi="Times New Roman" w:cs="Times New Roman"/>
          <w:i/>
          <w:iCs/>
          <w:kern w:val="0"/>
        </w:rPr>
        <w:fldChar w:fldCharType="separate"/>
      </w:r>
      <w:r w:rsidR="00B40EE2" w:rsidRPr="00B40EE2">
        <w:rPr>
          <w:rFonts w:ascii="Times New Roman" w:hAnsi="Times New Roman" w:cs="Times New Roman"/>
          <w:i/>
          <w:iCs/>
          <w:kern w:val="0"/>
        </w:rPr>
        <w:t>определение СКЭС ВС РФ от 08.11.2016 №310-ЭС16-8192</w:t>
      </w:r>
      <w:r w:rsidR="00B40EE2" w:rsidRPr="00B40EE2">
        <w:rPr>
          <w:rFonts w:ascii="Times New Roman" w:hAnsi="Times New Roman" w:cs="Times New Roman"/>
          <w:i/>
          <w:iCs/>
          <w:kern w:val="0"/>
        </w:rPr>
        <w:fldChar w:fldCharType="end"/>
      </w:r>
      <w:bookmarkEnd w:id="2"/>
      <w:r w:rsidR="00B40EE2" w:rsidRPr="00693835">
        <w:rPr>
          <w:rFonts w:ascii="Times New Roman" w:hAnsi="Times New Roman" w:cs="Times New Roman"/>
          <w:kern w:val="0"/>
        </w:rPr>
        <w:t>)</w:t>
      </w:r>
      <w:r w:rsidR="00B40EE2">
        <w:rPr>
          <w:rFonts w:ascii="Times New Roman" w:hAnsi="Times New Roman" w:cs="Times New Roman"/>
          <w:kern w:val="0"/>
        </w:rPr>
        <w:t>:</w:t>
      </w:r>
    </w:p>
    <w:p w:rsidR="00B40EE2" w:rsidRPr="0007544E" w:rsidRDefault="00B40EE2" w:rsidP="0013776F">
      <w:pPr>
        <w:spacing w:after="100" w:afterAutospacing="1"/>
        <w:ind w:firstLine="540"/>
        <w:jc w:val="both"/>
        <w:rPr>
          <w:rFonts w:ascii="Times New Roman" w:eastAsia="Times New Roman" w:hAnsi="Times New Roman" w:cs="Times New Roman"/>
          <w:color w:val="000000" w:themeColor="text1"/>
          <w:kern w:val="0"/>
          <w:lang w:eastAsia="ru-RU"/>
          <w14:ligatures w14:val="none"/>
        </w:rPr>
      </w:pPr>
      <w:r w:rsidRPr="00B40EE2">
        <w:rPr>
          <w:rFonts w:ascii="Times New Roman" w:eastAsia="Times New Roman" w:hAnsi="Times New Roman" w:cs="Times New Roman"/>
          <w:color w:val="000000" w:themeColor="text1"/>
          <w:kern w:val="0"/>
          <w:lang w:eastAsia="ru-RU"/>
          <w14:ligatures w14:val="none"/>
        </w:rPr>
        <w:t>«</w:t>
      </w:r>
      <w:r w:rsidRPr="00B40EE2">
        <w:rPr>
          <w:rFonts w:ascii="Times New Roman" w:eastAsia="Times New Roman" w:hAnsi="Times New Roman" w:cs="Times New Roman"/>
          <w:color w:val="000000" w:themeColor="text1"/>
          <w:kern w:val="0"/>
          <w:u w:val="single"/>
          <w:lang w:eastAsia="ru-RU"/>
          <w14:ligatures w14:val="none"/>
        </w:rPr>
        <w:t>Суд при возбуждении дела о банкротстве на основании представленных в дело документов, в том числе финансовой, бухгалтерской отчетности, определяет статус должника и возможность применения к нему специальных норм </w:t>
      </w:r>
      <w:hyperlink r:id="rId50" w:history="1">
        <w:r w:rsidRPr="00B40EE2">
          <w:rPr>
            <w:rFonts w:ascii="Times New Roman" w:eastAsia="Times New Roman" w:hAnsi="Times New Roman" w:cs="Times New Roman"/>
            <w:color w:val="000000" w:themeColor="text1"/>
            <w:kern w:val="0"/>
            <w:u w:val="single"/>
            <w:lang w:eastAsia="ru-RU"/>
            <w14:ligatures w14:val="none"/>
          </w:rPr>
          <w:t>Закона</w:t>
        </w:r>
      </w:hyperlink>
      <w:r w:rsidRPr="00B40EE2">
        <w:rPr>
          <w:rFonts w:ascii="Times New Roman" w:eastAsia="Times New Roman" w:hAnsi="Times New Roman" w:cs="Times New Roman"/>
          <w:color w:val="000000" w:themeColor="text1"/>
          <w:kern w:val="0"/>
          <w:u w:val="single"/>
          <w:lang w:eastAsia="ru-RU"/>
          <w14:ligatures w14:val="none"/>
        </w:rPr>
        <w:t> о банкротстве, установленных для сельскохозяйственных организаций, на что указывает в судебном акте по делу о банкротстве</w:t>
      </w:r>
      <w:r w:rsidRPr="00B40EE2">
        <w:rPr>
          <w:rFonts w:ascii="Times New Roman" w:eastAsia="Times New Roman" w:hAnsi="Times New Roman" w:cs="Times New Roman"/>
          <w:color w:val="000000" w:themeColor="text1"/>
          <w:kern w:val="0"/>
          <w:lang w:eastAsia="ru-RU"/>
          <w14:ligatures w14:val="none"/>
        </w:rPr>
        <w:t>.</w:t>
      </w:r>
      <w:bookmarkStart w:id="3" w:name="100041"/>
      <w:bookmarkEnd w:id="3"/>
      <w:r>
        <w:rPr>
          <w:rFonts w:ascii="Times New Roman" w:eastAsia="Times New Roman" w:hAnsi="Times New Roman" w:cs="Times New Roman"/>
          <w:color w:val="000000" w:themeColor="text1"/>
          <w:kern w:val="0"/>
          <w:lang w:eastAsia="ru-RU"/>
          <w14:ligatures w14:val="none"/>
        </w:rPr>
        <w:t xml:space="preserve"> </w:t>
      </w:r>
      <w:r w:rsidRPr="00B40EE2">
        <w:rPr>
          <w:rFonts w:ascii="Times New Roman" w:eastAsia="Times New Roman" w:hAnsi="Times New Roman" w:cs="Times New Roman"/>
          <w:b/>
          <w:bCs/>
          <w:i/>
          <w:iCs/>
          <w:color w:val="000000" w:themeColor="text1"/>
          <w:kern w:val="0"/>
          <w:lang w:eastAsia="ru-RU"/>
          <w14:ligatures w14:val="none"/>
        </w:rPr>
        <w:t>Таким образом, только в рамках дела о банкротстве возможно определение статуса должника с проведением процедуры банкротства по специальным нормам</w:t>
      </w:r>
      <w:r w:rsidRPr="00B40EE2">
        <w:rPr>
          <w:rFonts w:ascii="Times New Roman" w:eastAsia="Times New Roman" w:hAnsi="Times New Roman" w:cs="Times New Roman"/>
          <w:color w:val="000000" w:themeColor="text1"/>
          <w:kern w:val="0"/>
          <w:lang w:eastAsia="ru-RU"/>
          <w14:ligatures w14:val="none"/>
        </w:rPr>
        <w:t>».</w:t>
      </w:r>
    </w:p>
    <w:p w:rsidR="00BA3F5D" w:rsidRDefault="00BA3F5D" w:rsidP="009F3CAC">
      <w:pPr>
        <w:pStyle w:val="a3"/>
        <w:spacing w:before="0" w:beforeAutospacing="0" w:after="0" w:afterAutospacing="0"/>
        <w:ind w:firstLine="540"/>
        <w:jc w:val="both"/>
        <w:rPr>
          <w:color w:val="000000" w:themeColor="text1"/>
        </w:rPr>
      </w:pPr>
      <w:r w:rsidRPr="009B62D1">
        <w:rPr>
          <w:b/>
          <w:bCs/>
          <w:color w:val="000000" w:themeColor="text1"/>
          <w:highlight w:val="green"/>
        </w:rPr>
        <w:t>Порядок торгов в банкротстве с/х организации</w:t>
      </w:r>
      <w:r>
        <w:rPr>
          <w:color w:val="000000" w:themeColor="text1"/>
        </w:rPr>
        <w:t>:</w:t>
      </w:r>
    </w:p>
    <w:p w:rsidR="009F3CAC" w:rsidRPr="00746075" w:rsidRDefault="00BA3F5D" w:rsidP="009F3CAC">
      <w:pPr>
        <w:pStyle w:val="a3"/>
        <w:spacing w:before="0" w:beforeAutospacing="0" w:after="0" w:afterAutospacing="0"/>
        <w:ind w:firstLine="540"/>
        <w:jc w:val="both"/>
        <w:rPr>
          <w:color w:val="000000" w:themeColor="text1"/>
          <w:u w:val="single"/>
        </w:rPr>
      </w:pPr>
      <w:r w:rsidRPr="00BA3F5D">
        <w:rPr>
          <w:b/>
          <w:bCs/>
          <w:color w:val="000000" w:themeColor="text1"/>
        </w:rPr>
        <w:t>1)</w:t>
      </w:r>
      <w:r>
        <w:rPr>
          <w:color w:val="000000" w:themeColor="text1"/>
        </w:rPr>
        <w:t xml:space="preserve"> </w:t>
      </w:r>
      <w:r w:rsidR="009F3CAC" w:rsidRPr="00746075">
        <w:rPr>
          <w:color w:val="000000" w:themeColor="text1"/>
          <w:u w:val="single"/>
        </w:rPr>
        <w:t xml:space="preserve">на первые торги по продаже имущества арбитражный управляющий должен выставить </w:t>
      </w:r>
      <w:r w:rsidR="009F3CAC" w:rsidRPr="00746075">
        <w:rPr>
          <w:b/>
          <w:color w:val="000000" w:themeColor="text1"/>
          <w:u w:val="single"/>
        </w:rPr>
        <w:t xml:space="preserve">предприятие </w:t>
      </w:r>
      <w:r w:rsidR="009F3CAC" w:rsidRPr="00746075">
        <w:rPr>
          <w:color w:val="000000" w:themeColor="text1"/>
          <w:u w:val="single"/>
        </w:rPr>
        <w:t>должника</w:t>
      </w:r>
      <w:r>
        <w:rPr>
          <w:color w:val="000000" w:themeColor="text1"/>
          <w:u w:val="single"/>
        </w:rPr>
        <w:t xml:space="preserve"> (</w:t>
      </w:r>
      <w:hyperlink r:id="rId51" w:history="1">
        <w:r w:rsidRPr="00746075">
          <w:rPr>
            <w:rStyle w:val="a4"/>
            <w:color w:val="000000" w:themeColor="text1"/>
          </w:rPr>
          <w:t>пунктом 1 статьи 179</w:t>
        </w:r>
      </w:hyperlink>
      <w:r w:rsidRPr="00746075">
        <w:rPr>
          <w:color w:val="000000" w:themeColor="text1"/>
        </w:rPr>
        <w:t xml:space="preserve"> Закона о банкротстве</w:t>
      </w:r>
      <w:r>
        <w:rPr>
          <w:color w:val="000000" w:themeColor="text1"/>
        </w:rPr>
        <w:t>).</w:t>
      </w:r>
    </w:p>
    <w:p w:rsidR="009F3CAC" w:rsidRPr="00746075" w:rsidRDefault="009F3CAC" w:rsidP="009F3CAC">
      <w:pPr>
        <w:pStyle w:val="a3"/>
        <w:spacing w:before="0" w:beforeAutospacing="0" w:after="0" w:afterAutospacing="0"/>
        <w:ind w:firstLine="540"/>
        <w:jc w:val="both"/>
        <w:rPr>
          <w:color w:val="000000" w:themeColor="text1"/>
        </w:rPr>
      </w:pPr>
      <w:r w:rsidRPr="00746075">
        <w:rPr>
          <w:color w:val="000000" w:themeColor="text1"/>
        </w:rPr>
        <w:t xml:space="preserve">Для целей </w:t>
      </w:r>
      <w:hyperlink r:id="rId52" w:history="1">
        <w:r w:rsidRPr="00746075">
          <w:rPr>
            <w:rStyle w:val="a4"/>
            <w:color w:val="000000" w:themeColor="text1"/>
          </w:rPr>
          <w:t>Закона</w:t>
        </w:r>
      </w:hyperlink>
      <w:r w:rsidRPr="00746075">
        <w:rPr>
          <w:color w:val="000000" w:themeColor="text1"/>
        </w:rPr>
        <w:t xml:space="preserve"> о банкротстве под предприятием должника понимается </w:t>
      </w:r>
      <w:r w:rsidRPr="00746075">
        <w:rPr>
          <w:b/>
          <w:color w:val="000000" w:themeColor="text1"/>
        </w:rPr>
        <w:t>имущественный комплекс</w:t>
      </w:r>
      <w:r w:rsidRPr="00746075">
        <w:rPr>
          <w:color w:val="000000" w:themeColor="text1"/>
        </w:rPr>
        <w:t>, предназначенный для осуществления предпринимательской деятельности (</w:t>
      </w:r>
      <w:hyperlink r:id="rId53" w:history="1">
        <w:r w:rsidRPr="00746075">
          <w:rPr>
            <w:rStyle w:val="a4"/>
            <w:color w:val="000000" w:themeColor="text1"/>
          </w:rPr>
          <w:t>пункт 1 статьи 110</w:t>
        </w:r>
      </w:hyperlink>
      <w:r w:rsidRPr="00746075">
        <w:rPr>
          <w:color w:val="000000" w:themeColor="text1"/>
        </w:rPr>
        <w:t xml:space="preserve"> Закона о банкротстве).</w:t>
      </w:r>
    </w:p>
    <w:p w:rsidR="009F3CAC" w:rsidRPr="00746075" w:rsidRDefault="009F3CAC" w:rsidP="009F3CAC">
      <w:pPr>
        <w:pStyle w:val="a3"/>
        <w:spacing w:before="0" w:beforeAutospacing="0" w:after="0" w:afterAutospacing="0"/>
        <w:ind w:firstLine="540"/>
        <w:jc w:val="both"/>
        <w:rPr>
          <w:color w:val="000000" w:themeColor="text1"/>
        </w:rPr>
      </w:pPr>
      <w:r w:rsidRPr="00746075">
        <w:rPr>
          <w:color w:val="000000" w:themeColor="text1"/>
        </w:rPr>
        <w:t xml:space="preserve">В соответствии со </w:t>
      </w:r>
      <w:hyperlink r:id="rId54" w:history="1">
        <w:r w:rsidRPr="00746075">
          <w:rPr>
            <w:rStyle w:val="a4"/>
            <w:color w:val="000000" w:themeColor="text1"/>
          </w:rPr>
          <w:t>статьей 132</w:t>
        </w:r>
      </w:hyperlink>
      <w:r w:rsidRPr="00746075">
        <w:rPr>
          <w:color w:val="000000" w:themeColor="text1"/>
        </w:rPr>
        <w:t xml:space="preserve"> ГК РФ предприятием как объектом прав признается </w:t>
      </w:r>
      <w:r w:rsidRPr="00635057">
        <w:rPr>
          <w:b/>
          <w:bCs/>
          <w:color w:val="000000" w:themeColor="text1"/>
        </w:rPr>
        <w:t>имущественный комплекс</w:t>
      </w:r>
      <w:r w:rsidRPr="00746075">
        <w:rPr>
          <w:color w:val="000000" w:themeColor="text1"/>
        </w:rPr>
        <w:t xml:space="preserve">, используемый для осуществления предпринимательской деятельности; 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 если иное не предусмотрено законом или договором. </w:t>
      </w:r>
    </w:p>
    <w:p w:rsidR="009F3CAC" w:rsidRPr="00746075" w:rsidRDefault="009F3CAC" w:rsidP="009F3CAC">
      <w:pPr>
        <w:pStyle w:val="a3"/>
        <w:spacing w:before="0" w:beforeAutospacing="0" w:after="0" w:afterAutospacing="0"/>
        <w:ind w:firstLine="540"/>
        <w:jc w:val="both"/>
        <w:rPr>
          <w:color w:val="000000" w:themeColor="text1"/>
        </w:rPr>
      </w:pPr>
    </w:p>
    <w:p w:rsidR="009F3CAC" w:rsidRPr="00746075" w:rsidRDefault="009F3CAC" w:rsidP="009F3CAC">
      <w:pPr>
        <w:pStyle w:val="a3"/>
        <w:spacing w:before="0" w:beforeAutospacing="0" w:after="0" w:afterAutospacing="0"/>
        <w:ind w:firstLine="540"/>
        <w:jc w:val="both"/>
        <w:rPr>
          <w:color w:val="000000" w:themeColor="text1"/>
        </w:rPr>
      </w:pPr>
      <w:r w:rsidRPr="00746075">
        <w:rPr>
          <w:color w:val="000000" w:themeColor="text1"/>
        </w:rPr>
        <w:lastRenderedPageBreak/>
        <w:t xml:space="preserve">При этом продажа предприятия должника осуществляется </w:t>
      </w:r>
      <w:r w:rsidRPr="00746075">
        <w:rPr>
          <w:b/>
          <w:color w:val="000000" w:themeColor="text1"/>
        </w:rPr>
        <w:t>в общем порядке</w:t>
      </w:r>
      <w:r w:rsidRPr="00746075">
        <w:rPr>
          <w:color w:val="000000" w:themeColor="text1"/>
        </w:rPr>
        <w:t xml:space="preserve">, установленном </w:t>
      </w:r>
      <w:hyperlink r:id="rId55" w:history="1">
        <w:r w:rsidRPr="00746075">
          <w:rPr>
            <w:rStyle w:val="a4"/>
            <w:color w:val="000000" w:themeColor="text1"/>
          </w:rPr>
          <w:t>пунктами 4</w:t>
        </w:r>
      </w:hyperlink>
      <w:r w:rsidRPr="00746075">
        <w:rPr>
          <w:color w:val="000000" w:themeColor="text1"/>
        </w:rPr>
        <w:t xml:space="preserve"> - </w:t>
      </w:r>
      <w:hyperlink r:id="rId56" w:history="1">
        <w:r w:rsidRPr="00746075">
          <w:rPr>
            <w:rStyle w:val="a4"/>
            <w:color w:val="000000" w:themeColor="text1"/>
          </w:rPr>
          <w:t>19 статьи 110</w:t>
        </w:r>
      </w:hyperlink>
      <w:r w:rsidRPr="00746075">
        <w:rPr>
          <w:color w:val="000000" w:themeColor="text1"/>
        </w:rPr>
        <w:t xml:space="preserve"> </w:t>
      </w:r>
      <w:proofErr w:type="spellStart"/>
      <w:r w:rsidRPr="00746075">
        <w:rPr>
          <w:color w:val="000000" w:themeColor="text1"/>
        </w:rPr>
        <w:t>З</w:t>
      </w:r>
      <w:r w:rsidR="0067253A">
        <w:rPr>
          <w:color w:val="000000" w:themeColor="text1"/>
        </w:rPr>
        <w:t>оБ</w:t>
      </w:r>
      <w:proofErr w:type="spellEnd"/>
      <w:r w:rsidRPr="00746075">
        <w:rPr>
          <w:color w:val="000000" w:themeColor="text1"/>
        </w:rPr>
        <w:t xml:space="preserve"> (электронные открытые/закрытые торги в форме аукциона/конкурса, повторные торги</w:t>
      </w:r>
      <w:r w:rsidR="00E84F24">
        <w:rPr>
          <w:color w:val="000000" w:themeColor="text1"/>
        </w:rPr>
        <w:t xml:space="preserve">, </w:t>
      </w:r>
      <w:r w:rsidR="00E84F24" w:rsidRPr="00E84F24">
        <w:rPr>
          <w:b/>
          <w:bCs/>
          <w:color w:val="000000" w:themeColor="text1"/>
        </w:rPr>
        <w:t>без публички</w:t>
      </w:r>
      <w:r w:rsidRPr="00746075">
        <w:rPr>
          <w:color w:val="000000" w:themeColor="text1"/>
        </w:rPr>
        <w:t>).</w:t>
      </w:r>
    </w:p>
    <w:p w:rsidR="009F3CAC" w:rsidRPr="00746075" w:rsidRDefault="009F3CAC" w:rsidP="009F3CAC">
      <w:pPr>
        <w:ind w:firstLine="540"/>
        <w:jc w:val="both"/>
        <w:rPr>
          <w:rFonts w:ascii="Times New Roman" w:hAnsi="Times New Roman" w:cs="Times New Roman"/>
          <w:color w:val="000000" w:themeColor="text1"/>
        </w:rPr>
      </w:pPr>
    </w:p>
    <w:p w:rsidR="009F3CAC" w:rsidRDefault="00BA3F5D" w:rsidP="009F3CAC">
      <w:pPr>
        <w:ind w:firstLine="540"/>
        <w:jc w:val="both"/>
        <w:rPr>
          <w:rFonts w:ascii="Times New Roman" w:eastAsia="Times New Roman" w:hAnsi="Times New Roman" w:cs="Times New Roman"/>
          <w:color w:val="000000" w:themeColor="text1"/>
          <w:lang w:eastAsia="ru-RU"/>
        </w:rPr>
      </w:pPr>
      <w:r w:rsidRPr="00BA3F5D">
        <w:rPr>
          <w:rFonts w:ascii="Times New Roman" w:hAnsi="Times New Roman" w:cs="Times New Roman"/>
          <w:b/>
          <w:bCs/>
          <w:color w:val="000000" w:themeColor="text1"/>
        </w:rPr>
        <w:t>2)</w:t>
      </w:r>
      <w:r>
        <w:rPr>
          <w:rFonts w:ascii="Times New Roman" w:hAnsi="Times New Roman" w:cs="Times New Roman"/>
          <w:color w:val="000000" w:themeColor="text1"/>
        </w:rPr>
        <w:t xml:space="preserve"> </w:t>
      </w:r>
      <w:r w:rsidR="009F3CAC" w:rsidRPr="00746075">
        <w:rPr>
          <w:rFonts w:ascii="Times New Roman" w:hAnsi="Times New Roman" w:cs="Times New Roman"/>
          <w:color w:val="000000" w:themeColor="text1"/>
        </w:rPr>
        <w:t xml:space="preserve">В случае если предприятие должника не было продано на торгах, </w:t>
      </w:r>
      <w:r w:rsidR="009F3CAC" w:rsidRPr="00746075">
        <w:rPr>
          <w:rFonts w:ascii="Times New Roman" w:hAnsi="Times New Roman" w:cs="Times New Roman"/>
          <w:b/>
          <w:color w:val="000000" w:themeColor="text1"/>
        </w:rPr>
        <w:t>следующим этапом</w:t>
      </w:r>
      <w:r w:rsidR="009F3CAC" w:rsidRPr="00746075">
        <w:rPr>
          <w:rFonts w:ascii="Times New Roman" w:hAnsi="Times New Roman" w:cs="Times New Roman"/>
          <w:color w:val="000000" w:themeColor="text1"/>
        </w:rPr>
        <w:t xml:space="preserve"> является </w:t>
      </w:r>
      <w:r w:rsidR="009F3CAC" w:rsidRPr="00BA3F5D">
        <w:rPr>
          <w:rFonts w:ascii="Times New Roman" w:hAnsi="Times New Roman" w:cs="Times New Roman"/>
          <w:b/>
          <w:bCs/>
          <w:color w:val="000000" w:themeColor="text1"/>
          <w:u w:val="single"/>
        </w:rPr>
        <w:t>продажа единым лотом имущества</w:t>
      </w:r>
      <w:r w:rsidR="009F3CAC" w:rsidRPr="00BA3F5D">
        <w:rPr>
          <w:rFonts w:ascii="Times New Roman" w:eastAsia="Times New Roman" w:hAnsi="Times New Roman" w:cs="Times New Roman"/>
          <w:b/>
          <w:bCs/>
          <w:color w:val="000000" w:themeColor="text1"/>
          <w:lang w:eastAsia="ru-RU"/>
        </w:rPr>
        <w:t>, которое используется в целях производства сельскохозяйственной продукции, ее хранения, переработки, реализации</w:t>
      </w:r>
      <w:r w:rsidR="009F3CAC" w:rsidRPr="00746075">
        <w:rPr>
          <w:rFonts w:ascii="Times New Roman" w:eastAsia="Times New Roman" w:hAnsi="Times New Roman" w:cs="Times New Roman"/>
          <w:color w:val="000000" w:themeColor="text1"/>
          <w:lang w:eastAsia="ru-RU"/>
        </w:rPr>
        <w:t xml:space="preserve"> </w:t>
      </w:r>
      <w:r>
        <w:rPr>
          <w:rFonts w:ascii="Times New Roman" w:eastAsia="Times New Roman" w:hAnsi="Times New Roman" w:cs="Times New Roman"/>
          <w:color w:val="000000" w:themeColor="text1"/>
          <w:lang w:eastAsia="ru-RU"/>
        </w:rPr>
        <w:t xml:space="preserve">(далее - </w:t>
      </w:r>
      <w:r w:rsidRPr="00BA3F5D">
        <w:rPr>
          <w:rFonts w:ascii="Times New Roman" w:eastAsia="Times New Roman" w:hAnsi="Times New Roman" w:cs="Times New Roman"/>
          <w:b/>
          <w:bCs/>
          <w:color w:val="000000" w:themeColor="text1"/>
          <w:lang w:eastAsia="ru-RU"/>
        </w:rPr>
        <w:t>ПТК</w:t>
      </w:r>
      <w:r>
        <w:rPr>
          <w:rFonts w:ascii="Times New Roman" w:eastAsia="Times New Roman" w:hAnsi="Times New Roman" w:cs="Times New Roman"/>
          <w:color w:val="000000" w:themeColor="text1"/>
          <w:lang w:eastAsia="ru-RU"/>
        </w:rPr>
        <w:t xml:space="preserve">) </w:t>
      </w:r>
      <w:r w:rsidR="009F3CAC" w:rsidRPr="00746075">
        <w:rPr>
          <w:rFonts w:ascii="Times New Roman" w:eastAsia="Times New Roman" w:hAnsi="Times New Roman" w:cs="Times New Roman"/>
          <w:color w:val="000000" w:themeColor="text1"/>
          <w:lang w:eastAsia="ru-RU"/>
        </w:rPr>
        <w:t>(абзац второй ст. 179), в том же порядке, установленном пунктами 4 - 19 статьи 110.</w:t>
      </w:r>
    </w:p>
    <w:p w:rsidR="00164563" w:rsidRPr="00746075" w:rsidRDefault="00164563" w:rsidP="009F3CAC">
      <w:pPr>
        <w:ind w:firstLine="540"/>
        <w:jc w:val="both"/>
        <w:rPr>
          <w:rFonts w:ascii="Times New Roman" w:eastAsia="Times New Roman" w:hAnsi="Times New Roman" w:cs="Times New Roman"/>
          <w:color w:val="000000" w:themeColor="text1"/>
          <w:lang w:eastAsia="ru-RU"/>
        </w:rPr>
      </w:pPr>
    </w:p>
    <w:p w:rsidR="009F3CAC" w:rsidRPr="00746075" w:rsidRDefault="00BA3F5D" w:rsidP="009F3CAC">
      <w:pPr>
        <w:ind w:firstLine="540"/>
        <w:jc w:val="both"/>
        <w:rPr>
          <w:rFonts w:ascii="Times New Roman" w:hAnsi="Times New Roman" w:cs="Times New Roman"/>
          <w:b/>
          <w:color w:val="000000" w:themeColor="text1"/>
        </w:rPr>
      </w:pPr>
      <w:r>
        <w:rPr>
          <w:rFonts w:ascii="Times New Roman" w:eastAsia="Times New Roman" w:hAnsi="Times New Roman" w:cs="Times New Roman"/>
          <w:b/>
          <w:color w:val="000000" w:themeColor="text1"/>
          <w:lang w:eastAsia="ru-RU"/>
        </w:rPr>
        <w:t>3) Е</w:t>
      </w:r>
      <w:r w:rsidR="009F3CAC" w:rsidRPr="00746075">
        <w:rPr>
          <w:rFonts w:ascii="Times New Roman" w:eastAsia="Times New Roman" w:hAnsi="Times New Roman" w:cs="Times New Roman"/>
          <w:b/>
          <w:color w:val="000000" w:themeColor="text1"/>
          <w:lang w:eastAsia="ru-RU"/>
        </w:rPr>
        <w:t>сли</w:t>
      </w:r>
      <w:r w:rsidR="009F3CAC" w:rsidRPr="00746075">
        <w:rPr>
          <w:rFonts w:ascii="Times New Roman" w:eastAsia="Times New Roman" w:hAnsi="Times New Roman" w:cs="Times New Roman"/>
          <w:color w:val="000000" w:themeColor="text1"/>
          <w:lang w:eastAsia="ru-RU"/>
        </w:rPr>
        <w:t xml:space="preserve"> выставленный на торги единым лотом </w:t>
      </w:r>
      <w:r w:rsidR="008D5538">
        <w:rPr>
          <w:rFonts w:ascii="Times New Roman" w:eastAsia="Times New Roman" w:hAnsi="Times New Roman" w:cs="Times New Roman"/>
          <w:color w:val="000000" w:themeColor="text1"/>
          <w:lang w:eastAsia="ru-RU"/>
        </w:rPr>
        <w:t xml:space="preserve">ПТК </w:t>
      </w:r>
      <w:r w:rsidR="009F3CAC" w:rsidRPr="00746075">
        <w:rPr>
          <w:rFonts w:ascii="Times New Roman" w:eastAsia="Times New Roman" w:hAnsi="Times New Roman" w:cs="Times New Roman"/>
          <w:b/>
          <w:color w:val="000000" w:themeColor="text1"/>
          <w:lang w:eastAsia="ru-RU"/>
        </w:rPr>
        <w:t>не продан</w:t>
      </w:r>
      <w:r w:rsidR="009F3CAC" w:rsidRPr="00746075">
        <w:rPr>
          <w:rFonts w:ascii="Times New Roman" w:eastAsia="Times New Roman" w:hAnsi="Times New Roman" w:cs="Times New Roman"/>
          <w:color w:val="000000" w:themeColor="text1"/>
          <w:lang w:eastAsia="ru-RU"/>
        </w:rPr>
        <w:t xml:space="preserve"> на торгах, продажа имущества должника - сельскохозяйственной организации осуществляется в соответствии со </w:t>
      </w:r>
      <w:hyperlink r:id="rId57" w:history="1">
        <w:r w:rsidR="009F3CAC" w:rsidRPr="00746075">
          <w:rPr>
            <w:rStyle w:val="a4"/>
            <w:rFonts w:ascii="Times New Roman" w:eastAsia="Times New Roman" w:hAnsi="Times New Roman" w:cs="Times New Roman"/>
            <w:color w:val="000000" w:themeColor="text1"/>
            <w:lang w:eastAsia="ru-RU"/>
          </w:rPr>
          <w:t>статьей 111</w:t>
        </w:r>
      </w:hyperlink>
      <w:r w:rsidR="009F3CAC" w:rsidRPr="00746075">
        <w:rPr>
          <w:rFonts w:ascii="Times New Roman" w:eastAsia="Times New Roman" w:hAnsi="Times New Roman" w:cs="Times New Roman"/>
          <w:color w:val="000000" w:themeColor="text1"/>
          <w:lang w:eastAsia="ru-RU"/>
        </w:rPr>
        <w:t xml:space="preserve"> и </w:t>
      </w:r>
      <w:hyperlink r:id="rId58" w:history="1">
        <w:r w:rsidR="009F3CAC" w:rsidRPr="00746075">
          <w:rPr>
            <w:rStyle w:val="a4"/>
            <w:rFonts w:ascii="Times New Roman" w:eastAsia="Times New Roman" w:hAnsi="Times New Roman" w:cs="Times New Roman"/>
            <w:color w:val="000000" w:themeColor="text1"/>
            <w:lang w:eastAsia="ru-RU"/>
          </w:rPr>
          <w:t>пунктом 4 статьи 139</w:t>
        </w:r>
      </w:hyperlink>
      <w:r w:rsidR="00E84F24">
        <w:rPr>
          <w:rStyle w:val="a4"/>
          <w:rFonts w:ascii="Times New Roman" w:eastAsia="Times New Roman" w:hAnsi="Times New Roman" w:cs="Times New Roman"/>
          <w:color w:val="000000" w:themeColor="text1"/>
          <w:lang w:eastAsia="ru-RU"/>
        </w:rPr>
        <w:t xml:space="preserve"> </w:t>
      </w:r>
      <w:proofErr w:type="spellStart"/>
      <w:r w:rsidR="00E84F24">
        <w:rPr>
          <w:rStyle w:val="a4"/>
          <w:rFonts w:ascii="Times New Roman" w:eastAsia="Times New Roman" w:hAnsi="Times New Roman" w:cs="Times New Roman"/>
          <w:color w:val="000000" w:themeColor="text1"/>
          <w:lang w:eastAsia="ru-RU"/>
        </w:rPr>
        <w:t>ЗоБ</w:t>
      </w:r>
      <w:proofErr w:type="spellEnd"/>
      <w:r w:rsidR="009F3CAC" w:rsidRPr="00746075">
        <w:rPr>
          <w:rFonts w:ascii="Times New Roman" w:eastAsia="Times New Roman" w:hAnsi="Times New Roman" w:cs="Times New Roman"/>
          <w:color w:val="000000" w:themeColor="text1"/>
          <w:lang w:eastAsia="ru-RU"/>
        </w:rPr>
        <w:t xml:space="preserve">, </w:t>
      </w:r>
      <w:r w:rsidR="009F3CAC" w:rsidRPr="00746075">
        <w:rPr>
          <w:rFonts w:ascii="Times New Roman" w:hAnsi="Times New Roman" w:cs="Times New Roman"/>
          <w:color w:val="000000" w:themeColor="text1"/>
        </w:rPr>
        <w:t xml:space="preserve">то есть </w:t>
      </w:r>
      <w:r w:rsidR="009F3CAC" w:rsidRPr="00746075">
        <w:rPr>
          <w:rFonts w:ascii="Times New Roman" w:hAnsi="Times New Roman" w:cs="Times New Roman"/>
          <w:b/>
          <w:color w:val="000000" w:themeColor="text1"/>
        </w:rPr>
        <w:t>по частям, и в случае если повторные торги не состоятся</w:t>
      </w:r>
      <w:r w:rsidR="00635057">
        <w:rPr>
          <w:rFonts w:ascii="Times New Roman" w:hAnsi="Times New Roman" w:cs="Times New Roman"/>
          <w:b/>
          <w:color w:val="000000" w:themeColor="text1"/>
        </w:rPr>
        <w:t>,</w:t>
      </w:r>
      <w:r w:rsidR="009F3CAC" w:rsidRPr="00746075">
        <w:rPr>
          <w:rFonts w:ascii="Times New Roman" w:hAnsi="Times New Roman" w:cs="Times New Roman"/>
          <w:b/>
          <w:color w:val="000000" w:themeColor="text1"/>
        </w:rPr>
        <w:t xml:space="preserve"> уже применяются нормы о публичном предложении.</w:t>
      </w:r>
    </w:p>
    <w:p w:rsidR="00693835" w:rsidRDefault="009F3CAC" w:rsidP="008D5538">
      <w:pPr>
        <w:pBdr>
          <w:bottom w:val="single" w:sz="12" w:space="1" w:color="auto"/>
        </w:pBdr>
        <w:ind w:firstLine="540"/>
        <w:jc w:val="both"/>
        <w:rPr>
          <w:rFonts w:ascii="Times New Roman" w:eastAsia="Times New Roman" w:hAnsi="Times New Roman" w:cs="Times New Roman"/>
          <w:color w:val="000000" w:themeColor="text1"/>
          <w:lang w:eastAsia="ru-RU"/>
        </w:rPr>
      </w:pPr>
      <w:r w:rsidRPr="00746075">
        <w:rPr>
          <w:rFonts w:ascii="Times New Roman" w:hAnsi="Times New Roman" w:cs="Times New Roman"/>
          <w:color w:val="000000" w:themeColor="text1"/>
        </w:rPr>
        <w:t xml:space="preserve">На указанном этапе возникает </w:t>
      </w:r>
      <w:r w:rsidRPr="00746075">
        <w:rPr>
          <w:rFonts w:ascii="Times New Roman" w:eastAsia="Times New Roman" w:hAnsi="Times New Roman" w:cs="Times New Roman"/>
          <w:b/>
          <w:bCs/>
          <w:color w:val="000000" w:themeColor="text1"/>
          <w:lang w:eastAsia="ru-RU"/>
        </w:rPr>
        <w:t>преимущественное право приобретения</w:t>
      </w:r>
      <w:r w:rsidRPr="00746075">
        <w:rPr>
          <w:rFonts w:ascii="Times New Roman" w:eastAsia="Times New Roman" w:hAnsi="Times New Roman" w:cs="Times New Roman"/>
          <w:color w:val="000000" w:themeColor="text1"/>
          <w:lang w:eastAsia="ru-RU"/>
        </w:rPr>
        <w:t> имущества</w:t>
      </w:r>
      <w:r w:rsidR="008D5538">
        <w:rPr>
          <w:rFonts w:ascii="Times New Roman" w:eastAsia="Times New Roman" w:hAnsi="Times New Roman" w:cs="Times New Roman"/>
          <w:color w:val="000000" w:themeColor="text1"/>
          <w:lang w:eastAsia="ru-RU"/>
        </w:rPr>
        <w:t>.</w:t>
      </w:r>
      <w:r w:rsidRPr="00746075">
        <w:rPr>
          <w:rFonts w:ascii="Times New Roman" w:eastAsia="Times New Roman" w:hAnsi="Times New Roman" w:cs="Times New Roman"/>
          <w:color w:val="000000" w:themeColor="text1"/>
          <w:lang w:eastAsia="ru-RU"/>
        </w:rPr>
        <w:t xml:space="preserve"> </w:t>
      </w:r>
    </w:p>
    <w:p w:rsidR="00693835" w:rsidRPr="00693835" w:rsidRDefault="00693835" w:rsidP="00693835">
      <w:pPr>
        <w:pBdr>
          <w:bottom w:val="single" w:sz="12" w:space="1" w:color="auto"/>
        </w:pBdr>
        <w:ind w:firstLine="540"/>
        <w:jc w:val="both"/>
        <w:rPr>
          <w:rFonts w:ascii="Times New Roman" w:eastAsia="Times New Roman" w:hAnsi="Times New Roman" w:cs="Times New Roman"/>
          <w:color w:val="000000" w:themeColor="text1"/>
          <w:lang w:eastAsia="ru-RU"/>
        </w:rPr>
      </w:pPr>
    </w:p>
    <w:p w:rsidR="00693835" w:rsidRPr="00693835" w:rsidRDefault="00693835" w:rsidP="00693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r w:rsidRPr="00693835">
        <w:rPr>
          <w:rFonts w:ascii="Times New Roman" w:hAnsi="Times New Roman" w:cs="Times New Roman"/>
          <w:b/>
          <w:bCs/>
          <w:kern w:val="0"/>
        </w:rPr>
        <w:t xml:space="preserve">Условия </w:t>
      </w:r>
      <w:r>
        <w:rPr>
          <w:rFonts w:ascii="Times New Roman" w:hAnsi="Times New Roman" w:cs="Times New Roman"/>
          <w:b/>
          <w:bCs/>
          <w:kern w:val="0"/>
        </w:rPr>
        <w:t xml:space="preserve">реализации </w:t>
      </w:r>
      <w:r w:rsidRPr="00693835">
        <w:rPr>
          <w:rFonts w:ascii="Times New Roman" w:hAnsi="Times New Roman" w:cs="Times New Roman"/>
          <w:b/>
          <w:bCs/>
          <w:kern w:val="0"/>
        </w:rPr>
        <w:t xml:space="preserve">преимущественного права: </w:t>
      </w:r>
      <w:r w:rsidRPr="00693835">
        <w:rPr>
          <w:rFonts w:ascii="Times New Roman" w:hAnsi="Times New Roman" w:cs="Times New Roman"/>
          <w:kern w:val="0"/>
        </w:rPr>
        <w:t xml:space="preserve"> </w:t>
      </w:r>
    </w:p>
    <w:p w:rsidR="00693835" w:rsidRPr="00693835" w:rsidRDefault="00693835" w:rsidP="00693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p>
    <w:p w:rsidR="00693835" w:rsidRPr="00693835" w:rsidRDefault="00693835" w:rsidP="00B95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Приобретатель имущества должен входить в одну из двух групп лиц (</w:t>
      </w:r>
      <w:hyperlink r:id="rId59" w:history="1">
        <w:r w:rsidRPr="00693835">
          <w:rPr>
            <w:rFonts w:ascii="Times New Roman" w:hAnsi="Times New Roman" w:cs="Times New Roman"/>
            <w:kern w:val="0"/>
          </w:rPr>
          <w:t xml:space="preserve">п.2 ст.179 </w:t>
        </w:r>
        <w:proofErr w:type="spellStart"/>
        <w:r w:rsidRPr="00693835">
          <w:rPr>
            <w:rFonts w:ascii="Times New Roman" w:hAnsi="Times New Roman" w:cs="Times New Roman"/>
            <w:kern w:val="0"/>
          </w:rPr>
          <w:t>ЗоБ</w:t>
        </w:r>
        <w:proofErr w:type="spellEnd"/>
      </w:hyperlink>
      <w:r w:rsidRPr="00693835">
        <w:rPr>
          <w:rFonts w:ascii="Times New Roman" w:hAnsi="Times New Roman" w:cs="Times New Roman"/>
          <w:kern w:val="0"/>
        </w:rPr>
        <w:t xml:space="preserve">): </w:t>
      </w:r>
    </w:p>
    <w:p w:rsidR="008D5538" w:rsidRDefault="00693835" w:rsidP="00B95F51">
      <w:pPr>
        <w:pStyle w:val="a6"/>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426"/>
        <w:jc w:val="both"/>
        <w:rPr>
          <w:rFonts w:ascii="Times New Roman" w:hAnsi="Times New Roman" w:cs="Times New Roman"/>
          <w:kern w:val="0"/>
        </w:rPr>
      </w:pPr>
      <w:r w:rsidRPr="008D5538">
        <w:rPr>
          <w:rFonts w:ascii="Times New Roman" w:hAnsi="Times New Roman" w:cs="Times New Roman"/>
          <w:kern w:val="0"/>
        </w:rPr>
        <w:t xml:space="preserve">лица, занимающиеся производством или производством и переработкой с/х продукции и владеющие земельным участком, </w:t>
      </w:r>
      <w:r w:rsidRPr="00164563">
        <w:rPr>
          <w:rFonts w:ascii="Times New Roman" w:hAnsi="Times New Roman" w:cs="Times New Roman"/>
          <w:b/>
          <w:bCs/>
          <w:kern w:val="0"/>
        </w:rPr>
        <w:t>непосредственно прилегающим к земельному участку должника</w:t>
      </w:r>
      <w:r w:rsidRPr="008D5538">
        <w:rPr>
          <w:rFonts w:ascii="Times New Roman" w:hAnsi="Times New Roman" w:cs="Times New Roman"/>
          <w:kern w:val="0"/>
        </w:rPr>
        <w:t xml:space="preserve"> (имеют первоначальное преимущественное право);</w:t>
      </w:r>
    </w:p>
    <w:p w:rsidR="00693835" w:rsidRPr="00E84F24" w:rsidRDefault="00693835" w:rsidP="00B95F51">
      <w:pPr>
        <w:pStyle w:val="a6"/>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426"/>
        <w:jc w:val="both"/>
        <w:rPr>
          <w:rFonts w:ascii="Times New Roman" w:hAnsi="Times New Roman" w:cs="Times New Roman"/>
          <w:kern w:val="0"/>
        </w:rPr>
      </w:pPr>
      <w:r w:rsidRPr="008D5538">
        <w:rPr>
          <w:rFonts w:ascii="Times New Roman" w:hAnsi="Times New Roman" w:cs="Times New Roman"/>
          <w:kern w:val="0"/>
        </w:rPr>
        <w:t xml:space="preserve"> сельскохозяйственные организации, КФХ, расположенные </w:t>
      </w:r>
      <w:r w:rsidRPr="00164563">
        <w:rPr>
          <w:rFonts w:ascii="Times New Roman" w:hAnsi="Times New Roman" w:cs="Times New Roman"/>
          <w:b/>
          <w:bCs/>
          <w:kern w:val="0"/>
        </w:rPr>
        <w:t>в той же местности</w:t>
      </w:r>
      <w:r w:rsidRPr="008D5538">
        <w:rPr>
          <w:rFonts w:ascii="Times New Roman" w:hAnsi="Times New Roman" w:cs="Times New Roman"/>
          <w:kern w:val="0"/>
        </w:rPr>
        <w:t xml:space="preserve">, </w:t>
      </w:r>
      <w:r w:rsidRPr="00164563">
        <w:rPr>
          <w:rFonts w:ascii="Times New Roman" w:hAnsi="Times New Roman" w:cs="Times New Roman"/>
          <w:b/>
          <w:bCs/>
          <w:kern w:val="0"/>
        </w:rPr>
        <w:t>где расположен ПТК должника</w:t>
      </w:r>
      <w:r w:rsidRPr="008D5538">
        <w:rPr>
          <w:rFonts w:ascii="Times New Roman" w:hAnsi="Times New Roman" w:cs="Times New Roman"/>
          <w:kern w:val="0"/>
        </w:rPr>
        <w:t xml:space="preserve">, </w:t>
      </w:r>
      <w:r w:rsidRPr="00E84F24">
        <w:rPr>
          <w:rFonts w:ascii="Times New Roman" w:hAnsi="Times New Roman" w:cs="Times New Roman"/>
          <w:kern w:val="0"/>
        </w:rPr>
        <w:t xml:space="preserve">а также субъект РФ или муниципальное образование соответствующей местности (имеют преимущественное право в случае отсутствия лиц из 1 категории). </w:t>
      </w:r>
    </w:p>
    <w:p w:rsidR="00693835" w:rsidRPr="00693835" w:rsidRDefault="00693835" w:rsidP="00693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r w:rsidRPr="00693835">
        <w:rPr>
          <w:rFonts w:ascii="Times New Roman" w:hAnsi="Times New Roman" w:cs="Times New Roman"/>
          <w:kern w:val="0"/>
        </w:rPr>
        <w:t xml:space="preserve"> </w:t>
      </w:r>
    </w:p>
    <w:p w:rsidR="00693835" w:rsidRPr="00693835" w:rsidRDefault="00693835" w:rsidP="00B95F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Иметь выручку от реализации сельскохозяйственной продукции более 70 % от общего объема выручки в течение года (</w:t>
      </w:r>
      <w:hyperlink r:id="rId60" w:history="1">
        <w:r w:rsidRPr="00693835">
          <w:rPr>
            <w:rFonts w:ascii="Times New Roman" w:hAnsi="Times New Roman" w:cs="Times New Roman"/>
            <w:kern w:val="0"/>
          </w:rPr>
          <w:t>п.1 ст.3 ФЗ № 264 «О развитии сельского хозяйства»</w:t>
        </w:r>
      </w:hyperlink>
      <w:r w:rsidRPr="00693835">
        <w:rPr>
          <w:rFonts w:ascii="Times New Roman" w:hAnsi="Times New Roman" w:cs="Times New Roman"/>
          <w:kern w:val="0"/>
        </w:rPr>
        <w:t xml:space="preserve">, </w:t>
      </w:r>
      <w:hyperlink r:id="rId61" w:history="1">
        <w:r w:rsidRPr="00693835">
          <w:rPr>
            <w:rFonts w:ascii="Times New Roman" w:hAnsi="Times New Roman" w:cs="Times New Roman"/>
            <w:kern w:val="0"/>
          </w:rPr>
          <w:t>постановление Президиума ВАС РФ от 24.12.2013 № 10125/13</w:t>
        </w:r>
      </w:hyperlink>
      <w:r w:rsidRPr="00693835">
        <w:rPr>
          <w:rFonts w:ascii="Times New Roman" w:hAnsi="Times New Roman" w:cs="Times New Roman"/>
          <w:kern w:val="0"/>
        </w:rPr>
        <w:t xml:space="preserve">); </w:t>
      </w:r>
    </w:p>
    <w:p w:rsidR="00693835" w:rsidRPr="00693835" w:rsidRDefault="00693835" w:rsidP="00693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r w:rsidRPr="00693835">
        <w:rPr>
          <w:rFonts w:ascii="Times New Roman" w:hAnsi="Times New Roman" w:cs="Times New Roman"/>
          <w:kern w:val="0"/>
        </w:rPr>
        <w:t xml:space="preserve"> </w:t>
      </w:r>
    </w:p>
    <w:p w:rsidR="00693835" w:rsidRPr="00693835" w:rsidRDefault="00693835" w:rsidP="00AC60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Times New Roman" w:hAnsi="Times New Roman" w:cs="Times New Roman"/>
          <w:b/>
          <w:bCs/>
          <w:kern w:val="0"/>
        </w:rPr>
        <w:t>Процедура реализации преимущественного права:</w:t>
      </w:r>
      <w:r w:rsidRPr="00693835">
        <w:rPr>
          <w:rFonts w:ascii="Times New Roman" w:hAnsi="Times New Roman" w:cs="Times New Roman"/>
          <w:kern w:val="0"/>
        </w:rPr>
        <w:t xml:space="preserve"> </w:t>
      </w:r>
    </w:p>
    <w:p w:rsidR="00693835" w:rsidRPr="00693835" w:rsidRDefault="00693835" w:rsidP="00AC60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 xml:space="preserve"> арбитражный управляющий направляет уведомления о продаже ПТК лицам, имеющим преимущественное право на его приобретение, а также публикует информацию о продаже ПТК с указанием имущества и цены, по которой оно реализуется, в печатном органе по месту нахождения должника (</w:t>
      </w:r>
      <w:hyperlink r:id="rId62" w:history="1">
        <w:r w:rsidRPr="00693835">
          <w:rPr>
            <w:rFonts w:ascii="Times New Roman" w:hAnsi="Times New Roman" w:cs="Times New Roman"/>
            <w:kern w:val="0"/>
          </w:rPr>
          <w:t xml:space="preserve">абз.2 п.2 ст.179 </w:t>
        </w:r>
        <w:proofErr w:type="spellStart"/>
        <w:r w:rsidRPr="00693835">
          <w:rPr>
            <w:rFonts w:ascii="Times New Roman" w:hAnsi="Times New Roman" w:cs="Times New Roman"/>
            <w:kern w:val="0"/>
          </w:rPr>
          <w:t>ЗоБ</w:t>
        </w:r>
        <w:proofErr w:type="spellEnd"/>
      </w:hyperlink>
      <w:r w:rsidRPr="00693835">
        <w:rPr>
          <w:rFonts w:ascii="Times New Roman" w:hAnsi="Times New Roman" w:cs="Times New Roman"/>
          <w:kern w:val="0"/>
        </w:rPr>
        <w:t xml:space="preserve">); </w:t>
      </w:r>
    </w:p>
    <w:p w:rsidR="00693835" w:rsidRPr="00693835" w:rsidRDefault="00693835" w:rsidP="00AC60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 xml:space="preserve"> правила </w:t>
      </w:r>
      <w:hyperlink r:id="rId63" w:history="1">
        <w:r w:rsidRPr="00693835">
          <w:rPr>
            <w:rFonts w:ascii="Times New Roman" w:hAnsi="Times New Roman" w:cs="Times New Roman"/>
            <w:kern w:val="0"/>
          </w:rPr>
          <w:t xml:space="preserve">п.2 ст.179 </w:t>
        </w:r>
        <w:proofErr w:type="spellStart"/>
        <w:r w:rsidRPr="00693835">
          <w:rPr>
            <w:rFonts w:ascii="Times New Roman" w:hAnsi="Times New Roman" w:cs="Times New Roman"/>
            <w:kern w:val="0"/>
          </w:rPr>
          <w:t>ЗоБ</w:t>
        </w:r>
        <w:proofErr w:type="spellEnd"/>
      </w:hyperlink>
      <w:r w:rsidRPr="00693835">
        <w:rPr>
          <w:rFonts w:ascii="Times New Roman" w:hAnsi="Times New Roman" w:cs="Times New Roman"/>
          <w:kern w:val="0"/>
        </w:rPr>
        <w:t xml:space="preserve"> не устанавливают специальных требований к заявлению лица (и к самому лицу помимо тех, что указаны в Законе о банкротстве), намеревающегося воспользоваться преимущественным правом. В частности, в заявке о приобретении ПТК может быть не указана цена, по которой приобретается имущество или состав приобретаемого имущества (</w:t>
      </w:r>
      <w:hyperlink r:id="rId64" w:anchor="Ebjx9TUYrnLkrnQ61" w:history="1">
        <w:r w:rsidRPr="00693835">
          <w:rPr>
            <w:rFonts w:ascii="Times New Roman" w:hAnsi="Times New Roman" w:cs="Times New Roman"/>
            <w:kern w:val="0"/>
          </w:rPr>
          <w:t>постановление Президиума ВАС РФ от 09.07.2009 №1989/09</w:t>
        </w:r>
      </w:hyperlink>
      <w:r w:rsidRPr="00693835">
        <w:rPr>
          <w:rFonts w:ascii="Times New Roman" w:hAnsi="Times New Roman" w:cs="Times New Roman"/>
          <w:kern w:val="0"/>
        </w:rPr>
        <w:t xml:space="preserve">); </w:t>
      </w:r>
    </w:p>
    <w:p w:rsidR="00693835" w:rsidRPr="00693835" w:rsidRDefault="00693835" w:rsidP="00AC60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 xml:space="preserve"> после проведения публичных торгов по продаже ПТК, арбитражный управляющий предлагает приобрести имущество должника лицам, обладающим преимущественным правом, по цене, сформированной на торгах. (</w:t>
      </w:r>
      <w:hyperlink r:id="rId65" w:history="1">
        <w:r w:rsidRPr="00693835">
          <w:rPr>
            <w:rFonts w:ascii="Times New Roman" w:hAnsi="Times New Roman" w:cs="Times New Roman"/>
            <w:kern w:val="0"/>
          </w:rPr>
          <w:t xml:space="preserve">п.3 ст.179 </w:t>
        </w:r>
        <w:proofErr w:type="spellStart"/>
        <w:r w:rsidRPr="00693835">
          <w:rPr>
            <w:rFonts w:ascii="Times New Roman" w:hAnsi="Times New Roman" w:cs="Times New Roman"/>
            <w:kern w:val="0"/>
          </w:rPr>
          <w:t>ЗоБ</w:t>
        </w:r>
        <w:proofErr w:type="spellEnd"/>
      </w:hyperlink>
      <w:r w:rsidRPr="00693835">
        <w:rPr>
          <w:rFonts w:ascii="Times New Roman" w:hAnsi="Times New Roman" w:cs="Times New Roman"/>
          <w:kern w:val="0"/>
        </w:rPr>
        <w:t xml:space="preserve">; </w:t>
      </w:r>
      <w:hyperlink r:id="rId66" w:history="1">
        <w:r w:rsidRPr="00693835">
          <w:rPr>
            <w:rFonts w:ascii="Times New Roman" w:hAnsi="Times New Roman" w:cs="Times New Roman"/>
            <w:kern w:val="0"/>
          </w:rPr>
          <w:t>постановление АС Уральского округа от 28.10.2020 №Ф09-6125/20</w:t>
        </w:r>
      </w:hyperlink>
      <w:r w:rsidRPr="00693835">
        <w:rPr>
          <w:rFonts w:ascii="Times New Roman" w:hAnsi="Times New Roman" w:cs="Times New Roman"/>
          <w:kern w:val="0"/>
        </w:rPr>
        <w:t xml:space="preserve">); </w:t>
      </w:r>
    </w:p>
    <w:p w:rsidR="00693835" w:rsidRPr="00693835" w:rsidRDefault="00693835" w:rsidP="00AC60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 xml:space="preserve"> если поступает несколько заявок на приобретение ПТК от лиц, обладающих равным преимущественным правом на его приобретение, имущество продается тому, от кого заявка на приобретение имущества поступила первой (</w:t>
      </w:r>
      <w:hyperlink r:id="rId67" w:history="1">
        <w:r w:rsidRPr="00693835">
          <w:rPr>
            <w:rFonts w:ascii="Times New Roman" w:hAnsi="Times New Roman" w:cs="Times New Roman"/>
            <w:kern w:val="0"/>
          </w:rPr>
          <w:t xml:space="preserve">п.3 ст.179 </w:t>
        </w:r>
        <w:proofErr w:type="spellStart"/>
        <w:r w:rsidRPr="00693835">
          <w:rPr>
            <w:rFonts w:ascii="Times New Roman" w:hAnsi="Times New Roman" w:cs="Times New Roman"/>
            <w:kern w:val="0"/>
          </w:rPr>
          <w:t>ЗоБ</w:t>
        </w:r>
        <w:proofErr w:type="spellEnd"/>
      </w:hyperlink>
      <w:r w:rsidRPr="00693835">
        <w:rPr>
          <w:rFonts w:ascii="Times New Roman" w:hAnsi="Times New Roman" w:cs="Times New Roman"/>
          <w:kern w:val="0"/>
        </w:rPr>
        <w:t xml:space="preserve">); </w:t>
      </w:r>
    </w:p>
    <w:p w:rsidR="00693835" w:rsidRPr="00693835" w:rsidRDefault="00693835" w:rsidP="00AC60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 xml:space="preserve"> если лица, обладающие преимущественным правом, не воспользовались им в течение месяца, то имущество сельскохозяйственной организации реализуется по обычным правилам (</w:t>
      </w:r>
      <w:hyperlink r:id="rId68" w:history="1">
        <w:r w:rsidRPr="00693835">
          <w:rPr>
            <w:rFonts w:ascii="Times New Roman" w:hAnsi="Times New Roman" w:cs="Times New Roman"/>
            <w:kern w:val="0"/>
          </w:rPr>
          <w:t xml:space="preserve">абз.2 п.3 ст.179 </w:t>
        </w:r>
        <w:proofErr w:type="spellStart"/>
        <w:r w:rsidRPr="00693835">
          <w:rPr>
            <w:rFonts w:ascii="Times New Roman" w:hAnsi="Times New Roman" w:cs="Times New Roman"/>
            <w:kern w:val="0"/>
          </w:rPr>
          <w:t>ЗоБ</w:t>
        </w:r>
        <w:proofErr w:type="spellEnd"/>
      </w:hyperlink>
      <w:r w:rsidRPr="00693835">
        <w:rPr>
          <w:rFonts w:ascii="Times New Roman" w:hAnsi="Times New Roman" w:cs="Times New Roman"/>
          <w:kern w:val="0"/>
        </w:rPr>
        <w:t xml:space="preserve">). </w:t>
      </w:r>
    </w:p>
    <w:p w:rsidR="00693835" w:rsidRPr="00693835" w:rsidRDefault="00693835" w:rsidP="00693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p>
    <w:p w:rsidR="00693835" w:rsidRPr="00693835" w:rsidRDefault="00693835" w:rsidP="00693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r w:rsidRPr="00693835">
        <w:rPr>
          <w:rFonts w:ascii="Times New Roman" w:hAnsi="Times New Roman" w:cs="Times New Roman"/>
          <w:b/>
          <w:bCs/>
          <w:kern w:val="0"/>
        </w:rPr>
        <w:t>Способы защиты нарушенного преимущественного права</w:t>
      </w:r>
      <w:r w:rsidR="009F170B">
        <w:rPr>
          <w:rFonts w:ascii="Times New Roman" w:hAnsi="Times New Roman" w:cs="Times New Roman"/>
          <w:b/>
          <w:bCs/>
          <w:kern w:val="0"/>
        </w:rPr>
        <w:t xml:space="preserve"> при продаже имущес</w:t>
      </w:r>
      <w:r w:rsidR="0008038B">
        <w:rPr>
          <w:rFonts w:ascii="Times New Roman" w:hAnsi="Times New Roman" w:cs="Times New Roman"/>
          <w:b/>
          <w:bCs/>
          <w:kern w:val="0"/>
        </w:rPr>
        <w:t>т</w:t>
      </w:r>
      <w:r w:rsidR="009F170B">
        <w:rPr>
          <w:rFonts w:ascii="Times New Roman" w:hAnsi="Times New Roman" w:cs="Times New Roman"/>
          <w:b/>
          <w:bCs/>
          <w:kern w:val="0"/>
        </w:rPr>
        <w:t>ва с/х организации</w:t>
      </w:r>
      <w:r w:rsidRPr="00693835">
        <w:rPr>
          <w:rFonts w:ascii="Times New Roman" w:hAnsi="Times New Roman" w:cs="Times New Roman"/>
          <w:b/>
          <w:bCs/>
          <w:kern w:val="0"/>
        </w:rPr>
        <w:t>:</w:t>
      </w:r>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lastRenderedPageBreak/>
        <w:t>🛑</w:t>
      </w:r>
      <w:r w:rsidRPr="00693835">
        <w:rPr>
          <w:rFonts w:ascii="Times New Roman" w:hAnsi="Times New Roman" w:cs="Times New Roman"/>
          <w:b/>
          <w:bCs/>
          <w:kern w:val="0"/>
        </w:rPr>
        <w:t>Оспаривание торгов.</w:t>
      </w:r>
      <w:r w:rsidRPr="00693835">
        <w:rPr>
          <w:rFonts w:ascii="Times New Roman" w:hAnsi="Times New Roman" w:cs="Times New Roman"/>
          <w:kern w:val="0"/>
        </w:rPr>
        <w:t xml:space="preserve"> Применяется в ситуации, когда имущество должника было реализовано по общим правилам продажи, а впоследствии было установлено наличие лиц, обладающих преимущественным правом на приобретение имущества (</w:t>
      </w:r>
      <w:hyperlink r:id="rId69" w:history="1">
        <w:r w:rsidRPr="00B25334">
          <w:rPr>
            <w:rFonts w:ascii="Times New Roman" w:hAnsi="Times New Roman" w:cs="Times New Roman"/>
            <w:i/>
            <w:iCs/>
            <w:kern w:val="0"/>
          </w:rPr>
          <w:t>определение СКЭС ВС РФ от 25.11.2021 №306-ЭС20-20044 (6)</w:t>
        </w:r>
      </w:hyperlink>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B25334">
        <w:rPr>
          <w:rFonts w:ascii="Times New Roman" w:hAnsi="Times New Roman" w:cs="Times New Roman"/>
          <w:b/>
          <w:bCs/>
          <w:kern w:val="0"/>
        </w:rPr>
        <w:t>Данным способом защиты права может воспользоваться только лицо, обладающее преимущественным правом на приобретение ПТК, но не конкурсный кредитор</w:t>
      </w:r>
      <w:r w:rsidRPr="00693835">
        <w:rPr>
          <w:rFonts w:ascii="Times New Roman" w:hAnsi="Times New Roman" w:cs="Times New Roman"/>
          <w:kern w:val="0"/>
        </w:rPr>
        <w:t xml:space="preserve"> (</w:t>
      </w:r>
      <w:hyperlink r:id="rId70" w:history="1">
        <w:r w:rsidRPr="00B25334">
          <w:rPr>
            <w:rFonts w:ascii="Times New Roman" w:hAnsi="Times New Roman" w:cs="Times New Roman"/>
            <w:i/>
            <w:iCs/>
            <w:kern w:val="0"/>
          </w:rPr>
          <w:t>отказное определение ВС РФ от 25.04.2022 №68-ПЭК22</w:t>
        </w:r>
      </w:hyperlink>
      <w:r w:rsidRPr="00693835">
        <w:rPr>
          <w:rFonts w:ascii="Times New Roman" w:hAnsi="Times New Roman" w:cs="Times New Roman"/>
          <w:kern w:val="0"/>
        </w:rPr>
        <w:t xml:space="preserve">). </w:t>
      </w:r>
    </w:p>
    <w:p w:rsidR="00693835" w:rsidRPr="00693835" w:rsidRDefault="00693835" w:rsidP="006938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443124">
        <w:rPr>
          <w:rFonts w:ascii="Apple Color Emoji" w:hAnsi="Apple Color Emoji" w:cs="Apple Color Emoji"/>
          <w:b/>
          <w:bCs/>
          <w:kern w:val="0"/>
        </w:rPr>
        <w:t>🛑</w:t>
      </w:r>
      <w:r w:rsidRPr="00443124">
        <w:rPr>
          <w:rFonts w:ascii="Times New Roman" w:hAnsi="Times New Roman" w:cs="Times New Roman"/>
          <w:b/>
          <w:bCs/>
          <w:kern w:val="0"/>
        </w:rPr>
        <w:t>Иск о переводе прав и обязанностей покупателя</w:t>
      </w:r>
      <w:r w:rsidRPr="00693835">
        <w:rPr>
          <w:rFonts w:ascii="Times New Roman" w:hAnsi="Times New Roman" w:cs="Times New Roman"/>
          <w:kern w:val="0"/>
        </w:rPr>
        <w:t>. Используется, когда в отношении должника применятся процедура банкротства сельскохозяйственной организации, но имущество было реализовано в нарушение преимущественного права на его приобретение (</w:t>
      </w:r>
      <w:hyperlink r:id="rId71" w:history="1">
        <w:r w:rsidRPr="00693835">
          <w:rPr>
            <w:rFonts w:ascii="Times New Roman" w:hAnsi="Times New Roman" w:cs="Times New Roman"/>
            <w:kern w:val="0"/>
          </w:rPr>
          <w:t>п.15 Обзора судебной практики ВС РФ № 2 (2020)</w:t>
        </w:r>
      </w:hyperlink>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443124">
        <w:rPr>
          <w:rFonts w:ascii="Apple Color Emoji" w:hAnsi="Apple Color Emoji" w:cs="Apple Color Emoji"/>
          <w:b/>
          <w:bCs/>
          <w:kern w:val="0"/>
        </w:rPr>
        <w:t>🛑</w:t>
      </w:r>
      <w:r w:rsidRPr="00443124">
        <w:rPr>
          <w:rFonts w:ascii="Times New Roman" w:hAnsi="Times New Roman" w:cs="Times New Roman"/>
          <w:b/>
          <w:bCs/>
          <w:kern w:val="0"/>
        </w:rPr>
        <w:t>Оспаривание договора купли-продажи имущества</w:t>
      </w:r>
      <w:r w:rsidRPr="00693835">
        <w:rPr>
          <w:rFonts w:ascii="Times New Roman" w:hAnsi="Times New Roman" w:cs="Times New Roman"/>
          <w:kern w:val="0"/>
        </w:rPr>
        <w:t>. Возможно, когда имущество было реализовано лицу, обладающему преимущественным правом, однако сведения о реализации не были доведены до иных лиц, обладающих равным с покупателем преимущественным правом (</w:t>
      </w:r>
      <w:hyperlink r:id="rId72" w:anchor="gIX0ATUeKq9wzFBA" w:history="1">
        <w:r w:rsidRPr="00443124">
          <w:rPr>
            <w:rFonts w:ascii="Times New Roman" w:hAnsi="Times New Roman" w:cs="Times New Roman"/>
            <w:i/>
            <w:iCs/>
            <w:kern w:val="0"/>
          </w:rPr>
          <w:t>постановление Президиума ВАС РФ от 09.07.2009 по делу №1989/09</w:t>
        </w:r>
      </w:hyperlink>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Times New Roman" w:hAnsi="Times New Roman" w:cs="Times New Roman"/>
          <w:b/>
          <w:bCs/>
          <w:kern w:val="0"/>
        </w:rPr>
        <w:t>Практика по отдельным вопросам:</w:t>
      </w:r>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в случае конкуренции требований залогового кредитора оставить ПТК за собой в качестве отступного и лица, обладающего преимущественным правом на его приобретение, приоритет отдается последнему (</w:t>
      </w:r>
      <w:hyperlink r:id="rId73" w:history="1">
        <w:r w:rsidRPr="00443124">
          <w:rPr>
            <w:rFonts w:ascii="Times New Roman" w:hAnsi="Times New Roman" w:cs="Times New Roman"/>
            <w:i/>
            <w:iCs/>
            <w:kern w:val="0"/>
          </w:rPr>
          <w:t>постановление АС Центрального округа от 04.07.2023 №Ф10-1867/2022 (3)</w:t>
        </w:r>
      </w:hyperlink>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если лицо, обладающее преимущественным правом, не имеет общей смежной границы, данное обстоятельство не свидетельствует об отсутствии преимущественного права. Для реализации такого права достаточно иметь общую поворотную точку и межконтурную, разделяющую земельные участки (</w:t>
      </w:r>
      <w:hyperlink r:id="rId74" w:history="1">
        <w:r w:rsidRPr="00443124">
          <w:rPr>
            <w:rFonts w:ascii="Times New Roman" w:hAnsi="Times New Roman" w:cs="Times New Roman"/>
            <w:i/>
            <w:iCs/>
            <w:kern w:val="0"/>
          </w:rPr>
          <w:t>постановление АС Западно-Сибирского округа от 01.09.2020 по делу №Ф04-4945/2014</w:t>
        </w:r>
      </w:hyperlink>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 xml:space="preserve">реализация ПТК по правилам </w:t>
      </w:r>
      <w:hyperlink r:id="rId75" w:history="1">
        <w:r w:rsidRPr="00693835">
          <w:rPr>
            <w:rFonts w:ascii="Times New Roman" w:hAnsi="Times New Roman" w:cs="Times New Roman"/>
            <w:kern w:val="0"/>
          </w:rPr>
          <w:t xml:space="preserve">ст.179 </w:t>
        </w:r>
        <w:proofErr w:type="spellStart"/>
        <w:r w:rsidRPr="00693835">
          <w:rPr>
            <w:rFonts w:ascii="Times New Roman" w:hAnsi="Times New Roman" w:cs="Times New Roman"/>
            <w:kern w:val="0"/>
          </w:rPr>
          <w:t>ЗоБ</w:t>
        </w:r>
        <w:proofErr w:type="spellEnd"/>
      </w:hyperlink>
      <w:r w:rsidRPr="00693835">
        <w:rPr>
          <w:rFonts w:ascii="Times New Roman" w:hAnsi="Times New Roman" w:cs="Times New Roman"/>
          <w:kern w:val="0"/>
        </w:rPr>
        <w:t xml:space="preserve"> возможна не только при наличии земельного участка, находящегося на праве собственности должника, но и на ином вещном праве, например, договор аренды, договор постоянного (бессрочного) пользования (</w:t>
      </w:r>
      <w:hyperlink r:id="rId76" w:history="1">
        <w:r w:rsidRPr="00443124">
          <w:rPr>
            <w:rFonts w:ascii="Times New Roman" w:hAnsi="Times New Roman" w:cs="Times New Roman"/>
            <w:i/>
            <w:iCs/>
            <w:kern w:val="0"/>
          </w:rPr>
          <w:t>определение СКЭС ВС РФ от 13.06.2017 по делу №305-КГ17-877</w:t>
        </w:r>
      </w:hyperlink>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443124">
        <w:rPr>
          <w:rFonts w:ascii="Apple Color Emoji" w:hAnsi="Apple Color Emoji" w:cs="Apple Color Emoji"/>
          <w:b/>
          <w:bCs/>
          <w:kern w:val="0"/>
        </w:rPr>
        <w:t>🌘</w:t>
      </w:r>
      <w:r w:rsidRPr="00443124">
        <w:rPr>
          <w:rFonts w:ascii="Times New Roman" w:hAnsi="Times New Roman" w:cs="Times New Roman"/>
          <w:b/>
          <w:bCs/>
          <w:kern w:val="0"/>
        </w:rPr>
        <w:t>лицо не приобретает преимущественного права на ПТК, если это право получено формально</w:t>
      </w:r>
      <w:r w:rsidRPr="00693835">
        <w:rPr>
          <w:rFonts w:ascii="Times New Roman" w:hAnsi="Times New Roman" w:cs="Times New Roman"/>
          <w:kern w:val="0"/>
        </w:rPr>
        <w:t>. Об этом могут свидетельст</w:t>
      </w:r>
      <w:r w:rsidR="00443124">
        <w:rPr>
          <w:rFonts w:ascii="Times New Roman" w:hAnsi="Times New Roman" w:cs="Times New Roman"/>
          <w:kern w:val="0"/>
        </w:rPr>
        <w:t>в</w:t>
      </w:r>
      <w:r w:rsidRPr="00693835">
        <w:rPr>
          <w:rFonts w:ascii="Times New Roman" w:hAnsi="Times New Roman" w:cs="Times New Roman"/>
          <w:kern w:val="0"/>
        </w:rPr>
        <w:t>овать приобретение смежного земельного участка после объявления торгов, незначительная доля собственности на смежном земельном участке, отсутствие доказательств использования участка по сельскохозяйственному назначению (</w:t>
      </w:r>
      <w:hyperlink r:id="rId77" w:history="1">
        <w:r w:rsidRPr="00443124">
          <w:rPr>
            <w:rFonts w:ascii="Times New Roman" w:hAnsi="Times New Roman" w:cs="Times New Roman"/>
            <w:i/>
            <w:iCs/>
            <w:kern w:val="0"/>
          </w:rPr>
          <w:t>постановление АС Волго-Вятского округа от 06.06.2023 №Ф01-2027/2023</w:t>
        </w:r>
      </w:hyperlink>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приобретение ПТК с помощью лица, обладающего преимущественным правом, является недобросовестным поведением (например, в случае заключения агентского договора с таким лицом, с целью последующей перерегистрации права собственности на принципала (комитента)) (</w:t>
      </w:r>
      <w:hyperlink r:id="rId78" w:history="1">
        <w:r w:rsidRPr="00443124">
          <w:rPr>
            <w:rFonts w:ascii="Times New Roman" w:hAnsi="Times New Roman" w:cs="Times New Roman"/>
            <w:i/>
            <w:iCs/>
            <w:kern w:val="0"/>
          </w:rPr>
          <w:t>постановление АС Поволжского округа от 12.04.2023 №Ф06-1882/2023</w:t>
        </w:r>
      </w:hyperlink>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 xml:space="preserve">проведение конкурсным управляющим торгов по продаже ПТК сначала по общим правилам, а в последствии с учетом </w:t>
      </w:r>
      <w:hyperlink r:id="rId79" w:history="1">
        <w:r w:rsidRPr="00693835">
          <w:rPr>
            <w:rFonts w:ascii="Times New Roman" w:hAnsi="Times New Roman" w:cs="Times New Roman"/>
            <w:kern w:val="0"/>
          </w:rPr>
          <w:t xml:space="preserve">п.2 ст.179 </w:t>
        </w:r>
        <w:proofErr w:type="spellStart"/>
        <w:r w:rsidRPr="00693835">
          <w:rPr>
            <w:rFonts w:ascii="Times New Roman" w:hAnsi="Times New Roman" w:cs="Times New Roman"/>
            <w:kern w:val="0"/>
          </w:rPr>
          <w:t>ЗоБ</w:t>
        </w:r>
        <w:proofErr w:type="spellEnd"/>
      </w:hyperlink>
      <w:r w:rsidRPr="00693835">
        <w:rPr>
          <w:rFonts w:ascii="Times New Roman" w:hAnsi="Times New Roman" w:cs="Times New Roman"/>
          <w:kern w:val="0"/>
        </w:rPr>
        <w:t xml:space="preserve"> свидетельствует о намеренном выборе конкретного покупателя (</w:t>
      </w:r>
      <w:r w:rsidRPr="00443124">
        <w:rPr>
          <w:rFonts w:ascii="Times New Roman" w:hAnsi="Times New Roman" w:cs="Times New Roman"/>
          <w:i/>
          <w:iCs/>
          <w:kern w:val="0"/>
        </w:rPr>
        <w:t xml:space="preserve">постановления </w:t>
      </w:r>
      <w:hyperlink r:id="rId80" w:history="1">
        <w:r w:rsidRPr="00443124">
          <w:rPr>
            <w:rFonts w:ascii="Times New Roman" w:hAnsi="Times New Roman" w:cs="Times New Roman"/>
            <w:i/>
            <w:iCs/>
            <w:kern w:val="0"/>
          </w:rPr>
          <w:t>АС Уральского округа от 15.02.2023 по делу №Ф09-10099/22</w:t>
        </w:r>
      </w:hyperlink>
      <w:r w:rsidRPr="00443124">
        <w:rPr>
          <w:rFonts w:ascii="Times New Roman" w:hAnsi="Times New Roman" w:cs="Times New Roman"/>
          <w:i/>
          <w:iCs/>
          <w:kern w:val="0"/>
        </w:rPr>
        <w:t xml:space="preserve">; </w:t>
      </w:r>
      <w:hyperlink r:id="rId81" w:history="1">
        <w:r w:rsidRPr="00443124">
          <w:rPr>
            <w:rFonts w:ascii="Times New Roman" w:hAnsi="Times New Roman" w:cs="Times New Roman"/>
            <w:i/>
            <w:iCs/>
            <w:kern w:val="0"/>
          </w:rPr>
          <w:t>АС Северо-Западного округа от 16.03.2022 №Ф04-29268/2015</w:t>
        </w:r>
      </w:hyperlink>
      <w:r w:rsidRPr="00693835">
        <w:rPr>
          <w:rFonts w:ascii="Times New Roman" w:hAnsi="Times New Roman" w:cs="Times New Roman"/>
          <w:kern w:val="0"/>
        </w:rPr>
        <w:t>);</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ПТК должен реализовываться на торгах единым лотом, продажа имущества сельскохозяйственной организации отдельными лотами возможна, если каждый лот обладает самостоятельной экономической ценностью и разделение имущества на отдельные лоты (части) не влияет стоимость реализации имущества должника как единого комплекса (</w:t>
      </w:r>
      <w:hyperlink r:id="rId82" w:history="1">
        <w:r w:rsidRPr="00443124">
          <w:rPr>
            <w:rFonts w:ascii="Times New Roman" w:hAnsi="Times New Roman" w:cs="Times New Roman"/>
            <w:i/>
            <w:iCs/>
            <w:kern w:val="0"/>
          </w:rPr>
          <w:t>постановление АС Центрального округа от 18.07.2023 №Ф01-3126/2023</w:t>
        </w:r>
      </w:hyperlink>
      <w:r w:rsidRPr="00693835">
        <w:rPr>
          <w:rFonts w:ascii="Times New Roman" w:hAnsi="Times New Roman" w:cs="Times New Roman"/>
          <w:kern w:val="0"/>
        </w:rPr>
        <w:t xml:space="preserve">); </w:t>
      </w:r>
    </w:p>
    <w:p w:rsidR="00693835" w:rsidRPr="00693835" w:rsidRDefault="00693835" w:rsidP="009F17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3835">
        <w:rPr>
          <w:rFonts w:ascii="Apple Color Emoji" w:hAnsi="Apple Color Emoji" w:cs="Apple Color Emoji"/>
          <w:kern w:val="0"/>
        </w:rPr>
        <w:t>🌘</w:t>
      </w:r>
      <w:r w:rsidRPr="00693835">
        <w:rPr>
          <w:rFonts w:ascii="Times New Roman" w:hAnsi="Times New Roman" w:cs="Times New Roman"/>
          <w:kern w:val="0"/>
        </w:rPr>
        <w:t xml:space="preserve">в случае участия в торгах только лиц, обладающих равным преимущественным правом, предпочтение в заключении договора следует отдать тому лицу, которое предложило </w:t>
      </w:r>
      <w:r w:rsidRPr="00693835">
        <w:rPr>
          <w:rFonts w:ascii="Times New Roman" w:hAnsi="Times New Roman" w:cs="Times New Roman"/>
          <w:kern w:val="0"/>
        </w:rPr>
        <w:lastRenderedPageBreak/>
        <w:t>наибольшую цену вне зависимости от даты поступления заявки (</w:t>
      </w:r>
      <w:hyperlink r:id="rId83" w:history="1">
        <w:r w:rsidRPr="00443124">
          <w:rPr>
            <w:rFonts w:ascii="Times New Roman" w:hAnsi="Times New Roman" w:cs="Times New Roman"/>
            <w:i/>
            <w:iCs/>
            <w:kern w:val="0"/>
          </w:rPr>
          <w:t>постановление АС Уральского округа от 04.04.2024 №Ф09-2105/15</w:t>
        </w:r>
      </w:hyperlink>
      <w:r w:rsidRPr="00693835">
        <w:rPr>
          <w:rFonts w:ascii="Times New Roman" w:hAnsi="Times New Roman" w:cs="Times New Roman"/>
          <w:kern w:val="0"/>
        </w:rPr>
        <w:t>).</w:t>
      </w:r>
    </w:p>
    <w:p w:rsidR="00693835" w:rsidRPr="00693835" w:rsidRDefault="00693835" w:rsidP="00693835">
      <w:pPr>
        <w:rPr>
          <w:rFonts w:ascii="Times New Roman" w:hAnsi="Times New Roman" w:cs="Times New Roman"/>
        </w:rPr>
      </w:pPr>
    </w:p>
    <w:p w:rsidR="00693835" w:rsidRPr="00693835" w:rsidRDefault="00BA3F5D" w:rsidP="004210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b/>
          <w:bCs/>
          <w:kern w:val="0"/>
        </w:rPr>
        <w:t xml:space="preserve">Главная рекомендация </w:t>
      </w:r>
      <w:r w:rsidR="0013776F" w:rsidRPr="00BA3F5D">
        <w:rPr>
          <w:rFonts w:ascii="Times New Roman" w:hAnsi="Times New Roman" w:cs="Times New Roman"/>
          <w:b/>
          <w:bCs/>
          <w:kern w:val="0"/>
        </w:rPr>
        <w:t>а</w:t>
      </w:r>
      <w:r w:rsidR="00693835" w:rsidRPr="00BA3F5D">
        <w:rPr>
          <w:rFonts w:ascii="Times New Roman" w:hAnsi="Times New Roman" w:cs="Times New Roman"/>
          <w:b/>
          <w:bCs/>
          <w:kern w:val="0"/>
        </w:rPr>
        <w:t>рбитражным управляющим перед продажей имущества сельскохозяйственной организации</w:t>
      </w:r>
      <w:r>
        <w:rPr>
          <w:rFonts w:ascii="Times New Roman" w:hAnsi="Times New Roman" w:cs="Times New Roman"/>
          <w:kern w:val="0"/>
        </w:rPr>
        <w:t xml:space="preserve"> -</w:t>
      </w:r>
      <w:r w:rsidR="00693835" w:rsidRPr="00693835">
        <w:rPr>
          <w:rFonts w:ascii="Times New Roman" w:hAnsi="Times New Roman" w:cs="Times New Roman"/>
          <w:kern w:val="0"/>
        </w:rPr>
        <w:t xml:space="preserve"> выявить всех лиц, обладающих преимущественным правом, для их своевременного уведомления.  </w:t>
      </w:r>
    </w:p>
    <w:p w:rsidR="00693835" w:rsidRDefault="00693835" w:rsidP="009F3CAC">
      <w:pPr>
        <w:pBdr>
          <w:bottom w:val="single" w:sz="12" w:space="1" w:color="auto"/>
        </w:pBdr>
        <w:ind w:firstLine="540"/>
        <w:jc w:val="both"/>
        <w:rPr>
          <w:rFonts w:ascii="Times New Roman" w:eastAsia="Times New Roman" w:hAnsi="Times New Roman" w:cs="Times New Roman"/>
          <w:color w:val="000000" w:themeColor="text1"/>
          <w:lang w:eastAsia="ru-RU"/>
        </w:rPr>
      </w:pPr>
    </w:p>
    <w:p w:rsidR="00B423AA" w:rsidRDefault="00B423AA" w:rsidP="00B423A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kern w:val="0"/>
        </w:rPr>
      </w:pPr>
    </w:p>
    <w:p w:rsidR="00B423AA" w:rsidRPr="004D65CB" w:rsidRDefault="005D3510" w:rsidP="004D6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Apple Color Emoji" w:hAnsi="Apple Color Emoji" w:cs="Apple Color Emoji"/>
          <w:b/>
          <w:bCs/>
          <w:kern w:val="0"/>
        </w:rPr>
        <w:t>❗️</w:t>
      </w:r>
      <w:r w:rsidRPr="00031F29">
        <w:rPr>
          <w:rFonts w:ascii="Times New Roman" w:hAnsi="Times New Roman" w:cs="Times New Roman"/>
          <w:b/>
          <w:bCs/>
          <w:kern w:val="0"/>
        </w:rPr>
        <w:t xml:space="preserve"> </w:t>
      </w:r>
      <w:r>
        <w:rPr>
          <w:rFonts w:ascii="Times New Roman" w:hAnsi="Times New Roman" w:cs="Times New Roman"/>
          <w:b/>
          <w:bCs/>
          <w:kern w:val="0"/>
          <w:highlight w:val="green"/>
        </w:rPr>
        <w:t>Р</w:t>
      </w:r>
      <w:r w:rsidR="00B423AA" w:rsidRPr="004D65CB">
        <w:rPr>
          <w:rFonts w:ascii="Times New Roman" w:hAnsi="Times New Roman" w:cs="Times New Roman"/>
          <w:b/>
          <w:bCs/>
          <w:kern w:val="0"/>
          <w:highlight w:val="green"/>
        </w:rPr>
        <w:t>еализаци</w:t>
      </w:r>
      <w:r>
        <w:rPr>
          <w:rFonts w:ascii="Times New Roman" w:hAnsi="Times New Roman" w:cs="Times New Roman"/>
          <w:b/>
          <w:bCs/>
          <w:kern w:val="0"/>
          <w:highlight w:val="green"/>
        </w:rPr>
        <w:t>я</w:t>
      </w:r>
      <w:r w:rsidR="00B423AA" w:rsidRPr="004D65CB">
        <w:rPr>
          <w:rFonts w:ascii="Times New Roman" w:hAnsi="Times New Roman" w:cs="Times New Roman"/>
          <w:b/>
          <w:bCs/>
          <w:kern w:val="0"/>
          <w:highlight w:val="green"/>
        </w:rPr>
        <w:t xml:space="preserve"> в деле о банкротстве доли в земельном участке с/х назначения</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Times New Roman" w:hAnsi="Times New Roman" w:cs="Times New Roman"/>
          <w:kern w:val="0"/>
        </w:rPr>
        <w:t>Недавно Верховный Суд РФ рассмотрел интересное дело по поводу</w:t>
      </w:r>
      <w:r w:rsidR="00470DCC">
        <w:rPr>
          <w:rFonts w:ascii="Times New Roman" w:hAnsi="Times New Roman" w:cs="Times New Roman"/>
          <w:kern w:val="0"/>
        </w:rPr>
        <w:t xml:space="preserve"> </w:t>
      </w:r>
      <w:r w:rsidR="00470DCC" w:rsidRPr="00031F29">
        <w:rPr>
          <w:rFonts w:ascii="Times New Roman" w:hAnsi="Times New Roman" w:cs="Times New Roman"/>
          <w:kern w:val="0"/>
        </w:rPr>
        <w:t>продаж</w:t>
      </w:r>
      <w:r w:rsidR="00470DCC">
        <w:rPr>
          <w:rFonts w:ascii="Times New Roman" w:hAnsi="Times New Roman" w:cs="Times New Roman"/>
          <w:kern w:val="0"/>
        </w:rPr>
        <w:t>и</w:t>
      </w:r>
      <w:r w:rsidR="00470DCC" w:rsidRPr="00031F29">
        <w:rPr>
          <w:rFonts w:ascii="Times New Roman" w:hAnsi="Times New Roman" w:cs="Times New Roman"/>
          <w:kern w:val="0"/>
        </w:rPr>
        <w:t xml:space="preserve"> земельной доли.</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Apple Color Emoji" w:hAnsi="Apple Color Emoji" w:cs="Apple Color Emoji"/>
          <w:kern w:val="0"/>
        </w:rPr>
        <w:t>✏️</w:t>
      </w:r>
      <w:r w:rsidRPr="00031F29">
        <w:rPr>
          <w:rFonts w:ascii="Times New Roman" w:hAnsi="Times New Roman" w:cs="Times New Roman"/>
          <w:kern w:val="0"/>
        </w:rPr>
        <w:t xml:space="preserve"> Так, единственный участник торгов обратился в Росреестр с заявлениями о государственной регистрации права на </w:t>
      </w:r>
      <w:r w:rsidRPr="00031F29">
        <w:rPr>
          <w:rFonts w:ascii="Times New Roman" w:hAnsi="Times New Roman" w:cs="Times New Roman"/>
          <w:kern w:val="0"/>
          <w:u w:val="single"/>
        </w:rPr>
        <w:t>2/108 доли и 1/8 доли</w:t>
      </w:r>
      <w:r w:rsidRPr="00031F29">
        <w:rPr>
          <w:rFonts w:ascii="Times New Roman" w:hAnsi="Times New Roman" w:cs="Times New Roman"/>
          <w:kern w:val="0"/>
        </w:rPr>
        <w:t xml:space="preserve"> в праве общей собственности на земельные участки сельскохозяйственного назначения (земельные доли). Росреестр приостановил регистрацию, предложив представить документы, подтверждающие соблюдение требований, предусмотренных Законом об обороте земель сельскохозяйственного назначения.</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Times New Roman" w:hAnsi="Times New Roman" w:cs="Times New Roman"/>
          <w:kern w:val="0"/>
        </w:rPr>
        <w:t>Единственный участник торгов, считая приостановление регистрации незаконным, предъявил административный иск.</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Apple Color Emoji" w:hAnsi="Apple Color Emoji" w:cs="Apple Color Emoji"/>
          <w:kern w:val="0"/>
        </w:rPr>
        <w:t>🔥</w:t>
      </w:r>
      <w:r w:rsidRPr="00031F29">
        <w:rPr>
          <w:rFonts w:ascii="Times New Roman" w:hAnsi="Times New Roman" w:cs="Times New Roman"/>
          <w:kern w:val="0"/>
        </w:rPr>
        <w:t xml:space="preserve"> Верховный Суд РФ отказал в удовлетворении административного иска по следующим основаниям:</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Times New Roman" w:hAnsi="Times New Roman" w:cs="Times New Roman"/>
          <w:kern w:val="0"/>
        </w:rPr>
        <w:t xml:space="preserve">▪️Закон о государственной регистрации недвижимости (статья 47) и Закон об обороте земель сельскохозяйственного назначения (статьи 12, 13 и 14) устанавливают специальные правила совершения сделок с земельными долями и государственной регистрации прав на них. Эти правила направлены на </w:t>
      </w:r>
      <w:r w:rsidRPr="00031F29">
        <w:rPr>
          <w:rFonts w:ascii="Times New Roman" w:hAnsi="Times New Roman" w:cs="Times New Roman"/>
          <w:kern w:val="0"/>
          <w:u w:val="single"/>
        </w:rPr>
        <w:t>соблюдение прав иных участников долевой собственности</w:t>
      </w:r>
      <w:r w:rsidRPr="00031F29">
        <w:rPr>
          <w:rFonts w:ascii="Times New Roman" w:hAnsi="Times New Roman" w:cs="Times New Roman"/>
          <w:kern w:val="0"/>
        </w:rPr>
        <w:t>.</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Times New Roman" w:hAnsi="Times New Roman" w:cs="Times New Roman"/>
          <w:kern w:val="0"/>
        </w:rPr>
        <w:t xml:space="preserve">▪️Если число участников долевой собственности </w:t>
      </w:r>
      <w:r w:rsidRPr="00031F29">
        <w:rPr>
          <w:rFonts w:ascii="Times New Roman" w:hAnsi="Times New Roman" w:cs="Times New Roman"/>
          <w:kern w:val="0"/>
          <w:u w:val="single"/>
        </w:rPr>
        <w:t>превышает пять</w:t>
      </w:r>
      <w:r w:rsidRPr="00031F29">
        <w:rPr>
          <w:rFonts w:ascii="Times New Roman" w:hAnsi="Times New Roman" w:cs="Times New Roman"/>
          <w:kern w:val="0"/>
        </w:rPr>
        <w:t>:</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Times New Roman" w:hAnsi="Times New Roman" w:cs="Times New Roman"/>
          <w:kern w:val="0"/>
        </w:rPr>
        <w:t xml:space="preserve">- можно распорядиться земельной долей </w:t>
      </w:r>
      <w:r w:rsidRPr="00031F29">
        <w:rPr>
          <w:rFonts w:ascii="Times New Roman" w:hAnsi="Times New Roman" w:cs="Times New Roman"/>
          <w:kern w:val="0"/>
          <w:u w:val="single"/>
        </w:rPr>
        <w:t>только после выделения земельного участка</w:t>
      </w:r>
      <w:r w:rsidRPr="00031F29">
        <w:rPr>
          <w:rFonts w:ascii="Times New Roman" w:hAnsi="Times New Roman" w:cs="Times New Roman"/>
          <w:kern w:val="0"/>
        </w:rPr>
        <w:t xml:space="preserve"> в счет нее;</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Times New Roman" w:hAnsi="Times New Roman" w:cs="Times New Roman"/>
          <w:kern w:val="0"/>
        </w:rPr>
        <w:t xml:space="preserve">- без выделения земельного участка можно </w:t>
      </w:r>
      <w:r w:rsidRPr="00031F29">
        <w:rPr>
          <w:rFonts w:ascii="Times New Roman" w:hAnsi="Times New Roman" w:cs="Times New Roman"/>
          <w:kern w:val="0"/>
          <w:u w:val="single"/>
        </w:rPr>
        <w:t>продать земельную долю только</w:t>
      </w:r>
      <w:r w:rsidRPr="00031F29">
        <w:rPr>
          <w:rFonts w:ascii="Times New Roman" w:hAnsi="Times New Roman" w:cs="Times New Roman"/>
          <w:kern w:val="0"/>
        </w:rPr>
        <w:t>: 1) другому участнику долевой собственности или 2) сельскохозяйственной организации или гражданину - члену КФХ, использующим земельный участок, находящийся в долевой собственности (арендаторам).</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Times New Roman" w:hAnsi="Times New Roman" w:cs="Times New Roman"/>
          <w:kern w:val="0"/>
        </w:rPr>
        <w:t xml:space="preserve">▪️Единственный участник торгов </w:t>
      </w:r>
      <w:r w:rsidRPr="00031F29">
        <w:rPr>
          <w:rFonts w:ascii="Times New Roman" w:hAnsi="Times New Roman" w:cs="Times New Roman"/>
          <w:kern w:val="0"/>
          <w:u w:val="single"/>
        </w:rPr>
        <w:t>не являлся</w:t>
      </w:r>
      <w:r w:rsidRPr="00031F29">
        <w:rPr>
          <w:rFonts w:ascii="Times New Roman" w:hAnsi="Times New Roman" w:cs="Times New Roman"/>
          <w:kern w:val="0"/>
        </w:rPr>
        <w:t xml:space="preserve"> ни участником долевой собственности, ни арендатором спорных земельных участков.</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Times New Roman" w:hAnsi="Times New Roman" w:cs="Times New Roman"/>
          <w:kern w:val="0"/>
        </w:rPr>
        <w:t xml:space="preserve">▪️Финансовый управляющий </w:t>
      </w:r>
      <w:r w:rsidRPr="00031F29">
        <w:rPr>
          <w:rFonts w:ascii="Times New Roman" w:hAnsi="Times New Roman" w:cs="Times New Roman"/>
          <w:kern w:val="0"/>
          <w:u w:val="single"/>
        </w:rPr>
        <w:t>не совершил необходимых действий</w:t>
      </w:r>
      <w:r w:rsidRPr="00031F29">
        <w:rPr>
          <w:rFonts w:ascii="Times New Roman" w:hAnsi="Times New Roman" w:cs="Times New Roman"/>
          <w:kern w:val="0"/>
        </w:rPr>
        <w:t xml:space="preserve"> в отношении земельных долей до выставления их на торги.</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031F29">
        <w:rPr>
          <w:rFonts w:ascii="Apple Color Emoji" w:hAnsi="Apple Color Emoji" w:cs="Apple Color Emoji"/>
          <w:kern w:val="0"/>
        </w:rPr>
        <w:t>🔽</w:t>
      </w:r>
      <w:r w:rsidRPr="00031F29">
        <w:rPr>
          <w:rFonts w:ascii="Times New Roman" w:hAnsi="Times New Roman" w:cs="Times New Roman"/>
          <w:kern w:val="0"/>
        </w:rPr>
        <w:t xml:space="preserve"> См.: </w:t>
      </w:r>
      <w:hyperlink r:id="rId84" w:history="1">
        <w:r w:rsidRPr="00031F29">
          <w:rPr>
            <w:rFonts w:ascii="Times New Roman" w:hAnsi="Times New Roman" w:cs="Times New Roman"/>
            <w:kern w:val="0"/>
          </w:rPr>
          <w:t xml:space="preserve">кассационное </w:t>
        </w:r>
        <w:r w:rsidRPr="000D0F52">
          <w:rPr>
            <w:rFonts w:ascii="Times New Roman" w:hAnsi="Times New Roman" w:cs="Times New Roman"/>
            <w:i/>
            <w:iCs/>
            <w:kern w:val="0"/>
          </w:rPr>
          <w:t>определение Судебной коллегии по административным делам Верховного Суда РФ от 25.10.2023 № 46-КАД23-10-К6</w:t>
        </w:r>
      </w:hyperlink>
      <w:r w:rsidRPr="00031F29">
        <w:rPr>
          <w:rFonts w:ascii="Times New Roman" w:hAnsi="Times New Roman" w:cs="Times New Roman"/>
          <w:kern w:val="0"/>
        </w:rPr>
        <w:t>.</w:t>
      </w: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031F29" w:rsidRPr="00031F29" w:rsidRDefault="00031F29" w:rsidP="00031F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kern w:val="0"/>
        </w:rPr>
      </w:pPr>
      <w:r w:rsidRPr="00031F29">
        <w:rPr>
          <w:rFonts w:ascii="Apple Color Emoji" w:hAnsi="Apple Color Emoji" w:cs="Apple Color Emoji"/>
          <w:i/>
          <w:iCs/>
          <w:kern w:val="0"/>
        </w:rPr>
        <w:t>✅</w:t>
      </w:r>
      <w:r w:rsidRPr="00031F29">
        <w:rPr>
          <w:rFonts w:ascii="Times New Roman" w:hAnsi="Times New Roman" w:cs="Times New Roman"/>
          <w:i/>
          <w:iCs/>
          <w:kern w:val="0"/>
        </w:rPr>
        <w:t xml:space="preserve"> Таким образом, при реализации земельной доли на торгах </w:t>
      </w:r>
      <w:r w:rsidRPr="00031F29">
        <w:rPr>
          <w:rFonts w:ascii="Times New Roman" w:hAnsi="Times New Roman" w:cs="Times New Roman"/>
          <w:i/>
          <w:iCs/>
          <w:kern w:val="0"/>
          <w:u w:val="single"/>
        </w:rPr>
        <w:t>необходимо выяснить количество участников долевой собственности</w:t>
      </w:r>
      <w:r w:rsidRPr="00031F29">
        <w:rPr>
          <w:rFonts w:ascii="Times New Roman" w:hAnsi="Times New Roman" w:cs="Times New Roman"/>
          <w:i/>
          <w:iCs/>
          <w:kern w:val="0"/>
        </w:rPr>
        <w:t>. Если их число превышает пять, то следует либо выделить земельный участок в счет земельной доли и, соответственно, выставить его на торги, либо провести закрытые торги по продаже земельной доли (абзац 2 пункта 4 статьи 110 Закона о банкротстве) - только среди лиц, указанных в Законе об обороте земель сельскохозяйственного назначения. Финансовый управляющий должен решить, какой вариант будет более экономически обоснованным (приведет к получению максимальной выгоды).</w:t>
      </w:r>
    </w:p>
    <w:p w:rsidR="00B423AA" w:rsidRPr="004D65CB" w:rsidRDefault="00B423AA" w:rsidP="004D65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E13AB6" w:rsidRPr="004D65CB" w:rsidRDefault="00E13AB6" w:rsidP="00E13AB6">
      <w:pPr>
        <w:pStyle w:val="a3"/>
        <w:spacing w:before="0" w:beforeAutospacing="0" w:after="0" w:afterAutospacing="0" w:line="288" w:lineRule="atLeast"/>
        <w:ind w:firstLine="540"/>
        <w:jc w:val="center"/>
        <w:rPr>
          <w:b/>
          <w:bCs/>
          <w:color w:val="000000"/>
        </w:rPr>
      </w:pPr>
      <w:r>
        <w:t>***</w:t>
      </w:r>
    </w:p>
    <w:p w:rsidR="00DA1BF8" w:rsidRPr="00A8436C" w:rsidRDefault="00DA1BF8" w:rsidP="00015644">
      <w:pPr>
        <w:pStyle w:val="a3"/>
        <w:spacing w:before="168" w:beforeAutospacing="0" w:after="0" w:afterAutospacing="0" w:line="288" w:lineRule="atLeast"/>
        <w:ind w:firstLine="540"/>
        <w:jc w:val="center"/>
        <w:rPr>
          <w:color w:val="000000"/>
          <w:sz w:val="32"/>
          <w:szCs w:val="32"/>
        </w:rPr>
      </w:pPr>
      <w:r w:rsidRPr="00ED3AEC">
        <w:rPr>
          <w:b/>
          <w:bCs/>
          <w:color w:val="000000"/>
          <w:sz w:val="32"/>
          <w:szCs w:val="32"/>
          <w:highlight w:val="green"/>
        </w:rPr>
        <w:t>Особенности реализации залога</w:t>
      </w:r>
      <w:r w:rsidRPr="00ED3AEC">
        <w:rPr>
          <w:color w:val="000000"/>
          <w:sz w:val="32"/>
          <w:szCs w:val="32"/>
        </w:rPr>
        <w:t>:</w:t>
      </w:r>
    </w:p>
    <w:p w:rsidR="00635057" w:rsidRDefault="00635057" w:rsidP="00DA1BF8">
      <w:pPr>
        <w:pStyle w:val="a3"/>
        <w:spacing w:before="0" w:beforeAutospacing="0" w:after="0" w:afterAutospacing="0" w:line="288" w:lineRule="atLeast"/>
        <w:ind w:firstLine="540"/>
        <w:jc w:val="both"/>
        <w:rPr>
          <w:b/>
          <w:bCs/>
          <w:color w:val="000000"/>
        </w:rPr>
      </w:pPr>
    </w:p>
    <w:p w:rsidR="00A549F6" w:rsidRPr="00A549F6" w:rsidRDefault="00A549F6" w:rsidP="00A549F6">
      <w:pPr>
        <w:pStyle w:val="a3"/>
        <w:spacing w:before="0" w:beforeAutospacing="0" w:after="0" w:afterAutospacing="0" w:line="288" w:lineRule="atLeast"/>
        <w:ind w:firstLine="540"/>
        <w:jc w:val="both"/>
        <w:rPr>
          <w:color w:val="000000"/>
        </w:rPr>
      </w:pPr>
      <w:r>
        <w:rPr>
          <w:color w:val="000000"/>
        </w:rPr>
        <w:t xml:space="preserve">В составе имущества должника </w:t>
      </w:r>
      <w:r w:rsidRPr="00A549F6">
        <w:rPr>
          <w:b/>
          <w:bCs/>
          <w:color w:val="000000"/>
        </w:rPr>
        <w:t>отдельно учитывается и подлежит обязательной оценке имущество, являющееся предметом залога</w:t>
      </w:r>
      <w:r w:rsidRPr="00A549F6">
        <w:rPr>
          <w:color w:val="000000"/>
        </w:rPr>
        <w:t xml:space="preserve"> (</w:t>
      </w:r>
      <w:r>
        <w:rPr>
          <w:color w:val="000000"/>
        </w:rPr>
        <w:t>п.2 ст.131 Закона о банкротстве).</w:t>
      </w:r>
    </w:p>
    <w:p w:rsidR="00A549F6" w:rsidRDefault="00A549F6" w:rsidP="00DA1BF8">
      <w:pPr>
        <w:pStyle w:val="a3"/>
        <w:spacing w:before="0" w:beforeAutospacing="0" w:after="0" w:afterAutospacing="0" w:line="288" w:lineRule="atLeast"/>
        <w:ind w:firstLine="540"/>
        <w:jc w:val="both"/>
        <w:rPr>
          <w:b/>
          <w:bCs/>
          <w:color w:val="000000"/>
        </w:rPr>
      </w:pPr>
    </w:p>
    <w:p w:rsidR="00DA1BF8" w:rsidRDefault="00DA1BF8" w:rsidP="00DA1BF8">
      <w:pPr>
        <w:pStyle w:val="a3"/>
        <w:spacing w:before="0" w:beforeAutospacing="0" w:after="0" w:afterAutospacing="0" w:line="288" w:lineRule="atLeast"/>
        <w:ind w:firstLine="540"/>
        <w:jc w:val="both"/>
        <w:rPr>
          <w:color w:val="000000"/>
        </w:rPr>
      </w:pPr>
      <w:r w:rsidRPr="00D93D66">
        <w:rPr>
          <w:b/>
          <w:bCs/>
          <w:color w:val="000000"/>
        </w:rPr>
        <w:t>Статья 138 п.4 Закона о банкротстве</w:t>
      </w:r>
      <w:r>
        <w:rPr>
          <w:color w:val="000000"/>
        </w:rPr>
        <w:t>:</w:t>
      </w:r>
    </w:p>
    <w:p w:rsidR="00DA1BF8" w:rsidRDefault="00DA1BF8" w:rsidP="00DA1BF8">
      <w:pPr>
        <w:pStyle w:val="a3"/>
        <w:spacing w:before="0" w:beforeAutospacing="0" w:after="0" w:afterAutospacing="0" w:line="288" w:lineRule="atLeast"/>
        <w:ind w:firstLine="540"/>
        <w:jc w:val="both"/>
        <w:rPr>
          <w:color w:val="000000"/>
        </w:rPr>
      </w:pPr>
      <w:r>
        <w:rPr>
          <w:color w:val="000000"/>
        </w:rPr>
        <w:t>Продажа предмета залога осуществляется в порядке, установленном</w:t>
      </w:r>
      <w:r>
        <w:rPr>
          <w:rStyle w:val="apple-converted-space"/>
          <w:color w:val="000000"/>
        </w:rPr>
        <w:t> </w:t>
      </w:r>
      <w:hyperlink r:id="rId85" w:history="1">
        <w:r>
          <w:rPr>
            <w:rStyle w:val="a4"/>
            <w:u w:val="none"/>
          </w:rPr>
          <w:t>пунктами 4</w:t>
        </w:r>
      </w:hyperlink>
      <w:r>
        <w:rPr>
          <w:color w:val="000000"/>
        </w:rPr>
        <w:t>,</w:t>
      </w:r>
      <w:r>
        <w:rPr>
          <w:rStyle w:val="apple-converted-space"/>
          <w:color w:val="000000"/>
        </w:rPr>
        <w:t> </w:t>
      </w:r>
      <w:hyperlink r:id="rId86" w:history="1">
        <w:r>
          <w:rPr>
            <w:rStyle w:val="a4"/>
            <w:u w:val="none"/>
          </w:rPr>
          <w:t>5</w:t>
        </w:r>
      </w:hyperlink>
      <w:r>
        <w:rPr>
          <w:color w:val="000000"/>
        </w:rPr>
        <w:t>,</w:t>
      </w:r>
      <w:r>
        <w:rPr>
          <w:rStyle w:val="apple-converted-space"/>
          <w:color w:val="000000"/>
        </w:rPr>
        <w:t> </w:t>
      </w:r>
      <w:hyperlink r:id="rId87" w:history="1">
        <w:r>
          <w:rPr>
            <w:rStyle w:val="a4"/>
            <w:u w:val="none"/>
          </w:rPr>
          <w:t>8</w:t>
        </w:r>
      </w:hyperlink>
      <w:r>
        <w:rPr>
          <w:rStyle w:val="apple-converted-space"/>
          <w:color w:val="000000"/>
        </w:rPr>
        <w:t> </w:t>
      </w:r>
      <w:r>
        <w:rPr>
          <w:color w:val="000000"/>
        </w:rPr>
        <w:t>-</w:t>
      </w:r>
      <w:r>
        <w:rPr>
          <w:rStyle w:val="apple-converted-space"/>
          <w:color w:val="000000"/>
        </w:rPr>
        <w:t> </w:t>
      </w:r>
      <w:hyperlink r:id="rId88" w:history="1">
        <w:r>
          <w:rPr>
            <w:rStyle w:val="a4"/>
            <w:u w:val="none"/>
          </w:rPr>
          <w:t>19 статьи 110</w:t>
        </w:r>
      </w:hyperlink>
      <w:r>
        <w:rPr>
          <w:rStyle w:val="apple-converted-space"/>
          <w:color w:val="000000"/>
        </w:rPr>
        <w:t> </w:t>
      </w:r>
      <w:r>
        <w:rPr>
          <w:color w:val="000000"/>
        </w:rPr>
        <w:t>и</w:t>
      </w:r>
      <w:r>
        <w:rPr>
          <w:rStyle w:val="apple-converted-space"/>
          <w:color w:val="000000"/>
        </w:rPr>
        <w:t> </w:t>
      </w:r>
      <w:hyperlink r:id="rId89" w:history="1">
        <w:r>
          <w:rPr>
            <w:rStyle w:val="a4"/>
            <w:u w:val="none"/>
          </w:rPr>
          <w:t>пунктом 3 статьи 111</w:t>
        </w:r>
      </w:hyperlink>
      <w:r>
        <w:rPr>
          <w:rStyle w:val="apple-converted-space"/>
          <w:color w:val="000000"/>
        </w:rPr>
        <w:t> </w:t>
      </w:r>
      <w:r>
        <w:rPr>
          <w:color w:val="000000"/>
        </w:rPr>
        <w:t>настоящего Федерального закона, и с учетом положений настоящей статьи.</w:t>
      </w:r>
    </w:p>
    <w:p w:rsidR="00DA1BF8" w:rsidRPr="00DA1BF8" w:rsidRDefault="00DA1BF8" w:rsidP="00DA1BF8">
      <w:pPr>
        <w:pStyle w:val="a3"/>
        <w:spacing w:before="0" w:beforeAutospacing="0" w:after="0" w:afterAutospacing="0" w:line="288" w:lineRule="atLeast"/>
        <w:ind w:firstLine="540"/>
        <w:jc w:val="both"/>
        <w:rPr>
          <w:color w:val="000000" w:themeColor="text1"/>
        </w:rPr>
      </w:pPr>
      <w:r w:rsidRPr="00DA1BF8">
        <w:rPr>
          <w:color w:val="000000" w:themeColor="text1"/>
        </w:rPr>
        <w:t xml:space="preserve"> </w:t>
      </w:r>
      <w:r w:rsidRPr="00DA1BF8">
        <w:rPr>
          <w:b/>
          <w:bCs/>
          <w:color w:val="000000" w:themeColor="text1"/>
          <w:u w:val="single"/>
        </w:rPr>
        <w:t>Начальная продажная цена предмета залога, порядок и условия проведения торгов, порядок и условия обеспечения сохранности предмета залога определяются конкурсным кредитором, требования которого обеспечены залогом реализуемого имущества</w:t>
      </w:r>
      <w:r w:rsidRPr="00DA1BF8">
        <w:rPr>
          <w:color w:val="000000" w:themeColor="text1"/>
        </w:rPr>
        <w:t>. Указанные сведения подлежат включению арбитражным управляющим за счет средств должника в Единый федеральный реестр сведений о банкротстве не позднее чем за пятнадцать дней до даты начала продажи предмета залога на торгах.</w:t>
      </w:r>
    </w:p>
    <w:p w:rsidR="00DA1BF8" w:rsidRPr="00DA1BF8" w:rsidRDefault="00DA1BF8" w:rsidP="00DA1BF8">
      <w:pPr>
        <w:pStyle w:val="a3"/>
        <w:spacing w:before="0" w:beforeAutospacing="0" w:after="0" w:afterAutospacing="0" w:line="288" w:lineRule="atLeast"/>
        <w:ind w:firstLine="540"/>
        <w:jc w:val="both"/>
        <w:rPr>
          <w:color w:val="000000" w:themeColor="text1"/>
        </w:rPr>
      </w:pPr>
      <w:r w:rsidRPr="00DA1BF8">
        <w:rPr>
          <w:color w:val="000000" w:themeColor="text1"/>
        </w:rPr>
        <w:t>В случае разногласий между конкурсным кредитором по обязательству, обеспеченному залогом имущества должника, и конкурсным управляющим или</w:t>
      </w:r>
      <w:r w:rsidRPr="00DA1BF8">
        <w:rPr>
          <w:rStyle w:val="apple-converted-space"/>
          <w:color w:val="000000" w:themeColor="text1"/>
        </w:rPr>
        <w:t> </w:t>
      </w:r>
      <w:hyperlink r:id="rId90" w:history="1">
        <w:r w:rsidRPr="00DA1BF8">
          <w:rPr>
            <w:rStyle w:val="a4"/>
            <w:color w:val="000000" w:themeColor="text1"/>
            <w:u w:val="none"/>
          </w:rPr>
          <w:t>лицами</w:t>
        </w:r>
      </w:hyperlink>
      <w:r w:rsidRPr="00DA1BF8">
        <w:rPr>
          <w:color w:val="000000" w:themeColor="text1"/>
        </w:rPr>
        <w:t xml:space="preserve">, участвующими в деле о банкротстве, по вопросам начальной продажной цены, порядка и условий проведения торгов по реализации предмета залога, порядка и условий обеспечения сохранности предмета залога </w:t>
      </w:r>
      <w:r w:rsidRPr="00DA1BF8">
        <w:rPr>
          <w:b/>
          <w:bCs/>
          <w:color w:val="000000" w:themeColor="text1"/>
          <w:u w:val="single"/>
        </w:rPr>
        <w:t>каждый из них в течение десяти дней с даты включения сведений в Единый федеральный реестр сведений о банкротстве вправе обратиться с заявлением о разрешении таких разногласий в арбитражный суд</w:t>
      </w:r>
      <w:r w:rsidRPr="00DA1BF8">
        <w:rPr>
          <w:b/>
          <w:bCs/>
          <w:color w:val="000000" w:themeColor="text1"/>
        </w:rPr>
        <w:t>, рассматривающий дело о банкротстве, по результатам рассмотрения которого арбитражный суд выносит определение об определении начальной продажной цены, утверждении порядка и условий проведения торгов по реализации предмета залога, порядка и условий обеспечения сохранности предмета залога, которое может быть обжаловано</w:t>
      </w:r>
      <w:r w:rsidRPr="00DA1BF8">
        <w:rPr>
          <w:color w:val="000000" w:themeColor="text1"/>
        </w:rPr>
        <w:t xml:space="preserve">. </w:t>
      </w:r>
      <w:r w:rsidRPr="00DA1BF8">
        <w:rPr>
          <w:b/>
          <w:bCs/>
          <w:color w:val="000000" w:themeColor="text1"/>
          <w:highlight w:val="green"/>
          <w:u w:val="single"/>
        </w:rPr>
        <w:t>Если реализация предмета залога осуществляется совместно с продажей иного имущества должника, порядок и условия такой продажи не могут быть установлены без согласия в письменной форме конкурсного кредитора, требования которого обеспечены залогом реализуемого имущества</w:t>
      </w:r>
      <w:r w:rsidRPr="00DA1BF8">
        <w:rPr>
          <w:color w:val="000000" w:themeColor="text1"/>
        </w:rPr>
        <w:t>.</w:t>
      </w:r>
    </w:p>
    <w:p w:rsidR="00DA1BF8" w:rsidRDefault="00DA1BF8" w:rsidP="00DA1BF8">
      <w:pPr>
        <w:ind w:firstLine="708"/>
        <w:rPr>
          <w:color w:val="000000"/>
        </w:rPr>
      </w:pPr>
    </w:p>
    <w:p w:rsidR="00DA1BF8" w:rsidRPr="00CF0D79" w:rsidRDefault="00B354D3" w:rsidP="00B354D3">
      <w:pPr>
        <w:ind w:firstLine="708"/>
        <w:jc w:val="both"/>
        <w:rPr>
          <w:rFonts w:ascii="Times New Roman" w:hAnsi="Times New Roman" w:cs="Times New Roman"/>
          <w:color w:val="000000"/>
          <w:sz w:val="22"/>
          <w:szCs w:val="22"/>
        </w:rPr>
      </w:pPr>
      <w:r w:rsidRPr="00EA24E4">
        <w:rPr>
          <w:rFonts w:ascii="Apple Color Emoji" w:hAnsi="Apple Color Emoji" w:cs="Apple Color Emoji"/>
          <w:kern w:val="0"/>
        </w:rPr>
        <w:t>🔽</w:t>
      </w:r>
      <w:r w:rsidRPr="00CF0D79">
        <w:rPr>
          <w:rFonts w:ascii="Times New Roman" w:hAnsi="Times New Roman" w:cs="Times New Roman"/>
          <w:color w:val="000000"/>
        </w:rPr>
        <w:t xml:space="preserve"> </w:t>
      </w:r>
      <w:r w:rsidR="00DA1BF8" w:rsidRPr="00B354D3">
        <w:rPr>
          <w:rFonts w:ascii="Times New Roman" w:hAnsi="Times New Roman" w:cs="Times New Roman"/>
          <w:b/>
          <w:bCs/>
          <w:color w:val="000000"/>
        </w:rPr>
        <w:t>Примечание</w:t>
      </w:r>
      <w:r w:rsidR="00DA1BF8" w:rsidRPr="00CF0D79">
        <w:rPr>
          <w:rFonts w:ascii="Times New Roman" w:hAnsi="Times New Roman" w:cs="Times New Roman"/>
          <w:color w:val="000000"/>
        </w:rPr>
        <w:t xml:space="preserve">: </w:t>
      </w:r>
      <w:hyperlink r:id="rId91" w:tgtFrame="_blank" w:history="1">
        <w:r w:rsidR="00DA1BF8" w:rsidRPr="00CF0D79">
          <w:rPr>
            <w:rStyle w:val="a4"/>
            <w:rFonts w:ascii="Times New Roman" w:hAnsi="Times New Roman" w:cs="Times New Roman"/>
            <w:u w:val="none"/>
          </w:rPr>
          <w:t>"Обзор судебной практики Верховного Суда Российской Федерации N 1 (2018)"</w:t>
        </w:r>
      </w:hyperlink>
      <w:r w:rsidR="00DA1BF8" w:rsidRPr="00CF0D79">
        <w:rPr>
          <w:rStyle w:val="apple-converted-space"/>
          <w:rFonts w:ascii="Times New Roman" w:hAnsi="Times New Roman" w:cs="Times New Roman"/>
          <w:color w:val="000000"/>
          <w:sz w:val="22"/>
          <w:szCs w:val="22"/>
        </w:rPr>
        <w:t> </w:t>
      </w:r>
      <w:r w:rsidR="00DA1BF8" w:rsidRPr="00CF0D79">
        <w:rPr>
          <w:rFonts w:ascii="Times New Roman" w:hAnsi="Times New Roman" w:cs="Times New Roman"/>
          <w:color w:val="000000"/>
          <w:sz w:val="22"/>
          <w:szCs w:val="22"/>
        </w:rPr>
        <w:t>(утв. Президиумом Верховного Суда РФ 28.03.2018)</w:t>
      </w:r>
    </w:p>
    <w:p w:rsidR="00DA1BF8" w:rsidRPr="00743727" w:rsidRDefault="00DA1BF8" w:rsidP="00DA1BF8">
      <w:pPr>
        <w:pStyle w:val="HTML"/>
        <w:rPr>
          <w:rFonts w:ascii="Times New Roman" w:hAnsi="Times New Roman" w:cs="Times New Roman"/>
          <w:color w:val="000000" w:themeColor="text1"/>
          <w:sz w:val="24"/>
          <w:szCs w:val="24"/>
        </w:rPr>
      </w:pPr>
      <w:r>
        <w:rPr>
          <w:color w:val="000000"/>
        </w:rPr>
        <w:t xml:space="preserve">    </w:t>
      </w:r>
    </w:p>
    <w:p w:rsidR="00DA1BF8" w:rsidRPr="00743727" w:rsidRDefault="00DA1BF8" w:rsidP="00DA1BF8">
      <w:pPr>
        <w:pStyle w:val="a3"/>
        <w:pBdr>
          <w:left w:val="single" w:sz="12" w:space="4" w:color="B3B0A4"/>
        </w:pBdr>
        <w:spacing w:before="20" w:beforeAutospacing="0" w:after="20" w:afterAutospacing="0"/>
        <w:ind w:left="750"/>
        <w:jc w:val="both"/>
        <w:rPr>
          <w:i/>
          <w:iCs/>
          <w:color w:val="000000" w:themeColor="text1"/>
        </w:rPr>
      </w:pPr>
      <w:r w:rsidRPr="00743727">
        <w:rPr>
          <w:i/>
          <w:iCs/>
          <w:color w:val="000000" w:themeColor="text1"/>
        </w:rPr>
        <w:t xml:space="preserve">Согласно сложившейся судебной практике продажа заложенного имущества в составе единого лота вместе с имуществом незаложенным возможна только с согласия залогового кредитора и только при условии выделения (установления порядка выделения, в том числе в отчете об оценке имущества) доли залогового кредитора в составе полученной выручки (п. 4 ст. 18.1, п. 4 ст. 138 Закона о банкротстве, </w:t>
      </w:r>
      <w:proofErr w:type="spellStart"/>
      <w:r w:rsidRPr="00743727">
        <w:rPr>
          <w:i/>
          <w:iCs/>
          <w:color w:val="000000" w:themeColor="text1"/>
        </w:rPr>
        <w:t>пп</w:t>
      </w:r>
      <w:proofErr w:type="spellEnd"/>
      <w:r w:rsidRPr="00743727">
        <w:rPr>
          <w:i/>
          <w:iCs/>
          <w:color w:val="000000" w:themeColor="text1"/>
        </w:rPr>
        <w:t xml:space="preserve">. 9 и 14 постановления N 58, постановление Президиума Высшего Арбитражного Суда Российской Федерации от 30 июля 2013 г. N 14016/10, определение Верховного Суда Российской Федерации от 22 октября 2014 г. N 306-ЭС14-60). </w:t>
      </w:r>
      <w:r w:rsidRPr="002E6CE4">
        <w:rPr>
          <w:i/>
          <w:iCs/>
          <w:color w:val="000000" w:themeColor="text1"/>
          <w:u w:val="single"/>
        </w:rPr>
        <w:t>Отступление от названного подхода (преодоление отказа залогового кредитора) допустимо только в исключительных случаях при явно недобросовестном уклонении залогодержателя от дачи согласия на продажу имущества в составе единого лота</w:t>
      </w:r>
      <w:r w:rsidRPr="00743727">
        <w:rPr>
          <w:i/>
          <w:iCs/>
          <w:color w:val="000000" w:themeColor="text1"/>
        </w:rPr>
        <w:t xml:space="preserve"> (в частности, когда для него явно намного выгоднее продать имущество единым лотом, но он по каким-либо иным причинам, не связанным с экономической целесообразностью, не соглашается с подобными условиями, причиняя тем самым вред остальным кредиторам), учитывая техническую невозможность оставления заложенного имущества в составе единого лота за собой в случае признания повторных торгов несостоявшимися. Однако применительно к рассматриваемому обособленному спору подобная недобросовестность залоговых кредиторов судами не установлена.</w:t>
      </w:r>
    </w:p>
    <w:p w:rsidR="00DA1BF8" w:rsidRPr="00B354D3" w:rsidRDefault="00DA1BF8" w:rsidP="00DA1BF8">
      <w:pPr>
        <w:pStyle w:val="a3"/>
        <w:pBdr>
          <w:left w:val="single" w:sz="12" w:space="4" w:color="B3B0A4"/>
        </w:pBdr>
        <w:spacing w:before="20" w:beforeAutospacing="0" w:after="20" w:afterAutospacing="0"/>
        <w:ind w:left="750"/>
        <w:jc w:val="both"/>
        <w:rPr>
          <w:rFonts w:ascii="Arial" w:hAnsi="Arial" w:cs="Arial"/>
          <w:i/>
          <w:iCs/>
          <w:color w:val="000000" w:themeColor="text1"/>
          <w:sz w:val="22"/>
          <w:szCs w:val="22"/>
        </w:rPr>
      </w:pPr>
    </w:p>
    <w:p w:rsidR="00DA1BF8" w:rsidRPr="00470DCC" w:rsidRDefault="00000000" w:rsidP="00470DCC">
      <w:pPr>
        <w:jc w:val="both"/>
        <w:rPr>
          <w:rStyle w:val="apple-converted-space"/>
          <w:rFonts w:ascii="Times New Roman" w:hAnsi="Times New Roman" w:cs="Times New Roman"/>
          <w:i/>
          <w:iCs/>
          <w:color w:val="000000" w:themeColor="text1"/>
          <w:sz w:val="22"/>
          <w:szCs w:val="22"/>
        </w:rPr>
      </w:pPr>
      <w:hyperlink r:id="rId92" w:tgtFrame="_blank" w:history="1">
        <w:r w:rsidR="00DA1BF8" w:rsidRPr="00470DCC">
          <w:rPr>
            <w:rStyle w:val="a4"/>
            <w:rFonts w:ascii="Times New Roman" w:hAnsi="Times New Roman" w:cs="Times New Roman"/>
            <w:i/>
            <w:iCs/>
            <w:color w:val="000000" w:themeColor="text1"/>
            <w:u w:val="none"/>
          </w:rPr>
          <w:t>Постановление Арбитражного суда Волго-Вятского округа от 04.08.2023 N Ф01-4029/2023 по делу N А43-14393/2017</w:t>
        </w:r>
      </w:hyperlink>
      <w:r w:rsidR="00743727" w:rsidRPr="00470DCC">
        <w:rPr>
          <w:rStyle w:val="a4"/>
          <w:rFonts w:ascii="Times New Roman" w:hAnsi="Times New Roman" w:cs="Times New Roman"/>
          <w:i/>
          <w:iCs/>
          <w:color w:val="000000" w:themeColor="text1"/>
          <w:u w:val="none"/>
        </w:rPr>
        <w:t>:</w:t>
      </w:r>
      <w:r w:rsidR="00DA1BF8" w:rsidRPr="00470DCC">
        <w:rPr>
          <w:rStyle w:val="apple-converted-space"/>
          <w:rFonts w:ascii="Times New Roman" w:hAnsi="Times New Roman" w:cs="Times New Roman"/>
          <w:i/>
          <w:iCs/>
          <w:color w:val="000000" w:themeColor="text1"/>
          <w:sz w:val="22"/>
          <w:szCs w:val="22"/>
        </w:rPr>
        <w:t> </w:t>
      </w:r>
    </w:p>
    <w:p w:rsidR="00DA1BF8" w:rsidRPr="00FF089F" w:rsidRDefault="00DA1BF8" w:rsidP="00B354D3">
      <w:pPr>
        <w:jc w:val="both"/>
        <w:rPr>
          <w:rFonts w:ascii="Times New Roman" w:hAnsi="Times New Roman" w:cs="Times New Roman"/>
          <w:color w:val="000000"/>
        </w:rPr>
      </w:pPr>
      <w:r w:rsidRPr="00FF089F">
        <w:rPr>
          <w:rFonts w:ascii="Times New Roman" w:hAnsi="Times New Roman" w:cs="Times New Roman"/>
          <w:b/>
          <w:bCs/>
          <w:color w:val="000000"/>
        </w:rPr>
        <w:t>Обстоятельства</w:t>
      </w:r>
      <w:r w:rsidRPr="00FF089F">
        <w:rPr>
          <w:rFonts w:ascii="Times New Roman" w:hAnsi="Times New Roman" w:cs="Times New Roman"/>
          <w:color w:val="000000"/>
        </w:rPr>
        <w:t>:</w:t>
      </w:r>
      <w:r w:rsidRPr="00FF089F">
        <w:rPr>
          <w:rStyle w:val="apple-converted-space"/>
          <w:rFonts w:ascii="Times New Roman" w:hAnsi="Times New Roman" w:cs="Times New Roman"/>
          <w:color w:val="000000"/>
        </w:rPr>
        <w:t> </w:t>
      </w:r>
      <w:r w:rsidRPr="00FF089F">
        <w:rPr>
          <w:rFonts w:ascii="Times New Roman" w:hAnsi="Times New Roman" w:cs="Times New Roman"/>
          <w:color w:val="000000"/>
        </w:rPr>
        <w:t xml:space="preserve">Определением разрешены разногласия, возникшие у конкурсного управляющего и у залоговых кредиторов при утверждении положения о порядке и условиях продажи имущества должника, и это положение утверждено в редакции, предложенной комитетом кредиторов, с учетом результатов судебной экспертизы по определению рыночной стоимости реализуемого имущества; </w:t>
      </w:r>
      <w:r w:rsidRPr="00FF089F">
        <w:rPr>
          <w:rFonts w:ascii="Times New Roman" w:hAnsi="Times New Roman" w:cs="Times New Roman"/>
          <w:b/>
          <w:bCs/>
          <w:color w:val="000000"/>
        </w:rPr>
        <w:t>решено реализовать заложенное имущество и имущество, не обремененное залогом, единым лотом</w:t>
      </w:r>
      <w:r w:rsidRPr="00FF089F">
        <w:rPr>
          <w:rFonts w:ascii="Times New Roman" w:hAnsi="Times New Roman" w:cs="Times New Roman"/>
          <w:color w:val="000000"/>
        </w:rPr>
        <w:t>, поскольку объекты, обеспечивающие единое производство, функционально связанные и совместно используемые, целесообразнее всего продать единым лотом, что будет способствовать получению максимальной выручки в интересах кредиторов должника.</w:t>
      </w:r>
    </w:p>
    <w:p w:rsidR="00DA1BF8" w:rsidRDefault="00DA1BF8" w:rsidP="00B354D3">
      <w:pPr>
        <w:jc w:val="both"/>
        <w:rPr>
          <w:rFonts w:ascii="Times New Roman" w:hAnsi="Times New Roman" w:cs="Times New Roman"/>
          <w:color w:val="000000"/>
        </w:rPr>
      </w:pPr>
      <w:r w:rsidRPr="00FF089F">
        <w:rPr>
          <w:rFonts w:ascii="Times New Roman" w:hAnsi="Times New Roman" w:cs="Times New Roman"/>
          <w:color w:val="000000"/>
        </w:rPr>
        <w:t>Решение:</w:t>
      </w:r>
      <w:r w:rsidRPr="00FF089F">
        <w:rPr>
          <w:rStyle w:val="apple-converted-space"/>
          <w:rFonts w:ascii="Times New Roman" w:hAnsi="Times New Roman" w:cs="Times New Roman"/>
          <w:color w:val="000000"/>
        </w:rPr>
        <w:t> </w:t>
      </w:r>
      <w:r w:rsidRPr="00FF089F">
        <w:rPr>
          <w:rFonts w:ascii="Times New Roman" w:hAnsi="Times New Roman" w:cs="Times New Roman"/>
          <w:color w:val="000000"/>
        </w:rPr>
        <w:t>Определение оставлено без изменения</w:t>
      </w:r>
      <w:r w:rsidR="00743727">
        <w:rPr>
          <w:rFonts w:ascii="Times New Roman" w:hAnsi="Times New Roman" w:cs="Times New Roman"/>
          <w:color w:val="000000"/>
        </w:rPr>
        <w:t>////</w:t>
      </w:r>
      <w:r w:rsidRPr="00FF089F">
        <w:rPr>
          <w:rFonts w:ascii="Times New Roman" w:hAnsi="Times New Roman" w:cs="Times New Roman"/>
          <w:color w:val="000000"/>
        </w:rPr>
        <w:t>.</w:t>
      </w:r>
    </w:p>
    <w:p w:rsidR="00351FCB" w:rsidRDefault="00351FCB" w:rsidP="00B354D3">
      <w:pPr>
        <w:jc w:val="both"/>
        <w:rPr>
          <w:rFonts w:ascii="Times New Roman" w:hAnsi="Times New Roman" w:cs="Times New Roman"/>
          <w:color w:val="000000"/>
        </w:rPr>
      </w:pPr>
    </w:p>
    <w:p w:rsidR="00351FCB" w:rsidRPr="00351FCB" w:rsidRDefault="00351FCB" w:rsidP="00351F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351FCB">
        <w:rPr>
          <w:rFonts w:ascii="Times New Roman" w:hAnsi="Times New Roman" w:cs="Times New Roman"/>
          <w:b/>
          <w:bCs/>
          <w:kern w:val="0"/>
          <w:highlight w:val="green"/>
        </w:rPr>
        <w:t>По общему правилу приоритет определения порядка реализации имущества принадлежит залоговому кредитору, за исключением случая, когда арбитражный управляющий или должник докажет, что такое положение порядка и условий продажи заложенного имущества не способствует реализации имущества должника по более высокой цене</w:t>
      </w:r>
    </w:p>
    <w:p w:rsidR="00351FCB" w:rsidRPr="00351FCB" w:rsidRDefault="00351FCB" w:rsidP="00351F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351FCB">
        <w:rPr>
          <w:rFonts w:ascii="Times New Roman" w:hAnsi="Times New Roman" w:cs="Times New Roman"/>
          <w:kern w:val="0"/>
        </w:rPr>
        <w:t> </w:t>
      </w:r>
    </w:p>
    <w:p w:rsidR="00351FCB" w:rsidRPr="00351FCB" w:rsidRDefault="00351FCB" w:rsidP="00351F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351FCB">
        <w:rPr>
          <w:rFonts w:ascii="Times New Roman" w:hAnsi="Times New Roman" w:cs="Times New Roman"/>
          <w:b/>
          <w:bCs/>
          <w:kern w:val="0"/>
        </w:rPr>
        <w:t>Суть требования:</w:t>
      </w:r>
      <w:r w:rsidRPr="00351FCB">
        <w:rPr>
          <w:rFonts w:ascii="Times New Roman" w:hAnsi="Times New Roman" w:cs="Times New Roman"/>
          <w:kern w:val="0"/>
        </w:rPr>
        <w:t xml:space="preserve"> об утверждении положения о порядке и сроках реализации залогового имущества должника.</w:t>
      </w:r>
    </w:p>
    <w:p w:rsidR="00351FCB" w:rsidRPr="00351FCB" w:rsidRDefault="00351FCB" w:rsidP="00351F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351FCB">
        <w:rPr>
          <w:rFonts w:ascii="Times New Roman" w:hAnsi="Times New Roman" w:cs="Times New Roman"/>
          <w:kern w:val="0"/>
        </w:rPr>
        <w:t> </w:t>
      </w:r>
    </w:p>
    <w:p w:rsidR="00351FCB" w:rsidRPr="00351FCB" w:rsidRDefault="00351FCB" w:rsidP="00351F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351FCB">
        <w:rPr>
          <w:rFonts w:ascii="Times New Roman" w:hAnsi="Times New Roman" w:cs="Times New Roman"/>
          <w:b/>
          <w:bCs/>
          <w:kern w:val="0"/>
        </w:rPr>
        <w:t xml:space="preserve">Решение суда: </w:t>
      </w:r>
      <w:r w:rsidRPr="00351FCB">
        <w:rPr>
          <w:rFonts w:ascii="Times New Roman" w:hAnsi="Times New Roman" w:cs="Times New Roman"/>
          <w:kern w:val="0"/>
        </w:rPr>
        <w:t>ходатайство удовлетворено.</w:t>
      </w:r>
    </w:p>
    <w:p w:rsidR="00351FCB" w:rsidRPr="00351FCB" w:rsidRDefault="00351FCB" w:rsidP="00351F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351FCB">
        <w:rPr>
          <w:rFonts w:ascii="Times New Roman" w:hAnsi="Times New Roman" w:cs="Times New Roman"/>
          <w:kern w:val="0"/>
        </w:rPr>
        <w:t> </w:t>
      </w:r>
    </w:p>
    <w:p w:rsidR="00351FCB" w:rsidRPr="00351FCB" w:rsidRDefault="00351FCB" w:rsidP="00351F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351FCB">
        <w:rPr>
          <w:rFonts w:ascii="Times New Roman" w:hAnsi="Times New Roman" w:cs="Times New Roman"/>
          <w:b/>
          <w:bCs/>
          <w:kern w:val="0"/>
        </w:rPr>
        <w:t>Обоснование суда:</w:t>
      </w:r>
      <w:r w:rsidRPr="00351FCB">
        <w:rPr>
          <w:rFonts w:ascii="Times New Roman" w:hAnsi="Times New Roman" w:cs="Times New Roman"/>
          <w:kern w:val="0"/>
        </w:rPr>
        <w:t xml:space="preserve"> основания для изменения судом порядка и условий продажи заложенного имущества на торгах, предложенных залоговым кредитором или конкурсным управляющим, имеются, в частности, если предложения по порядку или условиям проведения торгов способны негативно повлиять на возможность получения максимальной цены от продажи заложенного имущества, в том числе на доступ публики к торгам, а также если порядок и условия проведения торгов не являются в достаточной степени определенными.</w:t>
      </w:r>
    </w:p>
    <w:p w:rsidR="00351FCB" w:rsidRPr="00351FCB" w:rsidRDefault="00351FCB" w:rsidP="00351F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351FCB">
        <w:rPr>
          <w:rFonts w:ascii="Times New Roman" w:hAnsi="Times New Roman" w:cs="Times New Roman"/>
          <w:kern w:val="0"/>
        </w:rPr>
        <w:t xml:space="preserve">При разрешении подобных разногласий </w:t>
      </w:r>
      <w:r w:rsidRPr="005A1753">
        <w:rPr>
          <w:rFonts w:ascii="Times New Roman" w:hAnsi="Times New Roman" w:cs="Times New Roman"/>
          <w:b/>
          <w:bCs/>
          <w:kern w:val="0"/>
          <w:u w:val="single"/>
        </w:rPr>
        <w:t>суд должен определить наиболее целесообразные правила продажи заложенного имущества, учитывающие баланс интересов всех вовлеченных в процесс несостоятельности должника лиц, а не только интересы залогового кредитора</w:t>
      </w:r>
      <w:r w:rsidRPr="00351FCB">
        <w:rPr>
          <w:rFonts w:ascii="Times New Roman" w:hAnsi="Times New Roman" w:cs="Times New Roman"/>
          <w:kern w:val="0"/>
        </w:rPr>
        <w:t xml:space="preserve">, чье право определять начальную продажную цену предмета залога, порядок и условия проведения торгов и утверждать соответствующее положение (пункт 6 статьи 18.1, абзац второй пункта 4 статьи 138 Закона о банкротстве) </w:t>
      </w:r>
      <w:r w:rsidRPr="005A1753">
        <w:rPr>
          <w:rFonts w:ascii="Times New Roman" w:hAnsi="Times New Roman" w:cs="Times New Roman"/>
          <w:b/>
          <w:bCs/>
          <w:kern w:val="0"/>
          <w:u w:val="single"/>
        </w:rPr>
        <w:t>не является безусловным, и не связывает как лиц, участвующих в деле о банкротстве, так и суд</w:t>
      </w:r>
      <w:r w:rsidRPr="00351FCB">
        <w:rPr>
          <w:rFonts w:ascii="Times New Roman" w:hAnsi="Times New Roman" w:cs="Times New Roman"/>
          <w:kern w:val="0"/>
        </w:rPr>
        <w:t xml:space="preserve"> (определение ВС РФ от 20.05.2019 № 308-ЭС19-449).</w:t>
      </w:r>
    </w:p>
    <w:p w:rsidR="00351FCB" w:rsidRPr="00876745" w:rsidRDefault="00351FCB" w:rsidP="0087674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351FCB">
        <w:rPr>
          <w:rFonts w:ascii="Times New Roman" w:hAnsi="Times New Roman" w:cs="Times New Roman"/>
          <w:kern w:val="0"/>
        </w:rPr>
        <w:t> </w:t>
      </w:r>
      <w:r w:rsidRPr="00351FCB">
        <w:rPr>
          <w:rFonts w:ascii="Times New Roman" w:hAnsi="Times New Roman" w:cs="Times New Roman"/>
          <w:i/>
          <w:iCs/>
          <w:kern w:val="0"/>
        </w:rPr>
        <w:t>(Постановление Арбитражного суда Московского округа от 30.08.2024 № Ф05-12901/2016 по делу № А40-159279/2013)///</w:t>
      </w:r>
    </w:p>
    <w:p w:rsidR="00DA1BF8" w:rsidRPr="00224687" w:rsidRDefault="00DA1BF8" w:rsidP="00B354D3">
      <w:pPr>
        <w:pStyle w:val="HTML"/>
        <w:jc w:val="both"/>
        <w:rPr>
          <w:rFonts w:ascii="Times New Roman" w:hAnsi="Times New Roman" w:cs="Times New Roman"/>
          <w:color w:val="000000"/>
          <w:sz w:val="24"/>
          <w:szCs w:val="24"/>
        </w:rPr>
      </w:pPr>
      <w:r w:rsidRPr="00FF089F">
        <w:rPr>
          <w:rFonts w:ascii="Times New Roman" w:hAnsi="Times New Roman" w:cs="Times New Roman"/>
          <w:color w:val="000000"/>
          <w:sz w:val="24"/>
          <w:szCs w:val="24"/>
        </w:rPr>
        <w:t xml:space="preserve">    </w:t>
      </w:r>
    </w:p>
    <w:p w:rsidR="00DA1BF8" w:rsidRDefault="00DA1BF8" w:rsidP="00B354D3">
      <w:pPr>
        <w:pStyle w:val="a3"/>
        <w:spacing w:before="0" w:beforeAutospacing="0" w:after="0" w:afterAutospacing="0"/>
        <w:ind w:firstLine="540"/>
        <w:jc w:val="both"/>
        <w:rPr>
          <w:color w:val="000000"/>
        </w:rPr>
      </w:pPr>
      <w:r>
        <w:rPr>
          <w:color w:val="000000"/>
        </w:rPr>
        <w:t xml:space="preserve"> В случае разногласий между конкурсным кредитором по обязательству, обеспеченному залогом имущества должника, и конкурсным управляющим, а также между конкурсными кредиторами по обязательствам, обеспеченным залогом одного и того же имущества должника, в вопросах о порядке и об условиях проведения торгов по реализации предмета залога каждый из них вправе обратиться с заявлением о разрешении таких разногласий в арбитражный суд, рассматривающий дело о банкротстве, по результатам рассмотрения которого арбитражный суд выносит определение об утверждении порядка и условий проведения торгов по реализации предмета залога, которое может быть обжаловано.</w:t>
      </w:r>
    </w:p>
    <w:p w:rsidR="00DA1BF8" w:rsidRDefault="00DA1BF8" w:rsidP="00DA1BF8">
      <w:pPr>
        <w:pStyle w:val="a3"/>
        <w:spacing w:before="0" w:beforeAutospacing="0" w:after="0" w:afterAutospacing="0" w:line="288" w:lineRule="atLeast"/>
        <w:ind w:firstLine="540"/>
        <w:jc w:val="both"/>
        <w:rPr>
          <w:color w:val="000000"/>
        </w:rPr>
      </w:pPr>
      <w:r>
        <w:rPr>
          <w:color w:val="000000"/>
        </w:rPr>
        <w:t xml:space="preserve"> </w:t>
      </w:r>
      <w:r w:rsidRPr="00224687">
        <w:rPr>
          <w:b/>
          <w:bCs/>
          <w:color w:val="000000"/>
          <w:highlight w:val="green"/>
        </w:rPr>
        <w:t>4.1. В случае признания несостоявшимися повторных торгов конкурсный кредитор по обязательствам, обеспеченным залогом имущества должника, вправе оставить предмет залога за собой с оценкой его в сумме на десять процентов ниже начальной продажной цены на повторных торгах</w:t>
      </w:r>
      <w:r>
        <w:rPr>
          <w:color w:val="000000"/>
        </w:rPr>
        <w:t>.</w:t>
      </w:r>
    </w:p>
    <w:p w:rsidR="00DA1BF8" w:rsidRDefault="00DA1BF8" w:rsidP="00B354D3">
      <w:pPr>
        <w:pStyle w:val="a3"/>
        <w:spacing w:before="168" w:beforeAutospacing="0" w:after="0" w:afterAutospacing="0"/>
        <w:ind w:firstLine="540"/>
        <w:jc w:val="both"/>
        <w:rPr>
          <w:color w:val="000000"/>
        </w:rPr>
      </w:pPr>
      <w:r>
        <w:rPr>
          <w:color w:val="000000"/>
        </w:rPr>
        <w:lastRenderedPageBreak/>
        <w:t>Конкурсный кредитор по обязательствам, обеспеченным залогом имущества должника, при оставлении предмета залога за собой обязан перечислить денежные средства в размере, определяемом в соответствии с</w:t>
      </w:r>
      <w:r>
        <w:rPr>
          <w:rStyle w:val="apple-converted-space"/>
          <w:color w:val="000000"/>
        </w:rPr>
        <w:t> </w:t>
      </w:r>
      <w:hyperlink r:id="rId93" w:history="1">
        <w:r>
          <w:rPr>
            <w:rStyle w:val="a4"/>
            <w:u w:val="none"/>
          </w:rPr>
          <w:t>пунктами 1</w:t>
        </w:r>
      </w:hyperlink>
      <w:r>
        <w:rPr>
          <w:rStyle w:val="apple-converted-space"/>
          <w:color w:val="000000"/>
        </w:rPr>
        <w:t> </w:t>
      </w:r>
      <w:r>
        <w:rPr>
          <w:color w:val="000000"/>
        </w:rPr>
        <w:t>и</w:t>
      </w:r>
      <w:r>
        <w:rPr>
          <w:rStyle w:val="apple-converted-space"/>
          <w:color w:val="000000"/>
        </w:rPr>
        <w:t> </w:t>
      </w:r>
      <w:hyperlink r:id="rId94" w:history="1">
        <w:r>
          <w:rPr>
            <w:rStyle w:val="a4"/>
            <w:u w:val="none"/>
          </w:rPr>
          <w:t>2</w:t>
        </w:r>
      </w:hyperlink>
      <w:r>
        <w:rPr>
          <w:rStyle w:val="apple-converted-space"/>
          <w:color w:val="000000"/>
        </w:rPr>
        <w:t> </w:t>
      </w:r>
      <w:r>
        <w:rPr>
          <w:color w:val="000000"/>
        </w:rPr>
        <w:t>настоящей статьи, на специальный банковский счет в порядке, установленном</w:t>
      </w:r>
      <w:r>
        <w:rPr>
          <w:rStyle w:val="apple-converted-space"/>
          <w:color w:val="000000"/>
        </w:rPr>
        <w:t> </w:t>
      </w:r>
      <w:hyperlink r:id="rId95" w:history="1">
        <w:r>
          <w:rPr>
            <w:rStyle w:val="a4"/>
            <w:u w:val="none"/>
          </w:rPr>
          <w:t>пунктом 3</w:t>
        </w:r>
      </w:hyperlink>
      <w:r>
        <w:rPr>
          <w:color w:val="000000"/>
        </w:rPr>
        <w:t xml:space="preserve">настоящий статьи, </w:t>
      </w:r>
      <w:r w:rsidRPr="007E709B">
        <w:rPr>
          <w:b/>
          <w:bCs/>
          <w:color w:val="000000"/>
          <w:u w:val="single"/>
        </w:rPr>
        <w:t>в течение десяти дней с даты направления конкурсному управляющему заявления об оставлении предмета залога за собой</w:t>
      </w:r>
      <w:r>
        <w:rPr>
          <w:color w:val="000000"/>
        </w:rPr>
        <w:t>.</w:t>
      </w:r>
    </w:p>
    <w:p w:rsidR="00DA1BF8" w:rsidRDefault="00DA1BF8" w:rsidP="00B354D3">
      <w:pPr>
        <w:pStyle w:val="a3"/>
        <w:spacing w:before="168" w:beforeAutospacing="0" w:after="0" w:afterAutospacing="0"/>
        <w:ind w:firstLine="540"/>
        <w:jc w:val="both"/>
        <w:rPr>
          <w:color w:val="000000"/>
        </w:rPr>
      </w:pPr>
      <w:r w:rsidRPr="00224687">
        <w:rPr>
          <w:b/>
          <w:bCs/>
          <w:color w:val="000000"/>
        </w:rPr>
        <w:t xml:space="preserve">Если в течение тридцати дней со дня признания повторных торгов несостоявшимися кредитор по обязательствам, обеспеченным залогом имущества должника, не воспользуется правом оставить предмет залога за собой, </w:t>
      </w:r>
      <w:r w:rsidRPr="007E709B">
        <w:rPr>
          <w:b/>
          <w:bCs/>
          <w:color w:val="000000"/>
          <w:u w:val="single"/>
        </w:rPr>
        <w:t>он подлежит продаже посредством публичного предложения в порядке, установленном</w:t>
      </w:r>
      <w:r w:rsidRPr="007E709B">
        <w:rPr>
          <w:rStyle w:val="apple-converted-space"/>
          <w:b/>
          <w:bCs/>
          <w:color w:val="000000"/>
          <w:u w:val="single"/>
        </w:rPr>
        <w:t> </w:t>
      </w:r>
      <w:hyperlink r:id="rId96" w:history="1">
        <w:r w:rsidRPr="007E709B">
          <w:rPr>
            <w:rStyle w:val="a4"/>
            <w:b/>
            <w:bCs/>
          </w:rPr>
          <w:t>пунктом 4 статьи 139</w:t>
        </w:r>
      </w:hyperlink>
      <w:r w:rsidRPr="007E709B">
        <w:rPr>
          <w:rStyle w:val="apple-converted-space"/>
          <w:b/>
          <w:bCs/>
          <w:color w:val="000000"/>
          <w:u w:val="single"/>
        </w:rPr>
        <w:t> </w:t>
      </w:r>
      <w:r w:rsidRPr="007E709B">
        <w:rPr>
          <w:b/>
          <w:bCs/>
          <w:color w:val="000000"/>
          <w:u w:val="single"/>
        </w:rPr>
        <w:t>настоящего Федерального закона</w:t>
      </w:r>
      <w:r>
        <w:rPr>
          <w:color w:val="000000"/>
        </w:rPr>
        <w:t>.</w:t>
      </w:r>
    </w:p>
    <w:p w:rsidR="00DA1BF8" w:rsidRDefault="00DA1BF8" w:rsidP="00B354D3">
      <w:pPr>
        <w:pStyle w:val="a3"/>
        <w:spacing w:before="168" w:beforeAutospacing="0" w:after="0" w:afterAutospacing="0"/>
        <w:ind w:firstLine="540"/>
        <w:jc w:val="both"/>
        <w:rPr>
          <w:color w:val="000000"/>
        </w:rPr>
      </w:pPr>
      <w:r>
        <w:rPr>
          <w:color w:val="000000"/>
        </w:rPr>
        <w:t xml:space="preserve"> </w:t>
      </w:r>
      <w:r w:rsidRPr="00224687">
        <w:rPr>
          <w:b/>
          <w:bCs/>
          <w:color w:val="000000"/>
        </w:rPr>
        <w:t xml:space="preserve">4.2. Конкурсный кредитор по обязательствам, обеспеченным залогом имущества должника, вправе оставить предмет залога за собой в ходе торгов по продаже имущества должника посредством публичного предложения на любом этапе снижения цены такого имущества </w:t>
      </w:r>
      <w:r w:rsidRPr="007E709B">
        <w:rPr>
          <w:b/>
          <w:bCs/>
          <w:color w:val="000000"/>
          <w:u w:val="single"/>
        </w:rPr>
        <w:t>при отсутствии заявок на участие в торгах по цене, установленной для этого этапа снижения цены имущества</w:t>
      </w:r>
      <w:r>
        <w:rPr>
          <w:color w:val="000000"/>
        </w:rPr>
        <w:t>.</w:t>
      </w:r>
    </w:p>
    <w:p w:rsidR="00DA1BF8" w:rsidRDefault="00DA1BF8" w:rsidP="00B354D3">
      <w:pPr>
        <w:pStyle w:val="a3"/>
        <w:spacing w:before="168" w:beforeAutospacing="0" w:after="0" w:afterAutospacing="0"/>
        <w:ind w:firstLine="540"/>
        <w:jc w:val="both"/>
        <w:rPr>
          <w:color w:val="000000"/>
        </w:rPr>
      </w:pPr>
      <w:r>
        <w:rPr>
          <w:color w:val="000000"/>
        </w:rPr>
        <w:t>Конкурсный кредитор по обязательствам, обеспеченным залогом имущества должника, при оставлении предмета залога за собой в ходе торгов по продаже имущества посредством публичного предложения обязан перечислить денежные средства в размере, определенном в соответствии с</w:t>
      </w:r>
      <w:r>
        <w:rPr>
          <w:rStyle w:val="apple-converted-space"/>
          <w:color w:val="000000"/>
        </w:rPr>
        <w:t> </w:t>
      </w:r>
      <w:hyperlink r:id="rId97" w:history="1">
        <w:r>
          <w:rPr>
            <w:rStyle w:val="a4"/>
            <w:u w:val="none"/>
          </w:rPr>
          <w:t>пунктами 1</w:t>
        </w:r>
      </w:hyperlink>
      <w:r>
        <w:rPr>
          <w:rStyle w:val="apple-converted-space"/>
          <w:color w:val="000000"/>
        </w:rPr>
        <w:t> </w:t>
      </w:r>
      <w:r>
        <w:rPr>
          <w:color w:val="000000"/>
        </w:rPr>
        <w:t>и</w:t>
      </w:r>
      <w:r>
        <w:rPr>
          <w:rStyle w:val="apple-converted-space"/>
          <w:color w:val="000000"/>
        </w:rPr>
        <w:t> </w:t>
      </w:r>
      <w:hyperlink r:id="rId98" w:history="1">
        <w:r>
          <w:rPr>
            <w:rStyle w:val="a4"/>
            <w:u w:val="none"/>
          </w:rPr>
          <w:t>2</w:t>
        </w:r>
      </w:hyperlink>
      <w:r>
        <w:rPr>
          <w:rStyle w:val="apple-converted-space"/>
          <w:color w:val="000000"/>
        </w:rPr>
        <w:t> </w:t>
      </w:r>
      <w:r>
        <w:rPr>
          <w:color w:val="000000"/>
        </w:rPr>
        <w:t>настоящей статьи, на специальный банковский счет в порядке, установленном</w:t>
      </w:r>
      <w:r>
        <w:rPr>
          <w:rStyle w:val="apple-converted-space"/>
          <w:color w:val="000000"/>
        </w:rPr>
        <w:t> </w:t>
      </w:r>
      <w:hyperlink r:id="rId99" w:history="1">
        <w:r>
          <w:rPr>
            <w:rStyle w:val="a4"/>
            <w:u w:val="none"/>
          </w:rPr>
          <w:t>пунктом 3</w:t>
        </w:r>
      </w:hyperlink>
      <w:r>
        <w:rPr>
          <w:rStyle w:val="apple-converted-space"/>
          <w:color w:val="000000"/>
        </w:rPr>
        <w:t> </w:t>
      </w:r>
      <w:r>
        <w:rPr>
          <w:color w:val="000000"/>
        </w:rPr>
        <w:t xml:space="preserve">настоящей статьи, </w:t>
      </w:r>
      <w:r w:rsidRPr="00635057">
        <w:rPr>
          <w:b/>
          <w:bCs/>
          <w:color w:val="000000"/>
          <w:u w:val="single"/>
        </w:rPr>
        <w:t>одновременно</w:t>
      </w:r>
      <w:r>
        <w:rPr>
          <w:color w:val="000000"/>
        </w:rPr>
        <w:t xml:space="preserve"> с направлением конкурсному управляющему заявления об оставлении предмета залога за собой.</w:t>
      </w:r>
    </w:p>
    <w:p w:rsidR="00DA1BF8" w:rsidRDefault="00DA1BF8" w:rsidP="00B354D3">
      <w:pPr>
        <w:pStyle w:val="a3"/>
        <w:spacing w:before="168" w:beforeAutospacing="0" w:after="0" w:afterAutospacing="0"/>
        <w:ind w:firstLine="540"/>
        <w:jc w:val="both"/>
        <w:rPr>
          <w:color w:val="000000"/>
        </w:rPr>
      </w:pPr>
      <w:r w:rsidRPr="00224687">
        <w:rPr>
          <w:b/>
          <w:bCs/>
          <w:color w:val="000000"/>
          <w:u w:val="single"/>
        </w:rPr>
        <w:t xml:space="preserve">С даты поступления денежных средств на специальный банковский счет и получения арбитражным управляющим заявления об оставлении предмета залога за собой </w:t>
      </w:r>
      <w:r>
        <w:rPr>
          <w:color w:val="000000"/>
        </w:rPr>
        <w:t xml:space="preserve">торги по продаже предмета залога посредством публичного предложения </w:t>
      </w:r>
      <w:r w:rsidRPr="00767BB0">
        <w:rPr>
          <w:b/>
          <w:bCs/>
          <w:color w:val="000000"/>
          <w:u w:val="single"/>
        </w:rPr>
        <w:t>подлежат завершению</w:t>
      </w:r>
      <w:r>
        <w:rPr>
          <w:color w:val="000000"/>
        </w:rPr>
        <w:t>.</w:t>
      </w:r>
    </w:p>
    <w:p w:rsidR="00DA1BF8" w:rsidRDefault="00DA1BF8" w:rsidP="00B354D3">
      <w:pPr>
        <w:pStyle w:val="a3"/>
        <w:spacing w:before="168" w:beforeAutospacing="0" w:after="0" w:afterAutospacing="0"/>
        <w:ind w:firstLine="540"/>
        <w:jc w:val="both"/>
        <w:rPr>
          <w:color w:val="000000"/>
        </w:rPr>
      </w:pPr>
      <w:r>
        <w:rPr>
          <w:color w:val="000000"/>
        </w:rPr>
        <w:t xml:space="preserve"> 5. Требования залогодержателей по договорам залога, заключенным с должником в обеспечение исполнения обязательств иных лиц, также удовлетворяются в порядке, предусмотренном настоящей статьей. Указанные залогодержатели обладают правами конкурсных кредиторов, требования которых обеспечены залогом имущества должника, во всех процедурах, применяемых в деле о банкротстве.</w:t>
      </w:r>
    </w:p>
    <w:p w:rsidR="00DA1BF8" w:rsidRDefault="00DA1BF8" w:rsidP="00B354D3">
      <w:pPr>
        <w:pStyle w:val="a3"/>
        <w:pBdr>
          <w:bottom w:val="single" w:sz="12" w:space="1" w:color="auto"/>
        </w:pBdr>
        <w:spacing w:before="168" w:beforeAutospacing="0" w:after="0" w:afterAutospacing="0"/>
        <w:ind w:firstLine="540"/>
        <w:jc w:val="both"/>
        <w:rPr>
          <w:color w:val="000000"/>
        </w:rPr>
      </w:pPr>
      <w:r>
        <w:rPr>
          <w:color w:val="000000"/>
          <w:sz w:val="29"/>
          <w:szCs w:val="29"/>
        </w:rPr>
        <w:t> </w:t>
      </w:r>
      <w:r>
        <w:rPr>
          <w:color w:val="000000"/>
        </w:rPr>
        <w:t>6.</w:t>
      </w:r>
      <w:r>
        <w:rPr>
          <w:rStyle w:val="apple-converted-space"/>
          <w:color w:val="000000"/>
        </w:rPr>
        <w:t> </w:t>
      </w:r>
      <w:r>
        <w:rPr>
          <w:color w:val="000000"/>
        </w:rPr>
        <w:t>Расходы</w:t>
      </w:r>
      <w:r>
        <w:rPr>
          <w:rStyle w:val="apple-converted-space"/>
          <w:color w:val="000000"/>
        </w:rPr>
        <w:t> </w:t>
      </w:r>
      <w:r>
        <w:rPr>
          <w:color w:val="000000"/>
        </w:rPr>
        <w:t>на обеспечение сохранности предмета залога и реализацию его на торгах покрываются за счет средств, поступивших от реализации предмета залога, до расходования этих средств в соответствии с</w:t>
      </w:r>
      <w:r>
        <w:rPr>
          <w:rStyle w:val="apple-converted-space"/>
          <w:color w:val="000000"/>
        </w:rPr>
        <w:t> </w:t>
      </w:r>
      <w:hyperlink r:id="rId100" w:history="1">
        <w:r>
          <w:rPr>
            <w:rStyle w:val="a4"/>
            <w:u w:val="none"/>
          </w:rPr>
          <w:t>пунктами 1</w:t>
        </w:r>
      </w:hyperlink>
      <w:r>
        <w:rPr>
          <w:rStyle w:val="apple-converted-space"/>
          <w:color w:val="000000"/>
        </w:rPr>
        <w:t> </w:t>
      </w:r>
      <w:r>
        <w:rPr>
          <w:color w:val="000000"/>
        </w:rPr>
        <w:t>и</w:t>
      </w:r>
      <w:r>
        <w:rPr>
          <w:rStyle w:val="apple-converted-space"/>
          <w:color w:val="000000"/>
        </w:rPr>
        <w:t> </w:t>
      </w:r>
      <w:hyperlink r:id="rId101" w:history="1">
        <w:r>
          <w:rPr>
            <w:rStyle w:val="a4"/>
            <w:u w:val="none"/>
          </w:rPr>
          <w:t>2</w:t>
        </w:r>
      </w:hyperlink>
      <w:r>
        <w:rPr>
          <w:rStyle w:val="apple-converted-space"/>
          <w:color w:val="000000"/>
        </w:rPr>
        <w:t> </w:t>
      </w:r>
      <w:r>
        <w:rPr>
          <w:color w:val="000000"/>
        </w:rPr>
        <w:t xml:space="preserve">настоящей статьи. </w:t>
      </w:r>
    </w:p>
    <w:p w:rsidR="005B52E8" w:rsidRDefault="00000000" w:rsidP="005B5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hyperlink r:id="rId102" w:history="1">
        <w:r w:rsidR="005B52E8" w:rsidRPr="005B52E8">
          <w:rPr>
            <w:rFonts w:ascii="Times New Roman" w:hAnsi="Times New Roman" w:cs="Times New Roman"/>
            <w:kern w:val="0"/>
          </w:rPr>
          <w:t>​​</w:t>
        </w:r>
      </w:hyperlink>
    </w:p>
    <w:p w:rsidR="005B52E8" w:rsidRPr="005B52E8" w:rsidRDefault="005B52E8" w:rsidP="005B5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5B52E8">
        <w:rPr>
          <w:rFonts w:ascii="Apple Color Emoji" w:hAnsi="Apple Color Emoji" w:cs="Apple Color Emoji"/>
          <w:b/>
          <w:bCs/>
          <w:kern w:val="0"/>
          <w:highlight w:val="green"/>
        </w:rPr>
        <w:t>❗️</w:t>
      </w:r>
      <w:r w:rsidRPr="005B52E8">
        <w:rPr>
          <w:rFonts w:ascii="Times New Roman" w:hAnsi="Times New Roman" w:cs="Times New Roman"/>
          <w:b/>
          <w:bCs/>
          <w:kern w:val="0"/>
          <w:highlight w:val="green"/>
        </w:rPr>
        <w:t xml:space="preserve"> О прекращении залога при продаже на </w:t>
      </w:r>
      <w:proofErr w:type="spellStart"/>
      <w:r w:rsidRPr="005B52E8">
        <w:rPr>
          <w:rFonts w:ascii="Times New Roman" w:hAnsi="Times New Roman" w:cs="Times New Roman"/>
          <w:b/>
          <w:bCs/>
          <w:kern w:val="0"/>
          <w:highlight w:val="green"/>
        </w:rPr>
        <w:t>банкротных</w:t>
      </w:r>
      <w:proofErr w:type="spellEnd"/>
      <w:r w:rsidRPr="005B52E8">
        <w:rPr>
          <w:rFonts w:ascii="Times New Roman" w:hAnsi="Times New Roman" w:cs="Times New Roman"/>
          <w:b/>
          <w:bCs/>
          <w:kern w:val="0"/>
          <w:highlight w:val="green"/>
        </w:rPr>
        <w:t xml:space="preserve"> торгах</w:t>
      </w:r>
    </w:p>
    <w:p w:rsidR="005B52E8" w:rsidRPr="005B52E8" w:rsidRDefault="005B52E8" w:rsidP="005B5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p>
    <w:p w:rsidR="005B52E8" w:rsidRPr="005B52E8" w:rsidRDefault="005B52E8" w:rsidP="005B5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B52E8">
        <w:rPr>
          <w:rFonts w:ascii="Times New Roman" w:hAnsi="Times New Roman" w:cs="Times New Roman"/>
          <w:kern w:val="0"/>
        </w:rPr>
        <w:t xml:space="preserve">Еще в 2009 году Пленум Высшего Арбитражного Суда РФ разъяснил, что </w:t>
      </w:r>
      <w:r w:rsidRPr="005B52E8">
        <w:rPr>
          <w:rFonts w:ascii="Times New Roman" w:hAnsi="Times New Roman" w:cs="Times New Roman"/>
          <w:b/>
          <w:bCs/>
          <w:kern w:val="0"/>
        </w:rPr>
        <w:t xml:space="preserve">при продаже заложенного имущества на </w:t>
      </w:r>
      <w:proofErr w:type="spellStart"/>
      <w:r w:rsidRPr="005B52E8">
        <w:rPr>
          <w:rFonts w:ascii="Times New Roman" w:hAnsi="Times New Roman" w:cs="Times New Roman"/>
          <w:b/>
          <w:bCs/>
          <w:kern w:val="0"/>
        </w:rPr>
        <w:t>банкротных</w:t>
      </w:r>
      <w:proofErr w:type="spellEnd"/>
      <w:r w:rsidRPr="005B52E8">
        <w:rPr>
          <w:rFonts w:ascii="Times New Roman" w:hAnsi="Times New Roman" w:cs="Times New Roman"/>
          <w:b/>
          <w:bCs/>
          <w:kern w:val="0"/>
        </w:rPr>
        <w:t xml:space="preserve"> торгах залог прекращается </w:t>
      </w:r>
      <w:r w:rsidRPr="005B52E8">
        <w:rPr>
          <w:rFonts w:ascii="Times New Roman" w:hAnsi="Times New Roman" w:cs="Times New Roman"/>
          <w:b/>
          <w:bCs/>
          <w:kern w:val="0"/>
          <w:u w:val="single"/>
        </w:rPr>
        <w:t>в силу прямого указания закона</w:t>
      </w:r>
      <w:r w:rsidRPr="005B52E8">
        <w:rPr>
          <w:rFonts w:ascii="Times New Roman" w:hAnsi="Times New Roman" w:cs="Times New Roman"/>
          <w:kern w:val="0"/>
        </w:rPr>
        <w:t xml:space="preserve"> (пункт 9 </w:t>
      </w:r>
      <w:hyperlink r:id="rId103" w:history="1">
        <w:r w:rsidRPr="005B52E8">
          <w:rPr>
            <w:rFonts w:ascii="Times New Roman" w:hAnsi="Times New Roman" w:cs="Times New Roman"/>
            <w:kern w:val="0"/>
          </w:rPr>
          <w:t>постановления от 23.07.2009 № 58 "О некоторых вопросах, связанных с удовлетворением требований залогодержателя при банкротстве залогодателя"</w:t>
        </w:r>
      </w:hyperlink>
      <w:r w:rsidRPr="005B52E8">
        <w:rPr>
          <w:rFonts w:ascii="Times New Roman" w:hAnsi="Times New Roman" w:cs="Times New Roman"/>
          <w:kern w:val="0"/>
        </w:rPr>
        <w:t xml:space="preserve">). </w:t>
      </w:r>
    </w:p>
    <w:p w:rsidR="005B52E8" w:rsidRPr="005B52E8" w:rsidRDefault="005B52E8" w:rsidP="005B5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5B52E8" w:rsidRPr="005B52E8" w:rsidRDefault="005B52E8" w:rsidP="005B5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B52E8">
        <w:rPr>
          <w:rFonts w:ascii="Times New Roman" w:hAnsi="Times New Roman" w:cs="Times New Roman"/>
          <w:kern w:val="0"/>
        </w:rPr>
        <w:t>Впоследствии Верховный Суд РФ подтвердил эту правовую позицию в отношении дел о банкротстве организаций (</w:t>
      </w:r>
      <w:hyperlink r:id="rId104" w:history="1">
        <w:r w:rsidRPr="005B52E8">
          <w:rPr>
            <w:rFonts w:ascii="Times New Roman" w:hAnsi="Times New Roman" w:cs="Times New Roman"/>
            <w:i/>
            <w:iCs/>
            <w:kern w:val="0"/>
          </w:rPr>
          <w:t>определение Судебной коллегии по экономическим спорам от 26.05.2016 № 308-ЭС16-1368</w:t>
        </w:r>
      </w:hyperlink>
      <w:r w:rsidRPr="005B52E8">
        <w:rPr>
          <w:rFonts w:ascii="Times New Roman" w:hAnsi="Times New Roman" w:cs="Times New Roman"/>
          <w:kern w:val="0"/>
        </w:rPr>
        <w:t xml:space="preserve">), дополнительно отметив, что при реализации заложенного имущества на торгах происходит прекращение прав третьих лиц, и покупатель получает его </w:t>
      </w:r>
      <w:r w:rsidRPr="005B52E8">
        <w:rPr>
          <w:rFonts w:ascii="Times New Roman" w:hAnsi="Times New Roman" w:cs="Times New Roman"/>
          <w:kern w:val="0"/>
          <w:u w:val="single"/>
        </w:rPr>
        <w:t>свободным от каких-либо притязаний</w:t>
      </w:r>
      <w:r w:rsidRPr="005B52E8">
        <w:rPr>
          <w:rFonts w:ascii="Times New Roman" w:hAnsi="Times New Roman" w:cs="Times New Roman"/>
          <w:kern w:val="0"/>
        </w:rPr>
        <w:t xml:space="preserve">. </w:t>
      </w:r>
    </w:p>
    <w:p w:rsidR="005B52E8" w:rsidRPr="00800F32" w:rsidRDefault="005B52E8" w:rsidP="005B5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B52E8">
        <w:rPr>
          <w:rFonts w:ascii="Times New Roman" w:hAnsi="Times New Roman" w:cs="Times New Roman"/>
          <w:kern w:val="0"/>
        </w:rPr>
        <w:t xml:space="preserve">Верховный Суд РФ также указал на то, что по общему правилу (пока не доказано иное) приобретение имущества на торгах предполагает добросовестность приобретателя, что </w:t>
      </w:r>
      <w:r w:rsidRPr="005B52E8">
        <w:rPr>
          <w:rFonts w:ascii="Times New Roman" w:hAnsi="Times New Roman" w:cs="Times New Roman"/>
          <w:kern w:val="0"/>
        </w:rPr>
        <w:lastRenderedPageBreak/>
        <w:t xml:space="preserve">является дополнительным основанием для прекращения залога (пункт 1 статьи 352 Гражданского кодекса РФ). </w:t>
      </w:r>
    </w:p>
    <w:p w:rsidR="005B52E8" w:rsidRPr="005B52E8" w:rsidRDefault="005B52E8" w:rsidP="005B5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5B52E8" w:rsidRPr="005B52E8" w:rsidRDefault="005B52E8" w:rsidP="005B5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B52E8">
        <w:rPr>
          <w:rFonts w:ascii="Times New Roman" w:hAnsi="Times New Roman" w:cs="Times New Roman"/>
          <w:kern w:val="0"/>
        </w:rPr>
        <w:t>Позднее Верховный Суд РФ подтвердил эту правовую позицию также в отношении дел о банкротстве граждан (</w:t>
      </w:r>
      <w:hyperlink r:id="rId105" w:history="1">
        <w:r w:rsidRPr="00800F32">
          <w:rPr>
            <w:rFonts w:ascii="Times New Roman" w:hAnsi="Times New Roman" w:cs="Times New Roman"/>
            <w:i/>
            <w:iCs/>
            <w:kern w:val="0"/>
          </w:rPr>
          <w:t>определение Судебной коллегии по экономическим спорам от 01.09.2021 № 310-ЭС21-6469</w:t>
        </w:r>
      </w:hyperlink>
      <w:r w:rsidRPr="005B52E8">
        <w:rPr>
          <w:rFonts w:ascii="Times New Roman" w:hAnsi="Times New Roman" w:cs="Times New Roman"/>
          <w:kern w:val="0"/>
        </w:rPr>
        <w:t xml:space="preserve">), подчеркнув, что после реализации на торгах заложенное имущество переходит к покупателю </w:t>
      </w:r>
      <w:r w:rsidRPr="005B52E8">
        <w:rPr>
          <w:rFonts w:ascii="Times New Roman" w:hAnsi="Times New Roman" w:cs="Times New Roman"/>
          <w:kern w:val="0"/>
          <w:u w:val="single"/>
        </w:rPr>
        <w:t>свободным от каких-либо обременений</w:t>
      </w:r>
      <w:r w:rsidRPr="005B52E8">
        <w:rPr>
          <w:rFonts w:ascii="Times New Roman" w:hAnsi="Times New Roman" w:cs="Times New Roman"/>
          <w:kern w:val="0"/>
        </w:rPr>
        <w:t xml:space="preserve">. </w:t>
      </w:r>
    </w:p>
    <w:p w:rsidR="005B52E8" w:rsidRPr="005B52E8" w:rsidRDefault="005B52E8" w:rsidP="005B5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5B52E8" w:rsidRPr="005B52E8" w:rsidRDefault="005B52E8" w:rsidP="005B52E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kern w:val="0"/>
        </w:rPr>
      </w:pPr>
      <w:r w:rsidRPr="005B52E8">
        <w:rPr>
          <w:rFonts w:ascii="Apple Color Emoji" w:hAnsi="Apple Color Emoji" w:cs="Apple Color Emoji"/>
          <w:i/>
          <w:iCs/>
          <w:kern w:val="0"/>
        </w:rPr>
        <w:t>✅</w:t>
      </w:r>
      <w:r w:rsidRPr="005B52E8">
        <w:rPr>
          <w:rFonts w:ascii="Times New Roman" w:hAnsi="Times New Roman" w:cs="Times New Roman"/>
          <w:i/>
          <w:iCs/>
          <w:kern w:val="0"/>
        </w:rPr>
        <w:t xml:space="preserve"> Таким образом, при продаже заложенного имущества на </w:t>
      </w:r>
      <w:proofErr w:type="spellStart"/>
      <w:r w:rsidRPr="005B52E8">
        <w:rPr>
          <w:rFonts w:ascii="Times New Roman" w:hAnsi="Times New Roman" w:cs="Times New Roman"/>
          <w:i/>
          <w:iCs/>
          <w:kern w:val="0"/>
        </w:rPr>
        <w:t>банкротных</w:t>
      </w:r>
      <w:proofErr w:type="spellEnd"/>
      <w:r w:rsidRPr="005B52E8">
        <w:rPr>
          <w:rFonts w:ascii="Times New Roman" w:hAnsi="Times New Roman" w:cs="Times New Roman"/>
          <w:i/>
          <w:iCs/>
          <w:kern w:val="0"/>
        </w:rPr>
        <w:t xml:space="preserve"> торгах залог прекращается автоматически. Поэтому, например, Росреестр регистрирует прекращение ипотеки без заявления залогодержателя (как правило, банка), одновременно с государственной регистрацией перехода права собственности к победителю торгов.</w:t>
      </w:r>
    </w:p>
    <w:p w:rsidR="005B52E8" w:rsidRDefault="005B52E8" w:rsidP="00B354D3">
      <w:pPr>
        <w:pStyle w:val="a3"/>
        <w:pBdr>
          <w:bottom w:val="single" w:sz="12" w:space="1" w:color="auto"/>
        </w:pBdr>
        <w:spacing w:before="168" w:beforeAutospacing="0" w:after="0" w:afterAutospacing="0"/>
        <w:ind w:firstLine="540"/>
        <w:jc w:val="both"/>
        <w:rPr>
          <w:color w:val="000000"/>
        </w:rPr>
      </w:pPr>
    </w:p>
    <w:p w:rsidR="00844F64" w:rsidRDefault="00844F64" w:rsidP="00844F64">
      <w:pPr>
        <w:jc w:val="both"/>
        <w:rPr>
          <w:rFonts w:ascii="Times New Roman" w:hAnsi="Times New Roman" w:cs="Times New Roman"/>
          <w:color w:val="000000" w:themeColor="text1"/>
        </w:rPr>
      </w:pPr>
    </w:p>
    <w:p w:rsidR="00E778CE" w:rsidRPr="00876745" w:rsidRDefault="00E778CE" w:rsidP="00E778CE">
      <w:pPr>
        <w:jc w:val="both"/>
        <w:rPr>
          <w:rFonts w:ascii="Times New Roman" w:hAnsi="Times New Roman"/>
          <w:b/>
        </w:rPr>
      </w:pPr>
      <w:r w:rsidRPr="00876745">
        <w:rPr>
          <w:rFonts w:ascii="Times New Roman" w:hAnsi="Times New Roman"/>
          <w:b/>
          <w:highlight w:val="green"/>
        </w:rPr>
        <w:t>? ВОПРОС</w:t>
      </w:r>
      <w:proofErr w:type="gramStart"/>
      <w:r w:rsidRPr="00876745">
        <w:rPr>
          <w:rFonts w:ascii="Times New Roman" w:hAnsi="Times New Roman"/>
          <w:b/>
          <w:highlight w:val="green"/>
        </w:rPr>
        <w:t>: Если</w:t>
      </w:r>
      <w:proofErr w:type="gramEnd"/>
      <w:r w:rsidRPr="00876745">
        <w:rPr>
          <w:rFonts w:ascii="Times New Roman" w:hAnsi="Times New Roman"/>
          <w:b/>
          <w:highlight w:val="green"/>
        </w:rPr>
        <w:t xml:space="preserve"> в составе единого объекта недвижимости на торгах есть помещение (подвал) с режимом бомбоубежища. Порядок реализации такой недвижимости</w:t>
      </w:r>
      <w:r w:rsidRPr="00876745">
        <w:rPr>
          <w:rFonts w:ascii="Times New Roman" w:hAnsi="Times New Roman"/>
          <w:b/>
        </w:rPr>
        <w:t>.</w:t>
      </w:r>
    </w:p>
    <w:p w:rsidR="00E778CE" w:rsidRPr="00644DC4" w:rsidRDefault="00E778CE" w:rsidP="00E778CE">
      <w:pPr>
        <w:ind w:firstLine="567"/>
        <w:jc w:val="both"/>
        <w:rPr>
          <w:rFonts w:ascii="Times New Roman" w:hAnsi="Times New Roman"/>
        </w:rPr>
      </w:pPr>
    </w:p>
    <w:p w:rsidR="00E778CE" w:rsidRPr="00E778CE" w:rsidRDefault="00E778CE" w:rsidP="00E778CE">
      <w:pPr>
        <w:pStyle w:val="a3"/>
        <w:spacing w:before="0" w:beforeAutospacing="0" w:after="0" w:afterAutospacing="0" w:line="288" w:lineRule="atLeast"/>
        <w:ind w:firstLine="567"/>
        <w:jc w:val="both"/>
        <w:rPr>
          <w:color w:val="000000" w:themeColor="text1"/>
        </w:rPr>
      </w:pPr>
      <w:r w:rsidRPr="00E778CE">
        <w:rPr>
          <w:color w:val="000000" w:themeColor="text1"/>
        </w:rPr>
        <w:t xml:space="preserve">В силу закона такое помещение относится </w:t>
      </w:r>
      <w:r w:rsidRPr="00E778CE">
        <w:rPr>
          <w:b/>
          <w:bCs/>
          <w:color w:val="000000" w:themeColor="text1"/>
          <w:u w:val="single"/>
        </w:rPr>
        <w:t>исключительно к федеральной собственности вне зависимости от того, на чьем балансе числится либо на чье имя зарегистрировано право собственности здания в целом, и которое не может быть продано в силу прямого указания закона</w:t>
      </w:r>
      <w:r w:rsidRPr="00E778CE">
        <w:rPr>
          <w:color w:val="000000" w:themeColor="text1"/>
        </w:rPr>
        <w:t xml:space="preserve">. </w:t>
      </w:r>
    </w:p>
    <w:p w:rsidR="00E778CE" w:rsidRPr="00E778CE" w:rsidRDefault="00E778CE" w:rsidP="00E778CE">
      <w:pPr>
        <w:pStyle w:val="a3"/>
        <w:spacing w:before="0" w:beforeAutospacing="0" w:after="0" w:afterAutospacing="0" w:line="288" w:lineRule="atLeast"/>
        <w:ind w:firstLine="567"/>
        <w:jc w:val="both"/>
        <w:rPr>
          <w:color w:val="000000" w:themeColor="text1"/>
        </w:rPr>
      </w:pPr>
    </w:p>
    <w:p w:rsidR="00E778CE" w:rsidRPr="00E778CE" w:rsidRDefault="00E778CE" w:rsidP="00E778CE">
      <w:pPr>
        <w:pStyle w:val="a3"/>
        <w:spacing w:before="0" w:beforeAutospacing="0" w:after="0" w:afterAutospacing="0" w:line="288" w:lineRule="atLeast"/>
        <w:ind w:firstLine="567"/>
        <w:jc w:val="both"/>
        <w:rPr>
          <w:color w:val="000000" w:themeColor="text1"/>
        </w:rPr>
      </w:pPr>
      <w:r w:rsidRPr="0090651F">
        <w:rPr>
          <w:b/>
          <w:bCs/>
          <w:color w:val="000000" w:themeColor="text1"/>
        </w:rPr>
        <w:t>Разумно и добросовестно конкурсному управляющему провести ряд мероприятий</w:t>
      </w:r>
      <w:r w:rsidRPr="00E778CE">
        <w:rPr>
          <w:color w:val="000000" w:themeColor="text1"/>
        </w:rPr>
        <w:t>:</w:t>
      </w:r>
    </w:p>
    <w:p w:rsidR="00E778CE" w:rsidRPr="00E778CE" w:rsidRDefault="00E778CE" w:rsidP="00E778CE">
      <w:pPr>
        <w:pStyle w:val="a3"/>
        <w:numPr>
          <w:ilvl w:val="0"/>
          <w:numId w:val="39"/>
        </w:numPr>
        <w:spacing w:before="0" w:beforeAutospacing="0" w:after="0" w:afterAutospacing="0" w:line="288" w:lineRule="atLeast"/>
        <w:ind w:left="0" w:firstLine="567"/>
        <w:jc w:val="both"/>
        <w:rPr>
          <w:color w:val="000000" w:themeColor="text1"/>
        </w:rPr>
      </w:pPr>
      <w:r w:rsidRPr="00E778CE">
        <w:rPr>
          <w:color w:val="000000" w:themeColor="text1"/>
        </w:rPr>
        <w:t>Обратиться в ГУ МЧС России по субъекту с целью подтверждения и уточнения статуса помещения (по решению комиссии объект может быть и снят с учета).</w:t>
      </w:r>
    </w:p>
    <w:p w:rsidR="00E778CE" w:rsidRPr="00E778CE" w:rsidRDefault="00E778CE" w:rsidP="00E778CE">
      <w:pPr>
        <w:pStyle w:val="a3"/>
        <w:numPr>
          <w:ilvl w:val="0"/>
          <w:numId w:val="39"/>
        </w:numPr>
        <w:spacing w:before="0" w:beforeAutospacing="0" w:after="0" w:afterAutospacing="0" w:line="288" w:lineRule="atLeast"/>
        <w:ind w:left="0" w:firstLine="567"/>
        <w:jc w:val="both"/>
        <w:rPr>
          <w:color w:val="000000" w:themeColor="text1"/>
        </w:rPr>
      </w:pPr>
      <w:r w:rsidRPr="00E778CE">
        <w:rPr>
          <w:color w:val="000000" w:themeColor="text1"/>
        </w:rPr>
        <w:t>При проведении подготовки к торгам удостовериться в том, что:</w:t>
      </w:r>
    </w:p>
    <w:p w:rsidR="00E778CE" w:rsidRPr="00E778CE" w:rsidRDefault="00E778CE" w:rsidP="00E778CE">
      <w:pPr>
        <w:pStyle w:val="a3"/>
        <w:spacing w:before="0" w:beforeAutospacing="0" w:after="0" w:afterAutospacing="0" w:line="288" w:lineRule="atLeast"/>
        <w:ind w:firstLine="567"/>
        <w:jc w:val="both"/>
        <w:rPr>
          <w:color w:val="000000" w:themeColor="text1"/>
        </w:rPr>
      </w:pPr>
      <w:r w:rsidRPr="00E778CE">
        <w:rPr>
          <w:color w:val="000000" w:themeColor="text1"/>
        </w:rPr>
        <w:t>- такое помещение не выделено из состава здания;</w:t>
      </w:r>
    </w:p>
    <w:p w:rsidR="00E778CE" w:rsidRPr="00E778CE" w:rsidRDefault="00E778CE" w:rsidP="00E778CE">
      <w:pPr>
        <w:pStyle w:val="a3"/>
        <w:spacing w:before="0" w:beforeAutospacing="0" w:after="0" w:afterAutospacing="0" w:line="288" w:lineRule="atLeast"/>
        <w:ind w:firstLine="567"/>
        <w:jc w:val="both"/>
        <w:rPr>
          <w:color w:val="000000" w:themeColor="text1"/>
        </w:rPr>
      </w:pPr>
      <w:r w:rsidRPr="00E778CE">
        <w:rPr>
          <w:color w:val="000000" w:themeColor="text1"/>
        </w:rPr>
        <w:t xml:space="preserve">- установить к федеральной/субъекта/муниципальной собственности отнесено бомбоубежище (выписка из ЕГРН, запрос в ТУ Росимущества/орган </w:t>
      </w:r>
      <w:proofErr w:type="spellStart"/>
      <w:proofErr w:type="gramStart"/>
      <w:r w:rsidRPr="00E778CE">
        <w:rPr>
          <w:color w:val="000000" w:themeColor="text1"/>
        </w:rPr>
        <w:t>испол.власти</w:t>
      </w:r>
      <w:proofErr w:type="spellEnd"/>
      <w:proofErr w:type="gramEnd"/>
      <w:r w:rsidRPr="00E778CE">
        <w:rPr>
          <w:color w:val="000000" w:themeColor="text1"/>
        </w:rPr>
        <w:t xml:space="preserve"> субъекта);</w:t>
      </w:r>
    </w:p>
    <w:p w:rsidR="00E778CE" w:rsidRPr="00E778CE" w:rsidRDefault="00E778CE" w:rsidP="00E778CE">
      <w:pPr>
        <w:pStyle w:val="a3"/>
        <w:spacing w:before="0" w:beforeAutospacing="0" w:after="0" w:afterAutospacing="0" w:line="288" w:lineRule="atLeast"/>
        <w:ind w:firstLine="567"/>
        <w:jc w:val="both"/>
        <w:rPr>
          <w:color w:val="000000" w:themeColor="text1"/>
        </w:rPr>
      </w:pPr>
      <w:r w:rsidRPr="00E778CE">
        <w:rPr>
          <w:color w:val="000000" w:themeColor="text1"/>
        </w:rPr>
        <w:t xml:space="preserve">- удостовериться в наличии либо отсутствии договора между должником и ТУ Росимущества/органом </w:t>
      </w:r>
      <w:proofErr w:type="spellStart"/>
      <w:proofErr w:type="gramStart"/>
      <w:r w:rsidRPr="00E778CE">
        <w:rPr>
          <w:color w:val="000000" w:themeColor="text1"/>
        </w:rPr>
        <w:t>испол.власти</w:t>
      </w:r>
      <w:proofErr w:type="spellEnd"/>
      <w:proofErr w:type="gramEnd"/>
      <w:r w:rsidRPr="00E778CE">
        <w:rPr>
          <w:color w:val="000000" w:themeColor="text1"/>
        </w:rPr>
        <w:t xml:space="preserve"> субъекта РФ о передаче объекта и имущества гражданской обороны на ответственное хранение и в безвозмездное пользование.</w:t>
      </w:r>
    </w:p>
    <w:p w:rsidR="00E778CE" w:rsidRPr="00E778CE" w:rsidRDefault="00E778CE" w:rsidP="00E778CE">
      <w:pPr>
        <w:pStyle w:val="a3"/>
        <w:numPr>
          <w:ilvl w:val="0"/>
          <w:numId w:val="39"/>
        </w:numPr>
        <w:spacing w:before="0" w:beforeAutospacing="0" w:after="0" w:afterAutospacing="0" w:line="288" w:lineRule="atLeast"/>
        <w:ind w:left="0" w:firstLine="567"/>
        <w:jc w:val="both"/>
        <w:rPr>
          <w:color w:val="000000" w:themeColor="text1"/>
        </w:rPr>
      </w:pPr>
      <w:r w:rsidRPr="00E778CE">
        <w:rPr>
          <w:color w:val="000000" w:themeColor="text1"/>
        </w:rPr>
        <w:t>При отсутствии отдельной регистрации прав на помещение, невозможности определения в чьей собственности находится бомбоубежище, следует обратиться в ТУ Росимущества с просьбой рассмотреть вопрос о передаче помещения, являющегося защитным сооружением гражданской обороны, в собственность Российской Федерации.</w:t>
      </w:r>
    </w:p>
    <w:p w:rsidR="00E778CE" w:rsidRPr="00E778CE" w:rsidRDefault="00E778CE" w:rsidP="00E778CE">
      <w:pPr>
        <w:pStyle w:val="a3"/>
        <w:numPr>
          <w:ilvl w:val="0"/>
          <w:numId w:val="39"/>
        </w:numPr>
        <w:spacing w:before="0" w:beforeAutospacing="0" w:after="0" w:afterAutospacing="0" w:line="288" w:lineRule="atLeast"/>
        <w:ind w:left="0" w:firstLine="567"/>
        <w:jc w:val="both"/>
        <w:rPr>
          <w:color w:val="000000" w:themeColor="text1"/>
        </w:rPr>
      </w:pPr>
      <w:r w:rsidRPr="00E778CE">
        <w:rPr>
          <w:color w:val="000000" w:themeColor="text1"/>
        </w:rPr>
        <w:t>Далее ТУ Росимущества может быть произведен кадастровый учет помещения и регистрация права собственности на него (на практике можно обязать в судебном порядке).</w:t>
      </w:r>
    </w:p>
    <w:p w:rsidR="00E778CE" w:rsidRPr="00E778CE" w:rsidRDefault="00E778CE" w:rsidP="00E778CE">
      <w:pPr>
        <w:pStyle w:val="a3"/>
        <w:numPr>
          <w:ilvl w:val="0"/>
          <w:numId w:val="39"/>
        </w:numPr>
        <w:spacing w:before="0" w:beforeAutospacing="0" w:after="0" w:afterAutospacing="0" w:line="288" w:lineRule="atLeast"/>
        <w:ind w:left="0" w:firstLine="567"/>
        <w:jc w:val="both"/>
        <w:rPr>
          <w:color w:val="000000" w:themeColor="text1"/>
        </w:rPr>
      </w:pPr>
      <w:r w:rsidRPr="00E778CE">
        <w:rPr>
          <w:color w:val="000000" w:themeColor="text1"/>
        </w:rPr>
        <w:t>В ходе инвентаризации бомбоубежище не подлежит включению в КМ, оценка объекта недвижимости должна производиться также с учетом правового режима такого помещения и возможных обременений.</w:t>
      </w:r>
    </w:p>
    <w:p w:rsidR="00E778CE" w:rsidRPr="00E778CE" w:rsidRDefault="00E778CE" w:rsidP="00E778CE">
      <w:pPr>
        <w:pStyle w:val="a3"/>
        <w:numPr>
          <w:ilvl w:val="0"/>
          <w:numId w:val="39"/>
        </w:numPr>
        <w:spacing w:before="0" w:beforeAutospacing="0" w:after="0" w:afterAutospacing="0" w:line="288" w:lineRule="atLeast"/>
        <w:ind w:left="0" w:firstLine="567"/>
        <w:jc w:val="both"/>
        <w:rPr>
          <w:color w:val="000000" w:themeColor="text1"/>
        </w:rPr>
      </w:pPr>
      <w:r w:rsidRPr="00E778CE">
        <w:rPr>
          <w:color w:val="000000" w:themeColor="text1"/>
        </w:rPr>
        <w:t xml:space="preserve">В любом случае, </w:t>
      </w:r>
      <w:r w:rsidRPr="000264F5">
        <w:rPr>
          <w:b/>
          <w:bCs/>
          <w:color w:val="000000" w:themeColor="text1"/>
        </w:rPr>
        <w:t xml:space="preserve">при организации торгов, заключении договора к-п </w:t>
      </w:r>
      <w:r w:rsidRPr="000264F5">
        <w:rPr>
          <w:b/>
          <w:bCs/>
          <w:color w:val="000000" w:themeColor="text1"/>
          <w:u w:val="single"/>
        </w:rPr>
        <w:t>обязательным является указание на наличие в составе объекта недвижимости помещения со статусом бомбоубежища</w:t>
      </w:r>
      <w:r w:rsidRPr="000264F5">
        <w:rPr>
          <w:b/>
          <w:bCs/>
          <w:color w:val="000000" w:themeColor="text1"/>
        </w:rPr>
        <w:t>, поскольку передача права собственности на объект недвижимости в целом, скорее всего повлечет обременение в виде обеспечения доступа к нему уполномоченным лицам управления МЧС РФ, и возможное заключение договора (перемена лиц) о передаче объекта на ответственное хранение и в безвозмездное пользование (а значит и обязательств по обеспечению сохранности бомбоубежища)</w:t>
      </w:r>
      <w:r w:rsidRPr="00E778CE">
        <w:rPr>
          <w:color w:val="000000" w:themeColor="text1"/>
        </w:rPr>
        <w:t>.</w:t>
      </w:r>
    </w:p>
    <w:p w:rsidR="00E778CE" w:rsidRPr="00E778CE" w:rsidRDefault="00E778CE" w:rsidP="00E778CE">
      <w:pPr>
        <w:pStyle w:val="a3"/>
        <w:spacing w:before="0" w:beforeAutospacing="0" w:after="0" w:afterAutospacing="0" w:line="288" w:lineRule="atLeast"/>
        <w:ind w:left="567"/>
        <w:jc w:val="both"/>
        <w:rPr>
          <w:color w:val="000000" w:themeColor="text1"/>
        </w:rPr>
      </w:pPr>
    </w:p>
    <w:p w:rsidR="00E778CE" w:rsidRPr="00E778CE" w:rsidRDefault="00E778CE" w:rsidP="00E778CE">
      <w:pPr>
        <w:pStyle w:val="a3"/>
        <w:spacing w:before="0" w:beforeAutospacing="0" w:after="0" w:afterAutospacing="0" w:line="288" w:lineRule="atLeast"/>
        <w:ind w:firstLine="567"/>
        <w:jc w:val="both"/>
        <w:rPr>
          <w:color w:val="000000" w:themeColor="text1"/>
        </w:rPr>
      </w:pPr>
      <w:r w:rsidRPr="00E778CE">
        <w:rPr>
          <w:color w:val="000000" w:themeColor="text1"/>
        </w:rPr>
        <w:t>В остальном реализация объекта недвижимости осуществляется по общим правилам, с учетом тех, или иных фактических обстоятельств.</w:t>
      </w:r>
    </w:p>
    <w:p w:rsidR="00E778CE" w:rsidRPr="00E778CE" w:rsidRDefault="00E778CE" w:rsidP="00E778CE">
      <w:pPr>
        <w:pStyle w:val="a3"/>
        <w:spacing w:before="0" w:beforeAutospacing="0" w:after="0" w:afterAutospacing="0" w:line="288" w:lineRule="atLeast"/>
        <w:ind w:firstLine="567"/>
        <w:jc w:val="both"/>
        <w:rPr>
          <w:color w:val="000000" w:themeColor="text1"/>
        </w:rPr>
      </w:pPr>
    </w:p>
    <w:p w:rsidR="00E778CE" w:rsidRPr="00E778CE" w:rsidRDefault="00E778CE" w:rsidP="00E778CE">
      <w:pPr>
        <w:pStyle w:val="a3"/>
        <w:spacing w:before="0" w:beforeAutospacing="0" w:after="0" w:afterAutospacing="0" w:line="288" w:lineRule="atLeast"/>
        <w:ind w:firstLine="567"/>
        <w:jc w:val="both"/>
        <w:rPr>
          <w:b/>
          <w:color w:val="000000" w:themeColor="text1"/>
        </w:rPr>
      </w:pPr>
      <w:r w:rsidRPr="00E778CE">
        <w:rPr>
          <w:b/>
          <w:color w:val="000000" w:themeColor="text1"/>
        </w:rPr>
        <w:t>Нормативное обоснование:</w:t>
      </w:r>
    </w:p>
    <w:p w:rsidR="00E778CE" w:rsidRPr="00E778CE" w:rsidRDefault="00E778CE" w:rsidP="00E778CE">
      <w:pPr>
        <w:widowControl w:val="0"/>
        <w:autoSpaceDE w:val="0"/>
        <w:autoSpaceDN w:val="0"/>
        <w:adjustRightInd w:val="0"/>
        <w:spacing w:before="240"/>
        <w:ind w:firstLine="567"/>
        <w:jc w:val="both"/>
        <w:rPr>
          <w:rFonts w:ascii="Times New Roman" w:hAnsi="Times New Roman" w:cs="Times New Roman"/>
          <w:color w:val="000000" w:themeColor="text1"/>
        </w:rPr>
      </w:pPr>
      <w:r w:rsidRPr="00E778CE">
        <w:rPr>
          <w:rFonts w:ascii="Times New Roman" w:hAnsi="Times New Roman" w:cs="Times New Roman"/>
          <w:color w:val="000000" w:themeColor="text1"/>
        </w:rPr>
        <w:t xml:space="preserve">В соответствии со </w:t>
      </w:r>
      <w:hyperlink r:id="rId106" w:history="1">
        <w:r w:rsidRPr="00E778CE">
          <w:rPr>
            <w:rFonts w:ascii="Times New Roman" w:hAnsi="Times New Roman" w:cs="Times New Roman"/>
            <w:color w:val="000000" w:themeColor="text1"/>
          </w:rPr>
          <w:t>статьей 6</w:t>
        </w:r>
      </w:hyperlink>
      <w:r w:rsidRPr="00E778CE">
        <w:rPr>
          <w:rFonts w:ascii="Times New Roman" w:hAnsi="Times New Roman" w:cs="Times New Roman"/>
          <w:color w:val="000000" w:themeColor="text1"/>
        </w:rPr>
        <w:t xml:space="preserve"> Федерального закона от 12.02.1998 N 28-ФЗ "О гражданской обороне" (далее - Закон о гражданской обороне) порядок создания убежищ и иных объектов гражданской обороны определяется Правительством Российской Федерации.</w:t>
      </w:r>
    </w:p>
    <w:p w:rsidR="00E778CE" w:rsidRPr="00E778CE" w:rsidRDefault="00E778CE" w:rsidP="00E778CE">
      <w:pPr>
        <w:widowControl w:val="0"/>
        <w:autoSpaceDE w:val="0"/>
        <w:autoSpaceDN w:val="0"/>
        <w:adjustRightInd w:val="0"/>
        <w:spacing w:before="240"/>
        <w:ind w:firstLine="567"/>
        <w:jc w:val="both"/>
        <w:rPr>
          <w:rFonts w:ascii="Times New Roman" w:hAnsi="Times New Roman" w:cs="Times New Roman"/>
          <w:color w:val="000000" w:themeColor="text1"/>
        </w:rPr>
      </w:pPr>
      <w:r w:rsidRPr="00E778CE">
        <w:rPr>
          <w:rFonts w:ascii="Times New Roman" w:hAnsi="Times New Roman" w:cs="Times New Roman"/>
          <w:color w:val="000000" w:themeColor="text1"/>
        </w:rPr>
        <w:t xml:space="preserve">Во исполнение указанного положения Постановлением Правительства Российской Федерации от 29.11.1999 N 1309 утвержден </w:t>
      </w:r>
      <w:hyperlink r:id="rId107" w:history="1">
        <w:r w:rsidRPr="00E778CE">
          <w:rPr>
            <w:rFonts w:ascii="Times New Roman" w:hAnsi="Times New Roman" w:cs="Times New Roman"/>
            <w:color w:val="000000" w:themeColor="text1"/>
          </w:rPr>
          <w:t>Порядок</w:t>
        </w:r>
      </w:hyperlink>
      <w:r w:rsidRPr="00E778CE">
        <w:rPr>
          <w:rFonts w:ascii="Times New Roman" w:hAnsi="Times New Roman" w:cs="Times New Roman"/>
          <w:color w:val="000000" w:themeColor="text1"/>
        </w:rPr>
        <w:t xml:space="preserve"> создания убежищ и иных объектов гражданской обороны (далее - Порядок).</w:t>
      </w:r>
    </w:p>
    <w:p w:rsidR="00E778CE" w:rsidRPr="00E778CE" w:rsidRDefault="00E778CE" w:rsidP="00E778CE">
      <w:pPr>
        <w:widowControl w:val="0"/>
        <w:autoSpaceDE w:val="0"/>
        <w:autoSpaceDN w:val="0"/>
        <w:adjustRightInd w:val="0"/>
        <w:spacing w:before="240"/>
        <w:ind w:firstLine="567"/>
        <w:jc w:val="both"/>
        <w:rPr>
          <w:rFonts w:ascii="Times New Roman" w:hAnsi="Times New Roman" w:cs="Times New Roman"/>
          <w:color w:val="000000" w:themeColor="text1"/>
        </w:rPr>
      </w:pPr>
      <w:r w:rsidRPr="00E778CE">
        <w:rPr>
          <w:rFonts w:ascii="Times New Roman" w:hAnsi="Times New Roman" w:cs="Times New Roman"/>
          <w:color w:val="000000" w:themeColor="text1"/>
        </w:rPr>
        <w:t xml:space="preserve">Согласно </w:t>
      </w:r>
      <w:hyperlink r:id="rId108" w:history="1">
        <w:r w:rsidRPr="00E778CE">
          <w:rPr>
            <w:rFonts w:ascii="Times New Roman" w:hAnsi="Times New Roman" w:cs="Times New Roman"/>
            <w:color w:val="000000" w:themeColor="text1"/>
          </w:rPr>
          <w:t>пункту 2</w:t>
        </w:r>
      </w:hyperlink>
      <w:r w:rsidRPr="00E778CE">
        <w:rPr>
          <w:rFonts w:ascii="Times New Roman" w:hAnsi="Times New Roman" w:cs="Times New Roman"/>
          <w:color w:val="000000" w:themeColor="text1"/>
        </w:rPr>
        <w:t xml:space="preserve"> Порядка к объектам гражданской обороны относятся, в том числе убежище - защитное сооружение гражданской обороны,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 бактериальных (биологических) средств и поражающих концентраций </w:t>
      </w:r>
      <w:proofErr w:type="spellStart"/>
      <w:r w:rsidRPr="00E778CE">
        <w:rPr>
          <w:rFonts w:ascii="Times New Roman" w:hAnsi="Times New Roman" w:cs="Times New Roman"/>
          <w:color w:val="000000" w:themeColor="text1"/>
        </w:rPr>
        <w:t>аварийно</w:t>
      </w:r>
      <w:proofErr w:type="spellEnd"/>
      <w:r w:rsidRPr="00E778CE">
        <w:rPr>
          <w:rFonts w:ascii="Times New Roman" w:hAnsi="Times New Roman" w:cs="Times New Roman"/>
          <w:color w:val="000000" w:themeColor="text1"/>
        </w:rPr>
        <w:t xml:space="preserve"> химически опасных веществ, возникающих при аварии на потенциально опасных объектах, а также от высоких температур и продуктов горения при пожарах; противорадиационное укрытие - защитное сооружение гражданской обороны, предназначенное для защиты укрываемых от воздействия ионизирующих излучений при радиоактивном заражении (загрязнении) местности и допускающее непрерывное пребывание в нем укрываемых в течение нормативного времени.</w:t>
      </w:r>
    </w:p>
    <w:p w:rsidR="00E778CE" w:rsidRPr="00E778CE" w:rsidRDefault="00E778CE" w:rsidP="00E778CE">
      <w:pPr>
        <w:widowControl w:val="0"/>
        <w:autoSpaceDE w:val="0"/>
        <w:autoSpaceDN w:val="0"/>
        <w:adjustRightInd w:val="0"/>
        <w:spacing w:before="240"/>
        <w:ind w:firstLine="567"/>
        <w:jc w:val="both"/>
        <w:rPr>
          <w:rFonts w:ascii="Times New Roman" w:hAnsi="Times New Roman" w:cs="Times New Roman"/>
          <w:color w:val="000000" w:themeColor="text1"/>
        </w:rPr>
      </w:pPr>
      <w:r w:rsidRPr="00E778CE">
        <w:rPr>
          <w:rFonts w:ascii="Times New Roman" w:hAnsi="Times New Roman" w:cs="Times New Roman"/>
          <w:color w:val="000000" w:themeColor="text1"/>
        </w:rPr>
        <w:t xml:space="preserve">В соответствии с </w:t>
      </w:r>
      <w:hyperlink r:id="rId109" w:history="1">
        <w:r w:rsidRPr="00E778CE">
          <w:rPr>
            <w:rFonts w:ascii="Times New Roman" w:hAnsi="Times New Roman" w:cs="Times New Roman"/>
            <w:color w:val="000000" w:themeColor="text1"/>
          </w:rPr>
          <w:t>Порядком</w:t>
        </w:r>
      </w:hyperlink>
      <w:r w:rsidRPr="00E778CE">
        <w:rPr>
          <w:rFonts w:ascii="Times New Roman" w:hAnsi="Times New Roman" w:cs="Times New Roman"/>
          <w:color w:val="000000" w:themeColor="text1"/>
        </w:rPr>
        <w:t xml:space="preserve"> все существующие и создаваемые объекты гражданской обороны состоят на учете в органах Министерства Российской Федерации по делам гражданской обороны, чрезвычайным ситуациям и ликвидации последствий стихийных бедствий.</w:t>
      </w:r>
    </w:p>
    <w:p w:rsidR="00E778CE" w:rsidRPr="00E778CE" w:rsidRDefault="00E778CE" w:rsidP="00E778CE">
      <w:pPr>
        <w:pStyle w:val="a3"/>
        <w:spacing w:before="0" w:beforeAutospacing="0" w:after="0" w:afterAutospacing="0" w:line="288" w:lineRule="atLeast"/>
        <w:ind w:firstLine="567"/>
        <w:jc w:val="both"/>
        <w:rPr>
          <w:color w:val="000000" w:themeColor="text1"/>
        </w:rPr>
      </w:pPr>
      <w:r w:rsidRPr="00E778CE">
        <w:rPr>
          <w:color w:val="000000" w:themeColor="text1"/>
        </w:rPr>
        <w:t xml:space="preserve">Приказом Министерства чрезвычайных ситуаций Российской Федерации от 15.12.2002 N 583 утверждены </w:t>
      </w:r>
      <w:hyperlink r:id="rId110" w:history="1">
        <w:r w:rsidRPr="00E778CE">
          <w:rPr>
            <w:color w:val="000000" w:themeColor="text1"/>
          </w:rPr>
          <w:t>Правила</w:t>
        </w:r>
      </w:hyperlink>
      <w:r w:rsidRPr="00E778CE">
        <w:rPr>
          <w:color w:val="000000" w:themeColor="text1"/>
        </w:rPr>
        <w:t xml:space="preserve"> эксплуатации защитных сооружений гражданской обороны (далее - Правила эксплуатации защитных сооружений), рассчитанные на все случаи: режим повседневной деятельности, военное время, чрезвычайные ситуации природного и техногенного характера.</w:t>
      </w:r>
    </w:p>
    <w:p w:rsidR="00E778CE" w:rsidRPr="00E778CE" w:rsidRDefault="00E778CE" w:rsidP="00E778CE">
      <w:pPr>
        <w:widowControl w:val="0"/>
        <w:autoSpaceDE w:val="0"/>
        <w:autoSpaceDN w:val="0"/>
        <w:adjustRightInd w:val="0"/>
        <w:spacing w:before="240"/>
        <w:ind w:firstLine="567"/>
        <w:jc w:val="both"/>
        <w:rPr>
          <w:rFonts w:ascii="Times New Roman" w:hAnsi="Times New Roman" w:cs="Times New Roman"/>
          <w:color w:val="000000" w:themeColor="text1"/>
        </w:rPr>
      </w:pPr>
      <w:r w:rsidRPr="00E778CE">
        <w:rPr>
          <w:rFonts w:ascii="Times New Roman" w:hAnsi="Times New Roman" w:cs="Times New Roman"/>
          <w:color w:val="000000" w:themeColor="text1"/>
        </w:rPr>
        <w:t>В частности, в режиме повседневной деятельности допускается использование встроенных защитных сооружений гражданской обороны в качестве санитарно-бытовых помещений; помещений культурного обслуживания и помещений для учебных занятий; помещений для учебных занятий и складских помещений для хранения несгораемых, а также для сгораемых материалов при наличии автоматической системы пожаротушения; помещений торговли и питания; помещений бытового обслуживания населения (</w:t>
      </w:r>
      <w:hyperlink r:id="rId111" w:history="1">
        <w:r w:rsidRPr="00E778CE">
          <w:rPr>
            <w:rFonts w:ascii="Times New Roman" w:hAnsi="Times New Roman" w:cs="Times New Roman"/>
            <w:color w:val="000000" w:themeColor="text1"/>
          </w:rPr>
          <w:t>пункт 3.1.2</w:t>
        </w:r>
      </w:hyperlink>
      <w:r w:rsidRPr="00E778CE">
        <w:rPr>
          <w:rFonts w:ascii="Times New Roman" w:hAnsi="Times New Roman" w:cs="Times New Roman"/>
          <w:color w:val="000000" w:themeColor="text1"/>
        </w:rPr>
        <w:t xml:space="preserve"> Правил эксплуатации защитных сооружений).</w:t>
      </w:r>
    </w:p>
    <w:p w:rsidR="00E778CE" w:rsidRPr="00E778CE" w:rsidRDefault="00E778CE" w:rsidP="00E778CE">
      <w:pPr>
        <w:widowControl w:val="0"/>
        <w:autoSpaceDE w:val="0"/>
        <w:autoSpaceDN w:val="0"/>
        <w:adjustRightInd w:val="0"/>
        <w:spacing w:before="240"/>
        <w:ind w:firstLine="567"/>
        <w:jc w:val="both"/>
        <w:rPr>
          <w:rFonts w:ascii="Times New Roman" w:hAnsi="Times New Roman" w:cs="Times New Roman"/>
          <w:b/>
          <w:color w:val="000000" w:themeColor="text1"/>
        </w:rPr>
      </w:pPr>
      <w:r w:rsidRPr="00E778CE">
        <w:rPr>
          <w:rFonts w:ascii="Times New Roman" w:hAnsi="Times New Roman" w:cs="Times New Roman"/>
          <w:b/>
          <w:color w:val="000000" w:themeColor="text1"/>
        </w:rPr>
        <w:t xml:space="preserve">Статус защитных сооружений гражданской обороны в соответствии с </w:t>
      </w:r>
      <w:hyperlink r:id="rId112" w:history="1">
        <w:r w:rsidRPr="00E778CE">
          <w:rPr>
            <w:rFonts w:ascii="Times New Roman" w:hAnsi="Times New Roman" w:cs="Times New Roman"/>
            <w:b/>
            <w:color w:val="000000" w:themeColor="text1"/>
          </w:rPr>
          <w:t>Правилами</w:t>
        </w:r>
      </w:hyperlink>
      <w:r w:rsidRPr="00E778CE">
        <w:rPr>
          <w:rFonts w:ascii="Times New Roman" w:hAnsi="Times New Roman" w:cs="Times New Roman"/>
          <w:b/>
          <w:color w:val="000000" w:themeColor="text1"/>
        </w:rPr>
        <w:t xml:space="preserve"> определяется </w:t>
      </w:r>
      <w:r w:rsidRPr="00E778CE">
        <w:rPr>
          <w:rFonts w:ascii="Times New Roman" w:hAnsi="Times New Roman" w:cs="Times New Roman"/>
          <w:b/>
          <w:color w:val="000000" w:themeColor="text1"/>
          <w:u w:val="single"/>
        </w:rPr>
        <w:t>наличием паспорта убежища</w:t>
      </w:r>
      <w:r w:rsidRPr="00E778CE">
        <w:rPr>
          <w:rFonts w:ascii="Times New Roman" w:hAnsi="Times New Roman" w:cs="Times New Roman"/>
          <w:b/>
          <w:color w:val="000000" w:themeColor="text1"/>
        </w:rPr>
        <w:t>, заверенного организацией, эксплуатирующей сооружение, и органом управления по делам гражданской обороны и чрезвычайным ситуациям с копиями поэтажных планов и экспликаций помещений защитных сооружений гражданской обороны, заверенных органами технической инвентаризации.</w:t>
      </w:r>
    </w:p>
    <w:p w:rsidR="00E778CE" w:rsidRPr="00E778CE" w:rsidRDefault="00E778CE" w:rsidP="00E778CE">
      <w:pPr>
        <w:widowControl w:val="0"/>
        <w:autoSpaceDE w:val="0"/>
        <w:autoSpaceDN w:val="0"/>
        <w:adjustRightInd w:val="0"/>
        <w:spacing w:before="240"/>
        <w:ind w:firstLine="567"/>
        <w:jc w:val="both"/>
        <w:rPr>
          <w:rFonts w:ascii="Times New Roman" w:hAnsi="Times New Roman" w:cs="Times New Roman"/>
          <w:color w:val="000000" w:themeColor="text1"/>
        </w:rPr>
      </w:pPr>
      <w:r w:rsidRPr="00E778CE">
        <w:rPr>
          <w:rFonts w:ascii="Times New Roman" w:hAnsi="Times New Roman" w:cs="Times New Roman"/>
          <w:color w:val="000000" w:themeColor="text1"/>
        </w:rPr>
        <w:t xml:space="preserve">По общему правилу, установленному </w:t>
      </w:r>
      <w:hyperlink r:id="rId113" w:history="1">
        <w:r w:rsidRPr="00E778CE">
          <w:rPr>
            <w:rFonts w:ascii="Times New Roman" w:hAnsi="Times New Roman" w:cs="Times New Roman"/>
            <w:color w:val="000000" w:themeColor="text1"/>
          </w:rPr>
          <w:t>пунктом 1 статьи 129</w:t>
        </w:r>
      </w:hyperlink>
      <w:r w:rsidRPr="00E778CE">
        <w:rPr>
          <w:rFonts w:ascii="Times New Roman" w:hAnsi="Times New Roman" w:cs="Times New Roman"/>
          <w:color w:val="000000" w:themeColor="text1"/>
        </w:rPr>
        <w:t xml:space="preserve"> Гражданского кодекса Российской Федерации, объекты гражданских прав могут свободно отчуждаться или переходить от одного лица к другому в порядке универсального правопреемства </w:t>
      </w:r>
      <w:r w:rsidRPr="00E778CE">
        <w:rPr>
          <w:rFonts w:ascii="Times New Roman" w:hAnsi="Times New Roman" w:cs="Times New Roman"/>
          <w:color w:val="000000" w:themeColor="text1"/>
        </w:rPr>
        <w:lastRenderedPageBreak/>
        <w:t>(наследования, реорганизации юридического лица) либо иным способом, если они не ограничены в обороте.</w:t>
      </w:r>
    </w:p>
    <w:p w:rsidR="00E778CE" w:rsidRPr="00E778CE" w:rsidRDefault="00E778CE" w:rsidP="00E778CE">
      <w:pPr>
        <w:widowControl w:val="0"/>
        <w:autoSpaceDE w:val="0"/>
        <w:autoSpaceDN w:val="0"/>
        <w:adjustRightInd w:val="0"/>
        <w:spacing w:before="240"/>
        <w:ind w:firstLine="567"/>
        <w:jc w:val="both"/>
        <w:rPr>
          <w:rFonts w:ascii="Times New Roman" w:hAnsi="Times New Roman" w:cs="Times New Roman"/>
          <w:color w:val="000000" w:themeColor="text1"/>
        </w:rPr>
      </w:pPr>
      <w:r w:rsidRPr="00E778CE">
        <w:rPr>
          <w:rFonts w:ascii="Times New Roman" w:hAnsi="Times New Roman" w:cs="Times New Roman"/>
          <w:color w:val="000000" w:themeColor="text1"/>
        </w:rPr>
        <w:t xml:space="preserve">При этом в силу положений </w:t>
      </w:r>
      <w:hyperlink r:id="rId114" w:history="1">
        <w:r w:rsidRPr="00E778CE">
          <w:rPr>
            <w:rFonts w:ascii="Times New Roman" w:hAnsi="Times New Roman" w:cs="Times New Roman"/>
            <w:color w:val="000000" w:themeColor="text1"/>
          </w:rPr>
          <w:t>статьи 212</w:t>
        </w:r>
      </w:hyperlink>
      <w:r w:rsidRPr="00E778CE">
        <w:rPr>
          <w:rFonts w:ascii="Times New Roman" w:hAnsi="Times New Roman" w:cs="Times New Roman"/>
          <w:color w:val="000000" w:themeColor="text1"/>
        </w:rPr>
        <w:t xml:space="preserve"> Гражданского кодекса Российской Федерации в Российской Федерации признаются частная, государственная, муниципальная и иные формы собственности.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E778CE" w:rsidRPr="00E778CE" w:rsidRDefault="00E778CE" w:rsidP="00E778CE">
      <w:pPr>
        <w:pStyle w:val="a3"/>
        <w:spacing w:before="0" w:beforeAutospacing="0" w:after="0" w:afterAutospacing="0" w:line="288" w:lineRule="atLeast"/>
        <w:ind w:firstLine="567"/>
        <w:jc w:val="both"/>
        <w:rPr>
          <w:color w:val="000000" w:themeColor="text1"/>
        </w:rPr>
      </w:pPr>
      <w:r w:rsidRPr="00E778CE">
        <w:rPr>
          <w:color w:val="000000" w:themeColor="text1"/>
        </w:rPr>
        <w:t xml:space="preserve">В силу </w:t>
      </w:r>
      <w:hyperlink r:id="rId115" w:history="1">
        <w:r w:rsidRPr="00E778CE">
          <w:rPr>
            <w:rStyle w:val="a4"/>
            <w:color w:val="000000" w:themeColor="text1"/>
          </w:rPr>
          <w:t>Постановления</w:t>
        </w:r>
      </w:hyperlink>
      <w:r w:rsidRPr="00E778CE">
        <w:rPr>
          <w:color w:val="000000" w:themeColor="text1"/>
        </w:rPr>
        <w:t xml:space="preserve"> N 3020-1, положений </w:t>
      </w:r>
      <w:hyperlink r:id="rId116" w:history="1">
        <w:r w:rsidRPr="00E778CE">
          <w:rPr>
            <w:rStyle w:val="a4"/>
            <w:color w:val="000000" w:themeColor="text1"/>
          </w:rPr>
          <w:t>Закона</w:t>
        </w:r>
      </w:hyperlink>
      <w:r w:rsidRPr="00E778CE">
        <w:rPr>
          <w:color w:val="000000" w:themeColor="text1"/>
        </w:rPr>
        <w:t xml:space="preserve"> о гражданской обороне, </w:t>
      </w:r>
      <w:hyperlink r:id="rId117" w:history="1">
        <w:r w:rsidRPr="00E778CE">
          <w:rPr>
            <w:rStyle w:val="a4"/>
            <w:color w:val="000000" w:themeColor="text1"/>
          </w:rPr>
          <w:t>пункта 6 статьи 43</w:t>
        </w:r>
      </w:hyperlink>
      <w:r w:rsidRPr="00E778CE">
        <w:rPr>
          <w:color w:val="000000" w:themeColor="text1"/>
        </w:rPr>
        <w:t xml:space="preserve"> Федерального закона от 21.12.2001 N 178-ФЗ "О приватизации государственного и муниципального имущества", </w:t>
      </w:r>
      <w:hyperlink r:id="rId118" w:history="1">
        <w:r w:rsidRPr="00E778CE">
          <w:rPr>
            <w:rStyle w:val="a4"/>
            <w:color w:val="000000" w:themeColor="text1"/>
          </w:rPr>
          <w:t>пункта 2.1.37</w:t>
        </w:r>
      </w:hyperlink>
      <w:r w:rsidRPr="00E778CE">
        <w:rPr>
          <w:color w:val="000000" w:themeColor="text1"/>
        </w:rPr>
        <w:t xml:space="preserve"> Указа Президента Российской Федерации от 24.12.1993 N 2284 "О государственной программе приватизации государственных и муниципальных предприятий в Российской Федерации", </w:t>
      </w:r>
      <w:hyperlink r:id="rId119" w:history="1">
        <w:r w:rsidRPr="00E778CE">
          <w:rPr>
            <w:rStyle w:val="a4"/>
            <w:color w:val="000000" w:themeColor="text1"/>
          </w:rPr>
          <w:t>пункта 2</w:t>
        </w:r>
      </w:hyperlink>
      <w:r w:rsidRPr="00E778CE">
        <w:rPr>
          <w:color w:val="000000" w:themeColor="text1"/>
        </w:rPr>
        <w:t xml:space="preserve"> Постановления Правительства Российской Федерации от 23.04.1994 N 359 "Об утверждении Положения о порядке использования объектов и имущества гражданской обороны приватизированными предприятиями, учреждениями и организациями" защитные сооружения гражданской обороны не подлежат приватизации.</w:t>
      </w:r>
    </w:p>
    <w:p w:rsidR="00E778CE" w:rsidRPr="00E778CE" w:rsidRDefault="00E778CE" w:rsidP="00E778CE">
      <w:pPr>
        <w:spacing w:line="288" w:lineRule="atLeast"/>
        <w:ind w:firstLine="567"/>
        <w:jc w:val="both"/>
        <w:rPr>
          <w:rFonts w:ascii="Times New Roman" w:hAnsi="Times New Roman" w:cs="Times New Roman"/>
          <w:color w:val="000000" w:themeColor="text1"/>
        </w:rPr>
      </w:pPr>
      <w:r w:rsidRPr="00E778CE">
        <w:rPr>
          <w:rFonts w:ascii="Times New Roman" w:hAnsi="Times New Roman" w:cs="Times New Roman"/>
          <w:color w:val="000000" w:themeColor="text1"/>
        </w:rPr>
        <w:t xml:space="preserve">В силу </w:t>
      </w:r>
      <w:hyperlink r:id="rId120" w:history="1">
        <w:r w:rsidRPr="00E778CE">
          <w:rPr>
            <w:rFonts w:ascii="Times New Roman" w:hAnsi="Times New Roman" w:cs="Times New Roman"/>
            <w:color w:val="000000" w:themeColor="text1"/>
            <w:u w:val="single"/>
          </w:rPr>
          <w:t>пунктов 1</w:t>
        </w:r>
      </w:hyperlink>
      <w:r w:rsidRPr="00E778CE">
        <w:rPr>
          <w:rFonts w:ascii="Times New Roman" w:hAnsi="Times New Roman" w:cs="Times New Roman"/>
          <w:color w:val="000000" w:themeColor="text1"/>
        </w:rPr>
        <w:t xml:space="preserve"> и </w:t>
      </w:r>
      <w:hyperlink r:id="rId121" w:history="1">
        <w:r w:rsidRPr="00E778CE">
          <w:rPr>
            <w:rFonts w:ascii="Times New Roman" w:hAnsi="Times New Roman" w:cs="Times New Roman"/>
            <w:color w:val="000000" w:themeColor="text1"/>
            <w:u w:val="single"/>
          </w:rPr>
          <w:t>2</w:t>
        </w:r>
      </w:hyperlink>
      <w:r w:rsidRPr="00E778CE">
        <w:rPr>
          <w:rFonts w:ascii="Times New Roman" w:hAnsi="Times New Roman" w:cs="Times New Roman"/>
          <w:color w:val="000000" w:themeColor="text1"/>
        </w:rPr>
        <w:t xml:space="preserve"> раздела III приложения N 1 к постановлению N 3020-1 защитные сооружения гражданской обороны, как объекты инженерной инфраструктуры, предназначенные для использования в особый период, независимо от того, на чьем балансе они находятся, относятся исключительно к федеральной собственности, и при отсутствии государственной регистрации (Постановление Арбитражного суда Уральского округа от 29.09.2022 N Ф09-610/21 по делу N А71-5279/2020).</w:t>
      </w:r>
    </w:p>
    <w:p w:rsidR="00E778CE" w:rsidRPr="00E778CE" w:rsidRDefault="00E778CE" w:rsidP="00E778CE">
      <w:pPr>
        <w:widowControl w:val="0"/>
        <w:autoSpaceDE w:val="0"/>
        <w:autoSpaceDN w:val="0"/>
        <w:adjustRightInd w:val="0"/>
        <w:spacing w:before="240"/>
        <w:ind w:firstLine="567"/>
        <w:jc w:val="both"/>
        <w:rPr>
          <w:rFonts w:ascii="Times New Roman" w:hAnsi="Times New Roman" w:cs="Times New Roman"/>
          <w:color w:val="000000" w:themeColor="text1"/>
        </w:rPr>
      </w:pPr>
      <w:r w:rsidRPr="000264F5">
        <w:rPr>
          <w:rFonts w:ascii="Times New Roman" w:hAnsi="Times New Roman" w:cs="Times New Roman"/>
          <w:b/>
          <w:bCs/>
          <w:color w:val="000000" w:themeColor="text1"/>
        </w:rPr>
        <w:t>Объекты гражданской обороны определенным образом ограничены в обороте и не подлежат отчуждению в частную собственность</w:t>
      </w:r>
      <w:r w:rsidRPr="00E778CE">
        <w:rPr>
          <w:rFonts w:ascii="Times New Roman" w:hAnsi="Times New Roman" w:cs="Times New Roman"/>
          <w:color w:val="000000" w:themeColor="text1"/>
        </w:rPr>
        <w:t xml:space="preserve"> (аналогичный подход отражен в </w:t>
      </w:r>
      <w:hyperlink r:id="rId122" w:history="1">
        <w:r w:rsidRPr="00E778CE">
          <w:rPr>
            <w:rFonts w:ascii="Times New Roman" w:hAnsi="Times New Roman" w:cs="Times New Roman"/>
            <w:color w:val="000000" w:themeColor="text1"/>
          </w:rPr>
          <w:t>определении</w:t>
        </w:r>
      </w:hyperlink>
      <w:r w:rsidRPr="00E778CE">
        <w:rPr>
          <w:rFonts w:ascii="Times New Roman" w:hAnsi="Times New Roman" w:cs="Times New Roman"/>
          <w:color w:val="000000" w:themeColor="text1"/>
        </w:rPr>
        <w:t xml:space="preserve"> Судебной коллегии по экономическим спорам Верховного Суда Российской Федерации от 06.02.2020 N 306-ЭС19-23752 по делу N А57-23624/2018, </w:t>
      </w:r>
      <w:r w:rsidRPr="00E778CE">
        <w:rPr>
          <w:rFonts w:ascii="Times New Roman" w:hAnsi="Times New Roman" w:cs="Times New Roman"/>
          <w:i/>
          <w:iCs/>
          <w:color w:val="000000" w:themeColor="text1"/>
        </w:rPr>
        <w:t>Постановление Арбитражного суда Уральского округа от 30.01.2024 N Ф09-9469/21 по делу N А50-17261/2019</w:t>
      </w:r>
    </w:p>
    <w:p w:rsidR="00E778CE" w:rsidRPr="00E778CE" w:rsidRDefault="00E778CE" w:rsidP="00E778CE">
      <w:pPr>
        <w:ind w:firstLine="567"/>
        <w:jc w:val="both"/>
        <w:rPr>
          <w:rFonts w:ascii="Times New Roman" w:hAnsi="Times New Roman" w:cs="Times New Roman"/>
          <w:color w:val="000000" w:themeColor="text1"/>
        </w:rPr>
      </w:pPr>
    </w:p>
    <w:p w:rsidR="00E778CE" w:rsidRPr="000264F5" w:rsidRDefault="00E778CE" w:rsidP="00E778CE">
      <w:pPr>
        <w:ind w:firstLine="567"/>
        <w:jc w:val="both"/>
        <w:rPr>
          <w:rFonts w:ascii="Times New Roman" w:hAnsi="Times New Roman" w:cs="Times New Roman"/>
          <w:b/>
          <w:bCs/>
          <w:color w:val="000000" w:themeColor="text1"/>
        </w:rPr>
      </w:pPr>
      <w:r w:rsidRPr="000264F5">
        <w:rPr>
          <w:rFonts w:ascii="Times New Roman" w:hAnsi="Times New Roman" w:cs="Times New Roman"/>
          <w:b/>
          <w:bCs/>
          <w:color w:val="000000" w:themeColor="text1"/>
        </w:rPr>
        <w:t>Таким образом, если в состав имущества должника входит защитное сооружение гражданской обороны (бомбоубежище), оно не может быть продано в силу прямого указания закона.</w:t>
      </w:r>
    </w:p>
    <w:p w:rsidR="00E778CE" w:rsidRDefault="00E778CE" w:rsidP="00E778CE">
      <w:pPr>
        <w:pStyle w:val="a3"/>
        <w:pBdr>
          <w:bottom w:val="dotted" w:sz="24" w:space="1" w:color="auto"/>
        </w:pBdr>
        <w:spacing w:before="168" w:beforeAutospacing="0" w:after="0" w:afterAutospacing="0" w:line="288" w:lineRule="atLeast"/>
        <w:ind w:firstLine="567"/>
        <w:jc w:val="both"/>
        <w:rPr>
          <w:color w:val="000000" w:themeColor="text1"/>
        </w:rPr>
      </w:pPr>
      <w:r w:rsidRPr="000264F5">
        <w:rPr>
          <w:b/>
          <w:bCs/>
          <w:color w:val="000000" w:themeColor="text1"/>
        </w:rPr>
        <w:t>Сделки по распоряжению таким имуществом, совершенные вопреки указанному законодательному запрету, являются ничтожными и не влекут за собой правовых последствий, за исключением связанных с их недействительностью</w:t>
      </w:r>
      <w:r w:rsidRPr="00E778CE">
        <w:rPr>
          <w:color w:val="000000" w:themeColor="text1"/>
        </w:rPr>
        <w:t xml:space="preserve">. </w:t>
      </w:r>
    </w:p>
    <w:p w:rsidR="00384009" w:rsidRDefault="00384009" w:rsidP="00384009">
      <w:pPr>
        <w:outlineLvl w:val="1"/>
        <w:rPr>
          <w:rFonts w:ascii="Times New Roman" w:eastAsia="Times New Roman" w:hAnsi="Times New Roman" w:cs="Times New Roman"/>
          <w:b/>
          <w:bCs/>
          <w:color w:val="000000" w:themeColor="text1"/>
          <w:kern w:val="0"/>
          <w:lang w:eastAsia="ru-RU"/>
          <w14:ligatures w14:val="none"/>
        </w:rPr>
      </w:pPr>
    </w:p>
    <w:p w:rsidR="00384009" w:rsidRPr="00384009" w:rsidRDefault="00384009" w:rsidP="00EE252E">
      <w:pPr>
        <w:jc w:val="both"/>
        <w:outlineLvl w:val="1"/>
        <w:rPr>
          <w:rFonts w:ascii="Times New Roman" w:eastAsia="Times New Roman" w:hAnsi="Times New Roman" w:cs="Times New Roman"/>
          <w:b/>
          <w:bCs/>
          <w:color w:val="000000" w:themeColor="text1"/>
          <w:kern w:val="0"/>
          <w:sz w:val="28"/>
          <w:szCs w:val="28"/>
          <w:lang w:eastAsia="ru-RU"/>
          <w14:ligatures w14:val="none"/>
        </w:rPr>
      </w:pPr>
      <w:r w:rsidRPr="00384009">
        <w:rPr>
          <w:rFonts w:ascii="Times New Roman" w:eastAsia="Times New Roman" w:hAnsi="Times New Roman" w:cs="Times New Roman"/>
          <w:b/>
          <w:bCs/>
          <w:color w:val="000000" w:themeColor="text1"/>
          <w:kern w:val="0"/>
          <w:sz w:val="28"/>
          <w:szCs w:val="28"/>
          <w:highlight w:val="green"/>
          <w:lang w:eastAsia="ru-RU"/>
          <w14:ligatures w14:val="none"/>
        </w:rPr>
        <w:t>Продажа специфического имущества в рамках дела о банкротстве</w:t>
      </w:r>
      <w:r>
        <w:rPr>
          <w:rFonts w:ascii="Times New Roman" w:eastAsia="Times New Roman" w:hAnsi="Times New Roman" w:cs="Times New Roman"/>
          <w:b/>
          <w:bCs/>
          <w:color w:val="000000" w:themeColor="text1"/>
          <w:kern w:val="0"/>
          <w:sz w:val="28"/>
          <w:szCs w:val="28"/>
          <w:lang w:eastAsia="ru-RU"/>
          <w14:ligatures w14:val="none"/>
        </w:rPr>
        <w:t xml:space="preserve"> </w:t>
      </w:r>
      <w:r w:rsidRPr="00384009">
        <w:rPr>
          <w:rFonts w:ascii="Times New Roman" w:eastAsia="Times New Roman" w:hAnsi="Times New Roman" w:cs="Times New Roman"/>
          <w:b/>
          <w:bCs/>
          <w:color w:val="000000" w:themeColor="text1"/>
          <w:kern w:val="0"/>
          <w:sz w:val="28"/>
          <w:szCs w:val="28"/>
          <w:highlight w:val="green"/>
          <w:lang w:eastAsia="ru-RU"/>
          <w14:ligatures w14:val="none"/>
        </w:rPr>
        <w:t>(оружие)</w:t>
      </w:r>
    </w:p>
    <w:p w:rsidR="00384009" w:rsidRDefault="00384009" w:rsidP="00EE252E">
      <w:pPr>
        <w:jc w:val="both"/>
        <w:rPr>
          <w:rFonts w:ascii="Times New Roman" w:eastAsia="Times New Roman" w:hAnsi="Times New Roman" w:cs="Times New Roman"/>
          <w:color w:val="000000" w:themeColor="text1"/>
          <w:kern w:val="0"/>
          <w:lang w:eastAsia="ru-RU"/>
          <w14:ligatures w14:val="none"/>
        </w:rPr>
      </w:pPr>
    </w:p>
    <w:p w:rsidR="00384009" w:rsidRPr="00384009" w:rsidRDefault="00384009" w:rsidP="00EE252E">
      <w:pPr>
        <w:jc w:val="both"/>
        <w:rPr>
          <w:rFonts w:ascii="Times New Roman" w:eastAsia="Times New Roman" w:hAnsi="Times New Roman" w:cs="Times New Roman"/>
          <w:color w:val="000000" w:themeColor="text1"/>
          <w:kern w:val="0"/>
          <w:lang w:eastAsia="ru-RU"/>
          <w14:ligatures w14:val="none"/>
        </w:rPr>
      </w:pPr>
      <w:r w:rsidRPr="00384009">
        <w:rPr>
          <w:rFonts w:ascii="Times New Roman" w:eastAsia="Times New Roman" w:hAnsi="Times New Roman" w:cs="Times New Roman"/>
          <w:color w:val="000000" w:themeColor="text1"/>
          <w:kern w:val="0"/>
          <w:lang w:eastAsia="ru-RU"/>
          <w14:ligatures w14:val="none"/>
        </w:rPr>
        <w:t>На практике могут возникать «нестандартные» случаи реализации имущества банкрота. Например, финансовый управляющий, принимая меры по выявлению имущества должника-гражданина, узнает, что последний является владельцем гражданского оружия.</w:t>
      </w:r>
    </w:p>
    <w:p w:rsidR="00384009" w:rsidRPr="00384009" w:rsidRDefault="00384009" w:rsidP="00EE252E">
      <w:pPr>
        <w:jc w:val="both"/>
        <w:rPr>
          <w:rFonts w:ascii="Times New Roman" w:eastAsia="Times New Roman" w:hAnsi="Times New Roman" w:cs="Times New Roman"/>
          <w:color w:val="000000" w:themeColor="text1"/>
          <w:kern w:val="0"/>
          <w:lang w:eastAsia="ru-RU"/>
          <w14:ligatures w14:val="none"/>
        </w:rPr>
      </w:pPr>
      <w:r w:rsidRPr="00384009">
        <w:rPr>
          <w:rFonts w:ascii="Times New Roman" w:eastAsia="Times New Roman" w:hAnsi="Times New Roman" w:cs="Times New Roman"/>
          <w:color w:val="000000" w:themeColor="text1"/>
          <w:kern w:val="0"/>
          <w:lang w:eastAsia="ru-RU"/>
          <w14:ligatures w14:val="none"/>
        </w:rPr>
        <w:t>С одной стороны, оружие принадлежит должнику на праве собственности, является частью конкурсной массы должника и подлежат реализации финансовым управляющим с целью последующего удовлетворения требований кредиторов должника за счет средств, поступивших в конкурсную массу должника от реализации названного оружия.</w:t>
      </w:r>
    </w:p>
    <w:p w:rsidR="00384009" w:rsidRPr="00384009" w:rsidRDefault="00384009" w:rsidP="00EE252E">
      <w:pPr>
        <w:jc w:val="both"/>
        <w:rPr>
          <w:rFonts w:ascii="Times New Roman" w:eastAsia="Times New Roman" w:hAnsi="Times New Roman" w:cs="Times New Roman"/>
          <w:color w:val="000000" w:themeColor="text1"/>
          <w:kern w:val="0"/>
          <w:lang w:eastAsia="ru-RU"/>
          <w14:ligatures w14:val="none"/>
        </w:rPr>
      </w:pPr>
      <w:r w:rsidRPr="00384009">
        <w:rPr>
          <w:rFonts w:ascii="Times New Roman" w:eastAsia="Times New Roman" w:hAnsi="Times New Roman" w:cs="Times New Roman"/>
          <w:color w:val="000000" w:themeColor="text1"/>
          <w:kern w:val="0"/>
          <w:lang w:eastAsia="ru-RU"/>
          <w14:ligatures w14:val="none"/>
        </w:rPr>
        <w:t>С другой, принадлежащее должнику оружие относится к гражданскому оружию и является в связи с этим имуществом, ограниченным в гражданском обороте.</w:t>
      </w:r>
    </w:p>
    <w:p w:rsidR="00384009" w:rsidRPr="00384009" w:rsidRDefault="00384009" w:rsidP="00EE252E">
      <w:pPr>
        <w:jc w:val="both"/>
        <w:outlineLvl w:val="2"/>
        <w:rPr>
          <w:rFonts w:ascii="Times New Roman" w:eastAsia="Times New Roman" w:hAnsi="Times New Roman" w:cs="Times New Roman"/>
          <w:b/>
          <w:bCs/>
          <w:color w:val="000000" w:themeColor="text1"/>
          <w:kern w:val="0"/>
          <w:lang w:eastAsia="ru-RU"/>
          <w14:ligatures w14:val="none"/>
        </w:rPr>
      </w:pPr>
      <w:r w:rsidRPr="00384009">
        <w:rPr>
          <w:rFonts w:ascii="Times New Roman" w:eastAsia="Times New Roman" w:hAnsi="Times New Roman" w:cs="Times New Roman"/>
          <w:b/>
          <w:bCs/>
          <w:color w:val="000000" w:themeColor="text1"/>
          <w:kern w:val="0"/>
          <w:lang w:eastAsia="ru-RU"/>
          <w14:ligatures w14:val="none"/>
        </w:rPr>
        <w:t>Как быть в такой ситуации?</w:t>
      </w:r>
    </w:p>
    <w:p w:rsidR="00384009" w:rsidRPr="00384009" w:rsidRDefault="00384009" w:rsidP="00EE252E">
      <w:pPr>
        <w:jc w:val="both"/>
        <w:rPr>
          <w:rFonts w:ascii="Times New Roman" w:eastAsia="Times New Roman" w:hAnsi="Times New Roman" w:cs="Times New Roman"/>
          <w:color w:val="000000" w:themeColor="text1"/>
          <w:kern w:val="0"/>
          <w:lang w:eastAsia="ru-RU"/>
          <w14:ligatures w14:val="none"/>
        </w:rPr>
      </w:pPr>
      <w:r w:rsidRPr="00384009">
        <w:rPr>
          <w:rFonts w:ascii="Times New Roman" w:eastAsia="Times New Roman" w:hAnsi="Times New Roman" w:cs="Times New Roman"/>
          <w:color w:val="000000" w:themeColor="text1"/>
          <w:kern w:val="0"/>
          <w:lang w:eastAsia="ru-RU"/>
          <w14:ligatures w14:val="none"/>
        </w:rPr>
        <w:t xml:space="preserve">Процесс реализации оружия допускается как в банкротстве физического лица, так и юридического. Поскольку оружие является ограниченным в гражданском обороте, его </w:t>
      </w:r>
      <w:r w:rsidRPr="00384009">
        <w:rPr>
          <w:rFonts w:ascii="Times New Roman" w:eastAsia="Times New Roman" w:hAnsi="Times New Roman" w:cs="Times New Roman"/>
          <w:color w:val="000000" w:themeColor="text1"/>
          <w:kern w:val="0"/>
          <w:lang w:eastAsia="ru-RU"/>
          <w14:ligatures w14:val="none"/>
        </w:rPr>
        <w:lastRenderedPageBreak/>
        <w:t>изъятие из владения должника, передача на реализацию и сама реализация должны осуществляться с соблюдением требований специального законодательства.</w:t>
      </w:r>
    </w:p>
    <w:p w:rsidR="00384009" w:rsidRPr="00384009" w:rsidRDefault="00384009" w:rsidP="00EE252E">
      <w:pPr>
        <w:jc w:val="both"/>
        <w:rPr>
          <w:rFonts w:ascii="Times New Roman" w:eastAsia="Times New Roman" w:hAnsi="Times New Roman" w:cs="Times New Roman"/>
          <w:color w:val="000000" w:themeColor="text1"/>
          <w:kern w:val="0"/>
          <w:lang w:eastAsia="ru-RU"/>
          <w14:ligatures w14:val="none"/>
        </w:rPr>
      </w:pPr>
      <w:r w:rsidRPr="00384009">
        <w:rPr>
          <w:rFonts w:ascii="Times New Roman" w:eastAsia="Times New Roman" w:hAnsi="Times New Roman" w:cs="Times New Roman"/>
          <w:b/>
          <w:bCs/>
          <w:color w:val="000000" w:themeColor="text1"/>
          <w:kern w:val="0"/>
          <w:lang w:eastAsia="ru-RU"/>
          <w14:ligatures w14:val="none"/>
        </w:rPr>
        <w:t>Руководствуемся: </w:t>
      </w:r>
      <w:r w:rsidRPr="00384009">
        <w:rPr>
          <w:rFonts w:ascii="Times New Roman" w:eastAsia="Times New Roman" w:hAnsi="Times New Roman" w:cs="Times New Roman"/>
          <w:color w:val="000000" w:themeColor="text1"/>
          <w:kern w:val="0"/>
          <w:lang w:eastAsia="ru-RU"/>
          <w14:ligatures w14:val="none"/>
        </w:rPr>
        <w:t>Федеральный закон от 13 декабря 1996 года № 150-ФЗ «Об оружии». Правила оборота служебного и гражданского оружия и патронов к нему на территории Российской Федерации (утверждены Постановлением Правительства Российской Федерации от 21.07.1998 № 814)</w:t>
      </w:r>
    </w:p>
    <w:p w:rsidR="00384009" w:rsidRPr="00384009" w:rsidRDefault="00384009" w:rsidP="00EE252E">
      <w:pPr>
        <w:jc w:val="both"/>
        <w:outlineLvl w:val="2"/>
        <w:rPr>
          <w:rFonts w:ascii="Times New Roman" w:eastAsia="Times New Roman" w:hAnsi="Times New Roman" w:cs="Times New Roman"/>
          <w:b/>
          <w:bCs/>
          <w:color w:val="000000" w:themeColor="text1"/>
          <w:kern w:val="0"/>
          <w:lang w:eastAsia="ru-RU"/>
          <w14:ligatures w14:val="none"/>
        </w:rPr>
      </w:pPr>
      <w:r w:rsidRPr="00384009">
        <w:rPr>
          <w:rFonts w:ascii="Times New Roman" w:eastAsia="Times New Roman" w:hAnsi="Times New Roman" w:cs="Times New Roman"/>
          <w:b/>
          <w:bCs/>
          <w:color w:val="000000" w:themeColor="text1"/>
          <w:kern w:val="0"/>
          <w:lang w:eastAsia="ru-RU"/>
          <w14:ligatures w14:val="none"/>
        </w:rPr>
        <w:t>Подготовка к продаже оружия</w:t>
      </w:r>
    </w:p>
    <w:p w:rsidR="00384009" w:rsidRPr="00384009" w:rsidRDefault="00384009" w:rsidP="00EE252E">
      <w:pPr>
        <w:jc w:val="both"/>
        <w:rPr>
          <w:rFonts w:ascii="Times New Roman" w:eastAsia="Times New Roman" w:hAnsi="Times New Roman" w:cs="Times New Roman"/>
          <w:color w:val="000000" w:themeColor="text1"/>
          <w:kern w:val="0"/>
          <w:lang w:eastAsia="ru-RU"/>
          <w14:ligatures w14:val="none"/>
        </w:rPr>
      </w:pPr>
      <w:r w:rsidRPr="00384009">
        <w:rPr>
          <w:rFonts w:ascii="Times New Roman" w:eastAsia="Times New Roman" w:hAnsi="Times New Roman" w:cs="Times New Roman"/>
          <w:color w:val="000000" w:themeColor="text1"/>
          <w:kern w:val="0"/>
          <w:lang w:eastAsia="ru-RU"/>
          <w14:ligatures w14:val="none"/>
        </w:rPr>
        <w:t>При работе с таким специфическим имуществом подготовка к его реализации должна начинаться с момента введения процедуры конкурсного производства или реализации имущества.</w:t>
      </w:r>
    </w:p>
    <w:p w:rsidR="00384009" w:rsidRPr="00384009" w:rsidRDefault="00384009" w:rsidP="00EE252E">
      <w:pPr>
        <w:jc w:val="both"/>
        <w:rPr>
          <w:rFonts w:ascii="Times New Roman" w:eastAsia="Times New Roman" w:hAnsi="Times New Roman" w:cs="Times New Roman"/>
          <w:color w:val="000000" w:themeColor="text1"/>
          <w:kern w:val="0"/>
          <w:lang w:eastAsia="ru-RU"/>
          <w14:ligatures w14:val="none"/>
        </w:rPr>
      </w:pPr>
      <w:r w:rsidRPr="00384009">
        <w:rPr>
          <w:rFonts w:ascii="Times New Roman" w:eastAsia="Times New Roman" w:hAnsi="Times New Roman" w:cs="Times New Roman"/>
          <w:b/>
          <w:bCs/>
          <w:color w:val="000000" w:themeColor="text1"/>
          <w:kern w:val="0"/>
          <w:lang w:eastAsia="ru-RU"/>
          <w14:ligatures w14:val="none"/>
        </w:rPr>
        <w:t>Первой задачей, возникающей перед арбитражным управляющим, становится принятие им оружия</w:t>
      </w:r>
      <w:r w:rsidRPr="00384009">
        <w:rPr>
          <w:rFonts w:ascii="Times New Roman" w:eastAsia="Times New Roman" w:hAnsi="Times New Roman" w:cs="Times New Roman"/>
          <w:color w:val="000000" w:themeColor="text1"/>
          <w:kern w:val="0"/>
          <w:lang w:eastAsia="ru-RU"/>
          <w14:ligatures w14:val="none"/>
        </w:rPr>
        <w:t>. В зависимости от характеристик гражданского оружия его хранение может быть разрешено либо при наличии специального разрешения, либо без такового. Уклонение арбитражного управляющего от принятия оружия не допускается даже при отсутствии лицензии.</w:t>
      </w:r>
    </w:p>
    <w:p w:rsidR="00384009" w:rsidRDefault="00384009" w:rsidP="00EE252E">
      <w:pPr>
        <w:jc w:val="both"/>
        <w:rPr>
          <w:rFonts w:ascii="Times New Roman" w:eastAsia="Times New Roman" w:hAnsi="Times New Roman" w:cs="Times New Roman"/>
          <w:b/>
          <w:bCs/>
          <w:color w:val="000000" w:themeColor="text1"/>
          <w:kern w:val="0"/>
          <w:lang w:eastAsia="ru-RU"/>
          <w14:ligatures w14:val="none"/>
        </w:rPr>
      </w:pPr>
    </w:p>
    <w:p w:rsidR="00384009" w:rsidRPr="00384009" w:rsidRDefault="00384009" w:rsidP="00EE252E">
      <w:pPr>
        <w:jc w:val="both"/>
        <w:rPr>
          <w:rFonts w:ascii="Times New Roman" w:eastAsia="Times New Roman" w:hAnsi="Times New Roman" w:cs="Times New Roman"/>
          <w:color w:val="000000" w:themeColor="text1"/>
          <w:kern w:val="0"/>
          <w:lang w:eastAsia="ru-RU"/>
          <w14:ligatures w14:val="none"/>
        </w:rPr>
      </w:pPr>
      <w:r w:rsidRPr="00384009">
        <w:rPr>
          <w:rFonts w:ascii="Times New Roman" w:eastAsia="Times New Roman" w:hAnsi="Times New Roman" w:cs="Times New Roman"/>
          <w:color w:val="000000" w:themeColor="text1"/>
          <w:kern w:val="0"/>
          <w:lang w:eastAsia="ru-RU"/>
          <w14:ligatures w14:val="none"/>
        </w:rPr>
        <w:t>Обеспечив передачу имущества, арбитражный управляющий по общему правилу оценивает имущество должника и разрабатывает Положение о порядке, сроках и условиях продажи имущества должника, после утверждения которого приступает к реализации оружия.</w:t>
      </w:r>
    </w:p>
    <w:p w:rsidR="00384009" w:rsidRPr="00384009" w:rsidRDefault="00384009" w:rsidP="00EE252E">
      <w:pPr>
        <w:jc w:val="both"/>
        <w:rPr>
          <w:rFonts w:ascii="Times New Roman" w:eastAsia="Times New Roman" w:hAnsi="Times New Roman" w:cs="Times New Roman"/>
          <w:color w:val="000000" w:themeColor="text1"/>
          <w:kern w:val="0"/>
          <w:lang w:eastAsia="ru-RU"/>
          <w14:ligatures w14:val="none"/>
        </w:rPr>
      </w:pPr>
      <w:r w:rsidRPr="00384009">
        <w:rPr>
          <w:rFonts w:ascii="Times New Roman" w:eastAsia="Times New Roman" w:hAnsi="Times New Roman" w:cs="Times New Roman"/>
          <w:color w:val="000000" w:themeColor="text1"/>
          <w:kern w:val="0"/>
          <w:lang w:eastAsia="ru-RU"/>
          <w14:ligatures w14:val="none"/>
        </w:rPr>
        <w:t>В рамках реализации гражданского оружия можно выделить следующие особенности:</w:t>
      </w:r>
    </w:p>
    <w:p w:rsidR="00384009" w:rsidRDefault="00384009" w:rsidP="00EE252E">
      <w:pPr>
        <w:jc w:val="both"/>
        <w:rPr>
          <w:rFonts w:ascii="Times New Roman" w:eastAsia="Times New Roman" w:hAnsi="Times New Roman" w:cs="Times New Roman"/>
          <w:b/>
          <w:bCs/>
          <w:color w:val="000000" w:themeColor="text1"/>
          <w:kern w:val="0"/>
          <w:lang w:eastAsia="ru-RU"/>
          <w14:ligatures w14:val="none"/>
        </w:rPr>
      </w:pPr>
      <w:r>
        <w:rPr>
          <w:rFonts w:ascii="Times New Roman" w:eastAsia="Times New Roman" w:hAnsi="Times New Roman" w:cs="Times New Roman"/>
          <w:b/>
          <w:bCs/>
          <w:color w:val="000000" w:themeColor="text1"/>
          <w:kern w:val="0"/>
          <w:lang w:eastAsia="ru-RU"/>
          <w14:ligatures w14:val="none"/>
        </w:rPr>
        <w:t>1.</w:t>
      </w:r>
    </w:p>
    <w:p w:rsidR="00384009" w:rsidRPr="00384009" w:rsidRDefault="00384009" w:rsidP="00EE252E">
      <w:pPr>
        <w:jc w:val="both"/>
        <w:rPr>
          <w:rFonts w:ascii="Times New Roman" w:eastAsia="Times New Roman" w:hAnsi="Times New Roman" w:cs="Times New Roman"/>
          <w:b/>
          <w:bCs/>
          <w:color w:val="000000" w:themeColor="text1"/>
          <w:kern w:val="0"/>
          <w:lang w:eastAsia="ru-RU"/>
          <w14:ligatures w14:val="none"/>
        </w:rPr>
      </w:pPr>
      <w:r w:rsidRPr="00384009">
        <w:rPr>
          <w:rFonts w:ascii="Times New Roman" w:eastAsia="Times New Roman" w:hAnsi="Times New Roman" w:cs="Times New Roman"/>
          <w:color w:val="000000" w:themeColor="text1"/>
          <w:kern w:val="0"/>
          <w:lang w:eastAsia="ru-RU"/>
          <w14:ligatures w14:val="none"/>
        </w:rPr>
        <w:t>Арбитражный управляющий осуществляет только организационные действия по реализации имущества, определяет лицо, предложившее наибольшую цену за имущество (покупателя), составляет проект договора купли-продажи. При этом разрешительные документы, предусмотренные для торговли оружием, не требуются (Постановление Арбитражного суда Западно-Сибирского округа от 23.07.2021 № Ф04-2236/2020 по делу № А03-17661/2017).</w:t>
      </w:r>
    </w:p>
    <w:p w:rsidR="00384009" w:rsidRPr="00384009" w:rsidRDefault="00384009" w:rsidP="00EE252E">
      <w:pPr>
        <w:jc w:val="both"/>
        <w:rPr>
          <w:rFonts w:ascii="Times New Roman" w:eastAsia="Times New Roman" w:hAnsi="Times New Roman" w:cs="Times New Roman"/>
          <w:b/>
          <w:bCs/>
          <w:color w:val="000000" w:themeColor="text1"/>
          <w:kern w:val="0"/>
          <w:lang w:eastAsia="ru-RU"/>
          <w14:ligatures w14:val="none"/>
        </w:rPr>
      </w:pPr>
      <w:r w:rsidRPr="00384009">
        <w:rPr>
          <w:rFonts w:ascii="Times New Roman" w:eastAsia="Times New Roman" w:hAnsi="Times New Roman" w:cs="Times New Roman"/>
          <w:b/>
          <w:bCs/>
          <w:color w:val="000000" w:themeColor="text1"/>
          <w:kern w:val="0"/>
          <w:lang w:eastAsia="ru-RU"/>
          <w14:ligatures w14:val="none"/>
        </w:rPr>
        <w:t>2</w:t>
      </w:r>
    </w:p>
    <w:p w:rsidR="00384009" w:rsidRPr="00384009" w:rsidRDefault="00384009" w:rsidP="00EE252E">
      <w:pPr>
        <w:jc w:val="both"/>
        <w:rPr>
          <w:rFonts w:ascii="Times New Roman" w:eastAsia="Times New Roman" w:hAnsi="Times New Roman" w:cs="Times New Roman"/>
          <w:color w:val="000000" w:themeColor="text1"/>
          <w:kern w:val="0"/>
          <w:lang w:eastAsia="ru-RU"/>
          <w14:ligatures w14:val="none"/>
        </w:rPr>
      </w:pPr>
      <w:r w:rsidRPr="00384009">
        <w:rPr>
          <w:rFonts w:ascii="Times New Roman" w:eastAsia="Times New Roman" w:hAnsi="Times New Roman" w:cs="Times New Roman"/>
          <w:color w:val="000000" w:themeColor="text1"/>
          <w:kern w:val="0"/>
          <w:lang w:eastAsia="ru-RU"/>
          <w14:ligatures w14:val="none"/>
        </w:rPr>
        <w:t>Договор купли-продажи оружия со стороны продавца заключает должник от своего имени, на условиях, предусмотренных Положением, с согласия и под контролем арбитражного управляющего. Должник, владеющий оружием на основании разрешительных документов, вправе продать его от своего имени организации или гражданину, имеющим соответствующую лицензию. Юридические лица должны иметь лицензию на торговлю гражданским и служебным оружием или на коллекционирование или экспонирование оружия, граждане — на приобретение оружия, его коллекционирование или экспонирование.</w:t>
      </w:r>
    </w:p>
    <w:p w:rsidR="00384009" w:rsidRPr="00384009" w:rsidRDefault="00384009" w:rsidP="00EE252E">
      <w:pPr>
        <w:jc w:val="both"/>
        <w:rPr>
          <w:rFonts w:ascii="Times New Roman" w:eastAsia="Times New Roman" w:hAnsi="Times New Roman" w:cs="Times New Roman"/>
          <w:b/>
          <w:bCs/>
          <w:color w:val="000000" w:themeColor="text1"/>
          <w:kern w:val="0"/>
          <w:lang w:eastAsia="ru-RU"/>
          <w14:ligatures w14:val="none"/>
        </w:rPr>
      </w:pPr>
      <w:r w:rsidRPr="00384009">
        <w:rPr>
          <w:rFonts w:ascii="Times New Roman" w:eastAsia="Times New Roman" w:hAnsi="Times New Roman" w:cs="Times New Roman"/>
          <w:b/>
          <w:bCs/>
          <w:color w:val="000000" w:themeColor="text1"/>
          <w:kern w:val="0"/>
          <w:lang w:eastAsia="ru-RU"/>
          <w14:ligatures w14:val="none"/>
        </w:rPr>
        <w:t>3</w:t>
      </w:r>
    </w:p>
    <w:p w:rsidR="00384009" w:rsidRPr="00384009" w:rsidRDefault="00384009" w:rsidP="00EE252E">
      <w:pPr>
        <w:jc w:val="both"/>
        <w:rPr>
          <w:rFonts w:ascii="Times New Roman" w:eastAsia="Times New Roman" w:hAnsi="Times New Roman" w:cs="Times New Roman"/>
          <w:color w:val="000000" w:themeColor="text1"/>
          <w:kern w:val="0"/>
          <w:lang w:eastAsia="ru-RU"/>
          <w14:ligatures w14:val="none"/>
        </w:rPr>
      </w:pPr>
      <w:r w:rsidRPr="00384009">
        <w:rPr>
          <w:rFonts w:ascii="Times New Roman" w:eastAsia="Times New Roman" w:hAnsi="Times New Roman" w:cs="Times New Roman"/>
          <w:b/>
          <w:bCs/>
          <w:color w:val="000000" w:themeColor="text1"/>
          <w:kern w:val="0"/>
          <w:lang w:eastAsia="ru-RU"/>
          <w14:ligatures w14:val="none"/>
        </w:rPr>
        <w:t xml:space="preserve">В сложившейся судебной практике отмечается, что реализация оружия возможна также посредством передачи его на комиссионную реализацию через розничную сеть специализированных магазинов </w:t>
      </w:r>
      <w:r w:rsidRPr="00384009">
        <w:rPr>
          <w:rFonts w:ascii="Times New Roman" w:eastAsia="Times New Roman" w:hAnsi="Times New Roman" w:cs="Times New Roman"/>
          <w:color w:val="000000" w:themeColor="text1"/>
          <w:kern w:val="0"/>
          <w:lang w:eastAsia="ru-RU"/>
          <w14:ligatures w14:val="none"/>
        </w:rPr>
        <w:t>с зачислением денежных средств, вырученных от реализации оружия, за вычетом затрат, связанных с его отчуждением, в счет конкурсной массы (Постановление Семнадцатого арбитражного апелляционного суда от 22.04.2021 по делу № А60-12081/2020). В данном случае арбитражный управляющий может подготовить и направить запросы от своего имени в организации (магазины), имеющие лицензию на продажу оружия для получения согласия на передачу имущества должника на реализацию; контролировать поступление денежных средств от продажи оружия на расчетный счет должника.</w:t>
      </w:r>
    </w:p>
    <w:p w:rsidR="00E14FA1" w:rsidRDefault="00000000" w:rsidP="00E14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kern w:val="0"/>
        </w:rPr>
      </w:pPr>
      <w:hyperlink r:id="rId123" w:history="1">
        <w:r w:rsidR="00E14FA1">
          <w:rPr>
            <w:rFonts w:ascii="Helvetica Neue" w:hAnsi="Helvetica Neue" w:cs="Helvetica Neue"/>
            <w:kern w:val="0"/>
          </w:rPr>
          <w:t>​​</w:t>
        </w:r>
      </w:hyperlink>
      <w:r w:rsidR="00E14FA1">
        <w:rPr>
          <w:rFonts w:ascii="Helvetica Neue" w:hAnsi="Helvetica Neue"/>
          <w:kern w:val="0"/>
        </w:rPr>
        <w:tab/>
      </w: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14FA1">
        <w:rPr>
          <w:rFonts w:ascii="Apple Color Emoji" w:hAnsi="Apple Color Emoji" w:cs="Apple Color Emoji"/>
          <w:kern w:val="0"/>
          <w:highlight w:val="green"/>
        </w:rPr>
        <w:t>❗️</w:t>
      </w:r>
      <w:r w:rsidRPr="00E14FA1">
        <w:rPr>
          <w:rFonts w:ascii="Times New Roman" w:hAnsi="Times New Roman" w:cs="Times New Roman"/>
          <w:b/>
          <w:bCs/>
          <w:kern w:val="0"/>
          <w:highlight w:val="green"/>
        </w:rPr>
        <w:t xml:space="preserve">О продаже земельных участков на праве постоянного (бессрочного) пользования на </w:t>
      </w:r>
      <w:proofErr w:type="spellStart"/>
      <w:r w:rsidRPr="00E14FA1">
        <w:rPr>
          <w:rFonts w:ascii="Times New Roman" w:hAnsi="Times New Roman" w:cs="Times New Roman"/>
          <w:b/>
          <w:bCs/>
          <w:kern w:val="0"/>
          <w:highlight w:val="green"/>
        </w:rPr>
        <w:t>банкротных</w:t>
      </w:r>
      <w:proofErr w:type="spellEnd"/>
      <w:r w:rsidRPr="00E14FA1">
        <w:rPr>
          <w:rFonts w:ascii="Times New Roman" w:hAnsi="Times New Roman" w:cs="Times New Roman"/>
          <w:b/>
          <w:bCs/>
          <w:kern w:val="0"/>
          <w:highlight w:val="green"/>
        </w:rPr>
        <w:t xml:space="preserve"> торгах</w:t>
      </w: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14FA1">
        <w:rPr>
          <w:rFonts w:ascii="Times New Roman" w:hAnsi="Times New Roman" w:cs="Times New Roman"/>
          <w:kern w:val="0"/>
        </w:rPr>
        <w:t xml:space="preserve">Ранее Президиум ВАС РФ разъяснил, что </w:t>
      </w:r>
      <w:r w:rsidRPr="00C46DD1">
        <w:rPr>
          <w:rFonts w:ascii="Times New Roman" w:hAnsi="Times New Roman" w:cs="Times New Roman"/>
          <w:b/>
          <w:bCs/>
          <w:kern w:val="0"/>
        </w:rPr>
        <w:t>земельные участки на праве постоянного (бессрочного) пользования не исключаются из конкурсной массы (</w:t>
      </w:r>
      <w:hyperlink r:id="rId124" w:history="1">
        <w:r w:rsidRPr="00C46DD1">
          <w:rPr>
            <w:rFonts w:ascii="Times New Roman" w:hAnsi="Times New Roman" w:cs="Times New Roman"/>
            <w:b/>
            <w:bCs/>
            <w:kern w:val="0"/>
          </w:rPr>
          <w:t>постановление от 20.09.2011 № 4344/11</w:t>
        </w:r>
      </w:hyperlink>
      <w:r w:rsidRPr="00C46DD1">
        <w:rPr>
          <w:rFonts w:ascii="Times New Roman" w:hAnsi="Times New Roman" w:cs="Times New Roman"/>
          <w:b/>
          <w:bCs/>
          <w:kern w:val="0"/>
        </w:rPr>
        <w:t>)</w:t>
      </w:r>
      <w:r w:rsidRPr="00E14FA1">
        <w:rPr>
          <w:rFonts w:ascii="Times New Roman" w:hAnsi="Times New Roman" w:cs="Times New Roman"/>
          <w:kern w:val="0"/>
        </w:rPr>
        <w:t>. Впоследствии Верховный Суд РФ подтвердил эту правовую позицию (</w:t>
      </w:r>
      <w:hyperlink r:id="rId125" w:history="1">
        <w:r w:rsidRPr="00E14FA1">
          <w:rPr>
            <w:rFonts w:ascii="Times New Roman" w:hAnsi="Times New Roman" w:cs="Times New Roman"/>
            <w:kern w:val="0"/>
          </w:rPr>
          <w:t>определение Судебной коллегии по экономическим спорам от 13.06.2017 № 305-</w:t>
        </w:r>
        <w:r w:rsidRPr="00E14FA1">
          <w:rPr>
            <w:rFonts w:ascii="Times New Roman" w:hAnsi="Times New Roman" w:cs="Times New Roman"/>
            <w:kern w:val="0"/>
          </w:rPr>
          <w:lastRenderedPageBreak/>
          <w:t>КГ17-877</w:t>
        </w:r>
      </w:hyperlink>
      <w:r w:rsidRPr="00E14FA1">
        <w:rPr>
          <w:rFonts w:ascii="Times New Roman" w:hAnsi="Times New Roman" w:cs="Times New Roman"/>
          <w:kern w:val="0"/>
        </w:rPr>
        <w:t xml:space="preserve">). </w:t>
      </w:r>
      <w:r w:rsidRPr="00C46DD1">
        <w:rPr>
          <w:rFonts w:ascii="Times New Roman" w:hAnsi="Times New Roman" w:cs="Times New Roman"/>
          <w:b/>
          <w:bCs/>
          <w:kern w:val="0"/>
        </w:rPr>
        <w:t xml:space="preserve">Вместе с тем Верховный Суд РФ запретил продажу на </w:t>
      </w:r>
      <w:proofErr w:type="spellStart"/>
      <w:r w:rsidRPr="00C46DD1">
        <w:rPr>
          <w:rFonts w:ascii="Times New Roman" w:hAnsi="Times New Roman" w:cs="Times New Roman"/>
          <w:b/>
          <w:bCs/>
          <w:kern w:val="0"/>
        </w:rPr>
        <w:t>банкротных</w:t>
      </w:r>
      <w:proofErr w:type="spellEnd"/>
      <w:r w:rsidRPr="00C46DD1">
        <w:rPr>
          <w:rFonts w:ascii="Times New Roman" w:hAnsi="Times New Roman" w:cs="Times New Roman"/>
          <w:b/>
          <w:bCs/>
          <w:kern w:val="0"/>
        </w:rPr>
        <w:t xml:space="preserve"> торгах таких земельных участков как самостоятельных объектов</w:t>
      </w:r>
      <w:r w:rsidRPr="00E14FA1">
        <w:rPr>
          <w:rFonts w:ascii="Times New Roman" w:hAnsi="Times New Roman" w:cs="Times New Roman"/>
          <w:kern w:val="0"/>
        </w:rPr>
        <w:t xml:space="preserve"> (</w:t>
      </w:r>
      <w:hyperlink r:id="rId126" w:history="1">
        <w:r w:rsidRPr="00C46DD1">
          <w:rPr>
            <w:rFonts w:ascii="Times New Roman" w:hAnsi="Times New Roman" w:cs="Times New Roman"/>
            <w:i/>
            <w:iCs/>
            <w:kern w:val="0"/>
          </w:rPr>
          <w:t>определение Судебной коллегии по экономическим спорам от 01.07.2016 № 305-ЭС16-3457</w:t>
        </w:r>
      </w:hyperlink>
      <w:r w:rsidRPr="00E14FA1">
        <w:rPr>
          <w:rFonts w:ascii="Times New Roman" w:hAnsi="Times New Roman" w:cs="Times New Roman"/>
          <w:kern w:val="0"/>
        </w:rPr>
        <w:t xml:space="preserve">). Однако земля на праве постоянного (бессрочного) пользования может быть переоформлена на аренду или приобретена в собственность и впоследствии продана на </w:t>
      </w:r>
      <w:proofErr w:type="spellStart"/>
      <w:r w:rsidRPr="00E14FA1">
        <w:rPr>
          <w:rFonts w:ascii="Times New Roman" w:hAnsi="Times New Roman" w:cs="Times New Roman"/>
          <w:kern w:val="0"/>
        </w:rPr>
        <w:t>банкротных</w:t>
      </w:r>
      <w:proofErr w:type="spellEnd"/>
      <w:r w:rsidRPr="00E14FA1">
        <w:rPr>
          <w:rFonts w:ascii="Times New Roman" w:hAnsi="Times New Roman" w:cs="Times New Roman"/>
          <w:kern w:val="0"/>
        </w:rPr>
        <w:t xml:space="preserve"> торгах. Верховный Суд РФ рассмотрел дело о праве постоянного (бессрочного) пользования, когда должником является государственное предприятие.</w:t>
      </w: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14FA1">
        <w:rPr>
          <w:rFonts w:ascii="Apple Color Emoji" w:hAnsi="Apple Color Emoji" w:cs="Apple Color Emoji"/>
          <w:kern w:val="0"/>
        </w:rPr>
        <w:t>📌</w:t>
      </w:r>
      <w:r w:rsidRPr="00E14FA1">
        <w:rPr>
          <w:rFonts w:ascii="Times New Roman" w:hAnsi="Times New Roman" w:cs="Times New Roman"/>
          <w:kern w:val="0"/>
        </w:rPr>
        <w:t xml:space="preserve"> Так, государственному сельскохозяйственному предприятию, подведомственному Минобороны России (бывший совхоз), отведен земельный участок площадью 312 га на праве постоянного (бессрочного) пользования. После того, как предприятие было признано банкротом, приказом Минобороны России это право было </w:t>
      </w:r>
      <w:r w:rsidRPr="00E14FA1">
        <w:rPr>
          <w:rFonts w:ascii="Times New Roman" w:hAnsi="Times New Roman" w:cs="Times New Roman"/>
          <w:kern w:val="0"/>
          <w:u w:val="single"/>
        </w:rPr>
        <w:t>прекращено в одностороннем порядке</w:t>
      </w:r>
      <w:r w:rsidRPr="00E14FA1">
        <w:rPr>
          <w:rFonts w:ascii="Times New Roman" w:hAnsi="Times New Roman" w:cs="Times New Roman"/>
          <w:kern w:val="0"/>
        </w:rPr>
        <w:t>, так как земельный участок не использовался по назначению.</w:t>
      </w: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14FA1">
        <w:rPr>
          <w:rFonts w:ascii="Times New Roman" w:hAnsi="Times New Roman" w:cs="Times New Roman"/>
          <w:kern w:val="0"/>
        </w:rPr>
        <w:t xml:space="preserve">Конкурсный управляющий обратился в суд с заявлением о признании действий Минобороны России, оформленных этим приказом, недействительной сделкой, причинившей вред имущественным правам кредиторов (пункт 2 статьи 61.2 Закона о банкротстве). Он ссылался на то, что право постоянного (бессрочного) пользования земельным участком может быть переоформлено (трансформировано) в право аренды с целью реализации на </w:t>
      </w:r>
      <w:proofErr w:type="spellStart"/>
      <w:r w:rsidRPr="00E14FA1">
        <w:rPr>
          <w:rFonts w:ascii="Times New Roman" w:hAnsi="Times New Roman" w:cs="Times New Roman"/>
          <w:kern w:val="0"/>
        </w:rPr>
        <w:t>банкротных</w:t>
      </w:r>
      <w:proofErr w:type="spellEnd"/>
      <w:r w:rsidRPr="00E14FA1">
        <w:rPr>
          <w:rFonts w:ascii="Times New Roman" w:hAnsi="Times New Roman" w:cs="Times New Roman"/>
          <w:kern w:val="0"/>
        </w:rPr>
        <w:t xml:space="preserve"> торгах.</w:t>
      </w: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14FA1">
        <w:rPr>
          <w:rFonts w:ascii="Times New Roman" w:hAnsi="Times New Roman" w:cs="Times New Roman"/>
          <w:kern w:val="0"/>
        </w:rPr>
        <w:t xml:space="preserve">Суды удовлетворили заявление и возвратили земельный участок в конкурсную массу. </w:t>
      </w: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14FA1">
        <w:rPr>
          <w:rFonts w:ascii="Apple Color Emoji" w:hAnsi="Apple Color Emoji" w:cs="Apple Color Emoji"/>
          <w:kern w:val="0"/>
        </w:rPr>
        <w:t>🔥</w:t>
      </w:r>
      <w:r w:rsidRPr="00E14FA1">
        <w:rPr>
          <w:rFonts w:ascii="Times New Roman" w:hAnsi="Times New Roman" w:cs="Times New Roman"/>
          <w:kern w:val="0"/>
        </w:rPr>
        <w:t xml:space="preserve"> Однако Верховный Суд РФ отменил судебные акты и отказал в удовлетворении заявления по следующим основаниям:</w:t>
      </w: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14FA1">
        <w:rPr>
          <w:rFonts w:ascii="Times New Roman" w:hAnsi="Times New Roman" w:cs="Times New Roman"/>
          <w:kern w:val="0"/>
        </w:rPr>
        <w:t xml:space="preserve">▪️В силу подп. 2 п. 5 ст. 18 Федерального закона от 14.11.2002 № 161-ФЗ "О государственных и муниципальных унитарных предприятиях" государственное предприятие </w:t>
      </w:r>
      <w:r w:rsidRPr="00E14FA1">
        <w:rPr>
          <w:rFonts w:ascii="Times New Roman" w:hAnsi="Times New Roman" w:cs="Times New Roman"/>
          <w:kern w:val="0"/>
          <w:u w:val="single"/>
        </w:rPr>
        <w:t>не вправе передавать</w:t>
      </w:r>
      <w:r w:rsidRPr="00E14FA1">
        <w:rPr>
          <w:rFonts w:ascii="Times New Roman" w:hAnsi="Times New Roman" w:cs="Times New Roman"/>
          <w:kern w:val="0"/>
        </w:rPr>
        <w:t xml:space="preserve"> свои права и обязанности по договору аренды другим лицам (перенаем). Факт признания должника банкротом </w:t>
      </w:r>
      <w:r w:rsidRPr="00E14FA1">
        <w:rPr>
          <w:rFonts w:ascii="Times New Roman" w:hAnsi="Times New Roman" w:cs="Times New Roman"/>
          <w:kern w:val="0"/>
          <w:u w:val="single"/>
        </w:rPr>
        <w:t>не влияет на объем его правомочий</w:t>
      </w:r>
      <w:r w:rsidRPr="00E14FA1">
        <w:rPr>
          <w:rFonts w:ascii="Times New Roman" w:hAnsi="Times New Roman" w:cs="Times New Roman"/>
          <w:kern w:val="0"/>
        </w:rPr>
        <w:t xml:space="preserve"> по распоряжению правом аренды на земельный участок. Поэтому право аренды земельного участка </w:t>
      </w:r>
      <w:r w:rsidRPr="00E14FA1">
        <w:rPr>
          <w:rFonts w:ascii="Times New Roman" w:hAnsi="Times New Roman" w:cs="Times New Roman"/>
          <w:kern w:val="0"/>
          <w:u w:val="single"/>
        </w:rPr>
        <w:t xml:space="preserve">не может быть отчуждено на </w:t>
      </w:r>
      <w:proofErr w:type="spellStart"/>
      <w:r w:rsidRPr="00E14FA1">
        <w:rPr>
          <w:rFonts w:ascii="Times New Roman" w:hAnsi="Times New Roman" w:cs="Times New Roman"/>
          <w:kern w:val="0"/>
          <w:u w:val="single"/>
        </w:rPr>
        <w:t>банкротных</w:t>
      </w:r>
      <w:proofErr w:type="spellEnd"/>
      <w:r w:rsidRPr="00E14FA1">
        <w:rPr>
          <w:rFonts w:ascii="Times New Roman" w:hAnsi="Times New Roman" w:cs="Times New Roman"/>
          <w:kern w:val="0"/>
          <w:u w:val="single"/>
        </w:rPr>
        <w:t xml:space="preserve"> торгах</w:t>
      </w:r>
      <w:r w:rsidRPr="00E14FA1">
        <w:rPr>
          <w:rFonts w:ascii="Times New Roman" w:hAnsi="Times New Roman" w:cs="Times New Roman"/>
          <w:kern w:val="0"/>
        </w:rPr>
        <w:t xml:space="preserve"> (пункт 20 </w:t>
      </w:r>
      <w:hyperlink r:id="rId127" w:history="1">
        <w:r w:rsidRPr="00E14FA1">
          <w:rPr>
            <w:rFonts w:ascii="Times New Roman" w:hAnsi="Times New Roman" w:cs="Times New Roman"/>
            <w:kern w:val="0"/>
          </w:rPr>
          <w:t>Обзора судебной практики Верховного Суда РФ № 2 (2021), утвержденного Президиумом Верховного Суда РФ 30.06.2021</w:t>
        </w:r>
      </w:hyperlink>
      <w:r w:rsidRPr="00E14FA1">
        <w:rPr>
          <w:rFonts w:ascii="Times New Roman" w:hAnsi="Times New Roman" w:cs="Times New Roman"/>
          <w:kern w:val="0"/>
        </w:rPr>
        <w:t>).</w:t>
      </w: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14FA1">
        <w:rPr>
          <w:rFonts w:ascii="Times New Roman" w:hAnsi="Times New Roman" w:cs="Times New Roman"/>
          <w:kern w:val="0"/>
        </w:rPr>
        <w:t xml:space="preserve">▪️Учитывая это, земельный участок, принадлежащий государственному предприятию на праве постоянного (бессрочного) пользования, </w:t>
      </w:r>
      <w:r w:rsidRPr="00E14FA1">
        <w:rPr>
          <w:rFonts w:ascii="Times New Roman" w:hAnsi="Times New Roman" w:cs="Times New Roman"/>
          <w:kern w:val="0"/>
          <w:u w:val="single"/>
        </w:rPr>
        <w:t>нельзя рассматривать как актив</w:t>
      </w:r>
      <w:r w:rsidRPr="00E14FA1">
        <w:rPr>
          <w:rFonts w:ascii="Times New Roman" w:hAnsi="Times New Roman" w:cs="Times New Roman"/>
          <w:kern w:val="0"/>
        </w:rPr>
        <w:t xml:space="preserve"> и, следовательно, его прекращение не привело к уменьшению конкурсной массы.</w:t>
      </w: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14FA1">
        <w:rPr>
          <w:rFonts w:ascii="Apple Color Emoji" w:hAnsi="Apple Color Emoji" w:cs="Apple Color Emoji"/>
          <w:kern w:val="0"/>
        </w:rPr>
        <w:t>🔽</w:t>
      </w:r>
      <w:r w:rsidRPr="00E14FA1">
        <w:rPr>
          <w:rFonts w:ascii="Times New Roman" w:hAnsi="Times New Roman" w:cs="Times New Roman"/>
          <w:kern w:val="0"/>
        </w:rPr>
        <w:t xml:space="preserve"> См.: </w:t>
      </w:r>
      <w:hyperlink r:id="rId128" w:history="1">
        <w:r w:rsidRPr="00FB4975">
          <w:rPr>
            <w:rFonts w:ascii="Times New Roman" w:hAnsi="Times New Roman" w:cs="Times New Roman"/>
            <w:i/>
            <w:iCs/>
            <w:kern w:val="0"/>
          </w:rPr>
          <w:t>определение Судебной коллегии по экономическим спорам Верховного Суда РФ от 01.12.2023 № 303–ЭС23–15595</w:t>
        </w:r>
      </w:hyperlink>
      <w:r w:rsidRPr="00FB4975">
        <w:rPr>
          <w:rFonts w:ascii="Times New Roman" w:hAnsi="Times New Roman" w:cs="Times New Roman"/>
          <w:i/>
          <w:iCs/>
          <w:kern w:val="0"/>
        </w:rPr>
        <w:t>.</w:t>
      </w: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kern w:val="0"/>
        </w:rPr>
      </w:pPr>
      <w:r w:rsidRPr="00E14FA1">
        <w:rPr>
          <w:rFonts w:ascii="Apple Color Emoji" w:hAnsi="Apple Color Emoji" w:cs="Apple Color Emoji"/>
          <w:i/>
          <w:iCs/>
          <w:kern w:val="0"/>
        </w:rPr>
        <w:t>✅</w:t>
      </w:r>
      <w:r w:rsidRPr="00E14FA1">
        <w:rPr>
          <w:rFonts w:ascii="Times New Roman" w:hAnsi="Times New Roman" w:cs="Times New Roman"/>
          <w:i/>
          <w:iCs/>
          <w:kern w:val="0"/>
        </w:rPr>
        <w:t xml:space="preserve"> Таким образом, по общему правилу, земельные участки на праве постоянного (бессрочного) пользования не исключаются из конкурсной массы, однако </w:t>
      </w:r>
      <w:r w:rsidRPr="00E14FA1">
        <w:rPr>
          <w:rFonts w:ascii="Times New Roman" w:hAnsi="Times New Roman" w:cs="Times New Roman"/>
          <w:i/>
          <w:iCs/>
          <w:kern w:val="0"/>
          <w:u w:val="single"/>
        </w:rPr>
        <w:t>применительно к государственным предприятиям – не считаются активом</w:t>
      </w:r>
      <w:r w:rsidRPr="00E14FA1">
        <w:rPr>
          <w:rFonts w:ascii="Times New Roman" w:hAnsi="Times New Roman" w:cs="Times New Roman"/>
          <w:i/>
          <w:iCs/>
          <w:kern w:val="0"/>
        </w:rPr>
        <w:t xml:space="preserve"> (они могут переоформить это право только на право аренды, которое нельзя продать на </w:t>
      </w:r>
      <w:proofErr w:type="spellStart"/>
      <w:r w:rsidRPr="00E14FA1">
        <w:rPr>
          <w:rFonts w:ascii="Times New Roman" w:hAnsi="Times New Roman" w:cs="Times New Roman"/>
          <w:i/>
          <w:iCs/>
          <w:kern w:val="0"/>
        </w:rPr>
        <w:t>банкротных</w:t>
      </w:r>
      <w:proofErr w:type="spellEnd"/>
      <w:r w:rsidRPr="00E14FA1">
        <w:rPr>
          <w:rFonts w:ascii="Times New Roman" w:hAnsi="Times New Roman" w:cs="Times New Roman"/>
          <w:i/>
          <w:iCs/>
          <w:kern w:val="0"/>
        </w:rPr>
        <w:t xml:space="preserve"> торгах).</w:t>
      </w:r>
    </w:p>
    <w:p w:rsidR="00E14FA1" w:rsidRPr="00E14FA1" w:rsidRDefault="00E14FA1" w:rsidP="00FB49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E14FA1" w:rsidRPr="00BB29F0" w:rsidRDefault="00E14FA1" w:rsidP="00BB29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14FA1">
        <w:rPr>
          <w:rFonts w:ascii="Apple Color Emoji" w:hAnsi="Apple Color Emoji" w:cs="Apple Color Emoji"/>
          <w:kern w:val="0"/>
        </w:rPr>
        <w:t>❓</w:t>
      </w:r>
      <w:r w:rsidRPr="00E14FA1">
        <w:rPr>
          <w:rFonts w:ascii="Times New Roman" w:hAnsi="Times New Roman" w:cs="Times New Roman"/>
          <w:kern w:val="0"/>
        </w:rPr>
        <w:t xml:space="preserve"> Есть один неясный момент - можно ли продать на </w:t>
      </w:r>
      <w:proofErr w:type="spellStart"/>
      <w:r w:rsidRPr="00E14FA1">
        <w:rPr>
          <w:rFonts w:ascii="Times New Roman" w:hAnsi="Times New Roman" w:cs="Times New Roman"/>
          <w:kern w:val="0"/>
        </w:rPr>
        <w:t>банкротных</w:t>
      </w:r>
      <w:proofErr w:type="spellEnd"/>
      <w:r w:rsidRPr="00E14FA1">
        <w:rPr>
          <w:rFonts w:ascii="Times New Roman" w:hAnsi="Times New Roman" w:cs="Times New Roman"/>
          <w:kern w:val="0"/>
        </w:rPr>
        <w:t xml:space="preserve"> торгах право постоянного (бессрочного) пользования или переоформленное с него право аренды </w:t>
      </w:r>
      <w:r w:rsidRPr="00E14FA1">
        <w:rPr>
          <w:rFonts w:ascii="Times New Roman" w:hAnsi="Times New Roman" w:cs="Times New Roman"/>
          <w:kern w:val="0"/>
          <w:u w:val="single"/>
        </w:rPr>
        <w:t>в составе имущественного комплекса</w:t>
      </w:r>
      <w:r w:rsidRPr="00E14FA1">
        <w:rPr>
          <w:rFonts w:ascii="Times New Roman" w:hAnsi="Times New Roman" w:cs="Times New Roman"/>
          <w:kern w:val="0"/>
        </w:rPr>
        <w:t xml:space="preserve"> государственного предприятия? Если следовать логике рассмотренного определения Верховного Суда РФ – нет. Однако ранее Верховный Суд РФ прямо подтвердил, что при продаже на </w:t>
      </w:r>
      <w:proofErr w:type="spellStart"/>
      <w:r w:rsidRPr="00E14FA1">
        <w:rPr>
          <w:rFonts w:ascii="Times New Roman" w:hAnsi="Times New Roman" w:cs="Times New Roman"/>
          <w:kern w:val="0"/>
        </w:rPr>
        <w:t>банкротных</w:t>
      </w:r>
      <w:proofErr w:type="spellEnd"/>
      <w:r w:rsidRPr="00E14FA1">
        <w:rPr>
          <w:rFonts w:ascii="Times New Roman" w:hAnsi="Times New Roman" w:cs="Times New Roman"/>
          <w:kern w:val="0"/>
        </w:rPr>
        <w:t xml:space="preserve"> торгах имущественного комплекса государственного предприятия к покупателю переходит право аренды, ранее переоформленное с права постоянного бессрочного пользования (</w:t>
      </w:r>
      <w:hyperlink r:id="rId129" w:history="1">
        <w:r w:rsidRPr="00E14FA1">
          <w:rPr>
            <w:rFonts w:ascii="Times New Roman" w:hAnsi="Times New Roman" w:cs="Times New Roman"/>
            <w:kern w:val="0"/>
          </w:rPr>
          <w:t>определение Судебной коллегии по экономическим спорам от 13.06.2017 № 305-КГ17-877</w:t>
        </w:r>
      </w:hyperlink>
      <w:r w:rsidRPr="00E14FA1">
        <w:rPr>
          <w:rFonts w:ascii="Times New Roman" w:hAnsi="Times New Roman" w:cs="Times New Roman"/>
          <w:kern w:val="0"/>
        </w:rPr>
        <w:t>). Так что, либо имеет место противоречие в практике Верховного Суда РФ, либо ему надо дополнительно разъяснить свои позиции.</w:t>
      </w:r>
    </w:p>
    <w:p w:rsidR="00767BB0" w:rsidRDefault="00767BB0" w:rsidP="00E14FA1">
      <w:pPr>
        <w:pBdr>
          <w:bottom w:val="dotted" w:sz="24" w:space="1" w:color="auto"/>
        </w:pBdr>
        <w:rPr>
          <w:rFonts w:ascii="Times New Roman" w:hAnsi="Times New Roman" w:cs="Times New Roman"/>
          <w:color w:val="000000" w:themeColor="text1"/>
        </w:rPr>
      </w:pPr>
    </w:p>
    <w:p w:rsidR="00767BB0" w:rsidRPr="00767BB0" w:rsidRDefault="00767BB0" w:rsidP="00767BB0">
      <w:pPr>
        <w:jc w:val="center"/>
        <w:rPr>
          <w:rFonts w:ascii="Times New Roman" w:hAnsi="Times New Roman" w:cs="Times New Roman"/>
          <w:color w:val="000000" w:themeColor="text1"/>
        </w:rPr>
      </w:pPr>
    </w:p>
    <w:p w:rsidR="00BB29F0" w:rsidRDefault="003A59C2" w:rsidP="00162C7D">
      <w:pPr>
        <w:pStyle w:val="a3"/>
        <w:spacing w:before="168" w:beforeAutospacing="0" w:after="0" w:afterAutospacing="0" w:line="288" w:lineRule="atLeast"/>
        <w:ind w:firstLine="540"/>
        <w:jc w:val="center"/>
        <w:rPr>
          <w:b/>
          <w:bCs/>
          <w:color w:val="000000"/>
          <w:sz w:val="32"/>
          <w:szCs w:val="32"/>
          <w:highlight w:val="green"/>
          <w:u w:val="single"/>
        </w:rPr>
      </w:pPr>
      <w:r w:rsidRPr="00813C90">
        <w:rPr>
          <w:b/>
          <w:bCs/>
          <w:color w:val="000000"/>
          <w:sz w:val="32"/>
          <w:szCs w:val="32"/>
          <w:highlight w:val="green"/>
          <w:u w:val="single"/>
        </w:rPr>
        <w:lastRenderedPageBreak/>
        <w:t>Отдельные вопросы проведения торгов:</w:t>
      </w:r>
    </w:p>
    <w:p w:rsidR="00162C7D" w:rsidRPr="00813C90" w:rsidRDefault="00162C7D" w:rsidP="00162C7D">
      <w:pPr>
        <w:pStyle w:val="a3"/>
        <w:spacing w:before="168" w:beforeAutospacing="0" w:after="0" w:afterAutospacing="0" w:line="288" w:lineRule="atLeast"/>
        <w:ind w:firstLine="540"/>
        <w:jc w:val="center"/>
        <w:rPr>
          <w:b/>
          <w:bCs/>
          <w:color w:val="000000"/>
          <w:sz w:val="32"/>
          <w:szCs w:val="32"/>
          <w:highlight w:val="green"/>
          <w:u w:val="single"/>
        </w:rPr>
      </w:pPr>
    </w:p>
    <w:p w:rsidR="00C3368D" w:rsidRDefault="00C3368D" w:rsidP="00483D7D">
      <w:pPr>
        <w:pStyle w:val="a3"/>
        <w:numPr>
          <w:ilvl w:val="0"/>
          <w:numId w:val="34"/>
        </w:numPr>
        <w:spacing w:before="168" w:beforeAutospacing="0" w:after="0" w:afterAutospacing="0" w:line="288" w:lineRule="atLeast"/>
        <w:jc w:val="both"/>
        <w:rPr>
          <w:b/>
          <w:bCs/>
          <w:color w:val="000000"/>
          <w:sz w:val="28"/>
          <w:szCs w:val="28"/>
          <w:highlight w:val="green"/>
          <w:u w:val="single"/>
        </w:rPr>
      </w:pPr>
      <w:r>
        <w:rPr>
          <w:b/>
          <w:bCs/>
          <w:color w:val="000000"/>
          <w:sz w:val="28"/>
          <w:szCs w:val="28"/>
          <w:highlight w:val="green"/>
          <w:u w:val="single"/>
        </w:rPr>
        <w:t>Привлечение организатора торгов</w:t>
      </w:r>
      <w:r w:rsidR="00504BAF">
        <w:rPr>
          <w:b/>
          <w:bCs/>
          <w:color w:val="000000"/>
          <w:sz w:val="28"/>
          <w:szCs w:val="28"/>
          <w:highlight w:val="green"/>
          <w:u w:val="single"/>
        </w:rPr>
        <w:t>:</w:t>
      </w:r>
    </w:p>
    <w:p w:rsidR="004B6EA3" w:rsidRPr="0043253A" w:rsidRDefault="004B6EA3" w:rsidP="00C27B31">
      <w:pPr>
        <w:tabs>
          <w:tab w:val="left" w:pos="10992"/>
          <w:tab w:val="left" w:pos="11908"/>
          <w:tab w:val="left" w:pos="12824"/>
          <w:tab w:val="left" w:pos="13740"/>
          <w:tab w:val="left" w:pos="14656"/>
        </w:tabs>
        <w:jc w:val="both"/>
        <w:rPr>
          <w:rFonts w:ascii="Times New Roman" w:eastAsia="Times New Roman" w:hAnsi="Times New Roman" w:cs="Times New Roman"/>
          <w:lang w:eastAsia="ru-RU"/>
        </w:rPr>
      </w:pPr>
    </w:p>
    <w:p w:rsidR="00AC0312" w:rsidRPr="00AC0312" w:rsidRDefault="00AC0312" w:rsidP="00AC0312">
      <w:pPr>
        <w:jc w:val="both"/>
        <w:rPr>
          <w:rFonts w:ascii="Times New Roman" w:hAnsi="Times New Roman" w:cs="Times New Roman"/>
          <w:b/>
          <w:bCs/>
          <w:color w:val="000000"/>
        </w:rPr>
      </w:pPr>
      <w:r w:rsidRPr="00AC0312">
        <w:rPr>
          <w:rFonts w:ascii="Times New Roman" w:hAnsi="Times New Roman" w:cs="Times New Roman"/>
          <w:b/>
          <w:bCs/>
          <w:color w:val="000000"/>
        </w:rPr>
        <w:t>!!!Внимание: абз.2 п.9 ст.110 Закона о банкротстве:</w:t>
      </w:r>
    </w:p>
    <w:p w:rsidR="00730FB1" w:rsidRDefault="00AC0312" w:rsidP="00AC0312">
      <w:pPr>
        <w:pStyle w:val="a3"/>
        <w:spacing w:before="0" w:beforeAutospacing="0" w:after="0" w:afterAutospacing="0"/>
        <w:jc w:val="both"/>
        <w:rPr>
          <w:color w:val="000000" w:themeColor="text1"/>
        </w:rPr>
      </w:pPr>
      <w:r w:rsidRPr="00AC0312">
        <w:rPr>
          <w:color w:val="000000"/>
        </w:rPr>
        <w:t>«</w:t>
      </w:r>
      <w:r w:rsidRPr="00AC0312">
        <w:rPr>
          <w:i/>
          <w:iCs/>
          <w:color w:val="000000"/>
        </w:rPr>
        <w:t>Организатор торгов обязан осуществлять разумные необходимые действия для поиска и привлечения покупателей с учетом особенностей выставленного на торги имущества должника</w:t>
      </w:r>
      <w:r w:rsidRPr="00AC0312">
        <w:rPr>
          <w:color w:val="000000"/>
        </w:rPr>
        <w:t xml:space="preserve">» - данное положение было введено </w:t>
      </w:r>
      <w:r w:rsidRPr="00AC0312">
        <w:rPr>
          <w:color w:val="000000" w:themeColor="text1"/>
        </w:rPr>
        <w:t>Федеральным</w:t>
      </w:r>
      <w:r w:rsidRPr="00AC0312">
        <w:rPr>
          <w:rStyle w:val="apple-converted-space"/>
          <w:color w:val="000000" w:themeColor="text1"/>
        </w:rPr>
        <w:t> </w:t>
      </w:r>
      <w:hyperlink r:id="rId130" w:history="1">
        <w:r w:rsidRPr="00AC0312">
          <w:rPr>
            <w:rStyle w:val="a4"/>
            <w:color w:val="000000" w:themeColor="text1"/>
          </w:rPr>
          <w:t>законом</w:t>
        </w:r>
      </w:hyperlink>
      <w:r w:rsidRPr="00AC0312">
        <w:rPr>
          <w:rStyle w:val="apple-converted-space"/>
          <w:color w:val="000000" w:themeColor="text1"/>
        </w:rPr>
        <w:t> </w:t>
      </w:r>
      <w:r w:rsidRPr="00AC0312">
        <w:rPr>
          <w:color w:val="000000" w:themeColor="text1"/>
        </w:rPr>
        <w:t xml:space="preserve">от 23.06.2016 № 222-ФЗ. </w:t>
      </w:r>
    </w:p>
    <w:p w:rsidR="00AC0312" w:rsidRDefault="00AC0312" w:rsidP="00AC0312">
      <w:pPr>
        <w:pStyle w:val="a3"/>
        <w:spacing w:before="0" w:beforeAutospacing="0" w:after="0" w:afterAutospacing="0"/>
        <w:jc w:val="both"/>
        <w:rPr>
          <w:color w:val="000000" w:themeColor="text1"/>
        </w:rPr>
      </w:pPr>
      <w:r w:rsidRPr="00AC0312">
        <w:rPr>
          <w:color w:val="000000" w:themeColor="text1"/>
        </w:rPr>
        <w:t xml:space="preserve">Т.е. </w:t>
      </w:r>
      <w:r w:rsidRPr="00730FB1">
        <w:rPr>
          <w:b/>
          <w:bCs/>
          <w:color w:val="000000" w:themeColor="text1"/>
        </w:rPr>
        <w:t xml:space="preserve">недостаточная активность АУ </w:t>
      </w:r>
      <w:r w:rsidR="00730FB1">
        <w:rPr>
          <w:b/>
          <w:bCs/>
          <w:color w:val="000000" w:themeColor="text1"/>
        </w:rPr>
        <w:t xml:space="preserve">(если он не привлекает организатора торгов) </w:t>
      </w:r>
      <w:r w:rsidRPr="00730FB1">
        <w:rPr>
          <w:b/>
          <w:bCs/>
          <w:color w:val="000000" w:themeColor="text1"/>
        </w:rPr>
        <w:t xml:space="preserve">при продаже имущества на торгах </w:t>
      </w:r>
      <w:proofErr w:type="spellStart"/>
      <w:r w:rsidRPr="00730FB1">
        <w:rPr>
          <w:b/>
          <w:bCs/>
          <w:color w:val="000000" w:themeColor="text1"/>
        </w:rPr>
        <w:t>м.б</w:t>
      </w:r>
      <w:proofErr w:type="spellEnd"/>
      <w:r w:rsidRPr="00730FB1">
        <w:rPr>
          <w:b/>
          <w:bCs/>
          <w:color w:val="000000" w:themeColor="text1"/>
        </w:rPr>
        <w:t>. основанием для снижения размера процентного вознаграждения АУ по завершению процедуры банкротства</w:t>
      </w:r>
      <w:r w:rsidRPr="00AC0312">
        <w:rPr>
          <w:color w:val="000000" w:themeColor="text1"/>
        </w:rPr>
        <w:t xml:space="preserve">. </w:t>
      </w:r>
    </w:p>
    <w:p w:rsidR="00C90040" w:rsidRDefault="00C90040" w:rsidP="00AC0312">
      <w:pPr>
        <w:pStyle w:val="a3"/>
        <w:spacing w:before="0" w:beforeAutospacing="0" w:after="0" w:afterAutospacing="0"/>
        <w:jc w:val="both"/>
        <w:rPr>
          <w:color w:val="000000" w:themeColor="text1"/>
        </w:rPr>
      </w:pPr>
    </w:p>
    <w:p w:rsidR="00C90040" w:rsidRDefault="00C90040" w:rsidP="00C90040">
      <w:pPr>
        <w:pStyle w:val="a3"/>
        <w:spacing w:before="0" w:beforeAutospacing="0" w:after="0" w:afterAutospacing="0"/>
        <w:ind w:firstLine="540"/>
        <w:jc w:val="both"/>
        <w:rPr>
          <w:color w:val="000000"/>
        </w:rPr>
      </w:pPr>
      <w:r>
        <w:rPr>
          <w:color w:val="000000"/>
        </w:rPr>
        <w:t xml:space="preserve">В качестве ОТ выступает АУ или привлекаемая </w:t>
      </w:r>
      <w:r w:rsidRPr="00C90040">
        <w:rPr>
          <w:b/>
          <w:bCs/>
          <w:color w:val="000000"/>
          <w:u w:val="single"/>
        </w:rPr>
        <w:t>с согласия собрания кредиторов или комитета кредиторов</w:t>
      </w:r>
      <w:r w:rsidRPr="00C90040">
        <w:rPr>
          <w:b/>
          <w:bCs/>
          <w:color w:val="000000"/>
        </w:rPr>
        <w:t xml:space="preserve"> для этих целей специализированная организация</w:t>
      </w:r>
      <w:r>
        <w:rPr>
          <w:color w:val="000000"/>
        </w:rPr>
        <w:t>, оплата услуг которой осуществляется за счет предприятия должника. Указанная организация не должна являться</w:t>
      </w:r>
      <w:r>
        <w:rPr>
          <w:rStyle w:val="apple-converted-space"/>
          <w:color w:val="000000"/>
        </w:rPr>
        <w:t> </w:t>
      </w:r>
      <w:r>
        <w:rPr>
          <w:color w:val="000000"/>
        </w:rPr>
        <w:t>заинтересованным лицом</w:t>
      </w:r>
      <w:r>
        <w:rPr>
          <w:rStyle w:val="apple-converted-space"/>
          <w:color w:val="000000"/>
        </w:rPr>
        <w:t> </w:t>
      </w:r>
      <w:r>
        <w:rPr>
          <w:color w:val="000000"/>
        </w:rPr>
        <w:t xml:space="preserve">в отношении должника, кредиторов, </w:t>
      </w:r>
      <w:r w:rsidR="00C46DD1">
        <w:rPr>
          <w:color w:val="000000"/>
        </w:rPr>
        <w:t xml:space="preserve">арбитражного </w:t>
      </w:r>
      <w:r>
        <w:rPr>
          <w:color w:val="000000"/>
        </w:rPr>
        <w:t>управляющего.</w:t>
      </w:r>
    </w:p>
    <w:p w:rsidR="00C90040" w:rsidRDefault="00C90040" w:rsidP="00C90040">
      <w:pPr>
        <w:pStyle w:val="a3"/>
        <w:spacing w:before="0" w:beforeAutospacing="0" w:after="0" w:afterAutospacing="0"/>
        <w:ind w:firstLine="540"/>
        <w:jc w:val="both"/>
        <w:rPr>
          <w:color w:val="000000"/>
        </w:rPr>
      </w:pPr>
      <w:r>
        <w:rPr>
          <w:color w:val="000000"/>
        </w:rPr>
        <w:t xml:space="preserve"> </w:t>
      </w:r>
    </w:p>
    <w:p w:rsidR="00C90040" w:rsidRDefault="00C90040" w:rsidP="00C90040">
      <w:pPr>
        <w:pStyle w:val="a3"/>
        <w:spacing w:before="0" w:beforeAutospacing="0" w:after="0" w:afterAutospacing="0"/>
        <w:ind w:firstLine="540"/>
        <w:jc w:val="both"/>
        <w:rPr>
          <w:color w:val="000000"/>
        </w:rPr>
      </w:pPr>
      <w:r w:rsidRPr="00C90040">
        <w:rPr>
          <w:b/>
          <w:bCs/>
          <w:color w:val="000000"/>
        </w:rPr>
        <w:t>ОТ выполняет следующие функции</w:t>
      </w:r>
      <w:r>
        <w:rPr>
          <w:color w:val="000000"/>
        </w:rPr>
        <w:t>:</w:t>
      </w:r>
    </w:p>
    <w:p w:rsidR="007032F0" w:rsidRDefault="00C90040" w:rsidP="007032F0">
      <w:pPr>
        <w:pStyle w:val="a3"/>
        <w:spacing w:before="168" w:beforeAutospacing="0" w:after="0" w:afterAutospacing="0"/>
        <w:ind w:firstLine="540"/>
        <w:jc w:val="both"/>
        <w:rPr>
          <w:color w:val="000000"/>
        </w:rPr>
      </w:pPr>
      <w:r>
        <w:rPr>
          <w:color w:val="000000"/>
        </w:rPr>
        <w:t>-опубликовывает и размещает сообщение о продаже предприятия и сообщение о результатах проведения торгов;</w:t>
      </w:r>
    </w:p>
    <w:p w:rsidR="00C90040" w:rsidRDefault="00C90040" w:rsidP="007032F0">
      <w:pPr>
        <w:pStyle w:val="a3"/>
        <w:spacing w:before="168" w:beforeAutospacing="0" w:after="0" w:afterAutospacing="0"/>
        <w:ind w:firstLine="540"/>
        <w:jc w:val="both"/>
        <w:rPr>
          <w:color w:val="000000"/>
        </w:rPr>
      </w:pPr>
      <w:r>
        <w:rPr>
          <w:color w:val="000000"/>
        </w:rPr>
        <w:t>-принимает заявки на участие в торгах, предложения о цене предприятия;</w:t>
      </w:r>
    </w:p>
    <w:p w:rsidR="00C90040" w:rsidRDefault="00C90040" w:rsidP="00C90040">
      <w:pPr>
        <w:pStyle w:val="a3"/>
        <w:spacing w:before="168" w:beforeAutospacing="0" w:after="0" w:afterAutospacing="0"/>
        <w:ind w:firstLine="540"/>
        <w:jc w:val="both"/>
        <w:rPr>
          <w:color w:val="000000"/>
        </w:rPr>
      </w:pPr>
      <w:r>
        <w:rPr>
          <w:color w:val="000000"/>
        </w:rPr>
        <w:t>-определяет участников торгов;</w:t>
      </w:r>
    </w:p>
    <w:p w:rsidR="00C90040" w:rsidRDefault="00C90040" w:rsidP="00C90040">
      <w:pPr>
        <w:pStyle w:val="a3"/>
        <w:spacing w:before="168" w:beforeAutospacing="0" w:after="0" w:afterAutospacing="0"/>
        <w:ind w:firstLine="540"/>
        <w:jc w:val="both"/>
        <w:rPr>
          <w:color w:val="000000"/>
        </w:rPr>
      </w:pPr>
      <w:r>
        <w:rPr>
          <w:color w:val="000000"/>
        </w:rPr>
        <w:t>-осуществляет проведение торгов в случае использования открытой формы представления предложений о цене предприятия;</w:t>
      </w:r>
    </w:p>
    <w:p w:rsidR="00C90040" w:rsidRDefault="00C90040" w:rsidP="00C90040">
      <w:pPr>
        <w:pStyle w:val="a3"/>
        <w:spacing w:before="168" w:beforeAutospacing="0" w:after="0" w:afterAutospacing="0"/>
        <w:ind w:firstLine="540"/>
        <w:jc w:val="both"/>
        <w:rPr>
          <w:color w:val="000000"/>
        </w:rPr>
      </w:pPr>
      <w:r>
        <w:rPr>
          <w:color w:val="000000"/>
        </w:rPr>
        <w:t>-определяет победителя торгов и подписывает протокол о результатах проведения торгов;</w:t>
      </w:r>
    </w:p>
    <w:p w:rsidR="00C90040" w:rsidRDefault="00C90040" w:rsidP="00C90040">
      <w:pPr>
        <w:pStyle w:val="a3"/>
        <w:spacing w:before="168" w:beforeAutospacing="0" w:after="0" w:afterAutospacing="0"/>
        <w:ind w:firstLine="540"/>
        <w:jc w:val="both"/>
        <w:rPr>
          <w:color w:val="000000"/>
        </w:rPr>
      </w:pPr>
      <w:r>
        <w:rPr>
          <w:color w:val="000000"/>
        </w:rPr>
        <w:t>-уведомляет заявителей и участников торгов о результатах проведения торгов.</w:t>
      </w:r>
    </w:p>
    <w:p w:rsidR="006D2465" w:rsidRDefault="006D2465" w:rsidP="00C90040">
      <w:pPr>
        <w:pStyle w:val="a3"/>
        <w:spacing w:before="168" w:beforeAutospacing="0" w:after="0" w:afterAutospacing="0"/>
        <w:ind w:firstLine="540"/>
        <w:jc w:val="both"/>
        <w:rPr>
          <w:color w:val="000000"/>
        </w:rPr>
      </w:pPr>
      <w:r w:rsidRPr="00041587">
        <w:rPr>
          <w:color w:val="000000" w:themeColor="text1"/>
        </w:rPr>
        <w:t xml:space="preserve">По данным портала </w:t>
      </w:r>
      <w:proofErr w:type="spellStart"/>
      <w:r w:rsidRPr="00041587">
        <w:rPr>
          <w:color w:val="000000" w:themeColor="text1"/>
        </w:rPr>
        <w:t>ТоргиРоссии</w:t>
      </w:r>
      <w:proofErr w:type="spellEnd"/>
      <w:r w:rsidRPr="00041587">
        <w:rPr>
          <w:color w:val="000000" w:themeColor="text1"/>
        </w:rPr>
        <w:t xml:space="preserve"> за 2023 год, </w:t>
      </w:r>
      <w:r w:rsidRPr="006D2465">
        <w:rPr>
          <w:b/>
          <w:bCs/>
          <w:color w:val="000000" w:themeColor="text1"/>
        </w:rPr>
        <w:t>23% от общего количества проданных лотов реализовано специализированными организаторами торгов</w:t>
      </w:r>
      <w:r w:rsidRPr="00041587">
        <w:rPr>
          <w:color w:val="000000" w:themeColor="text1"/>
        </w:rPr>
        <w:t>, число которых составило всего 6,5% от общего числа "продавцов". При этом 48% от общей стоимости проданного имущества относится на торги, проведенные специализированными организаторами торгов»</w:t>
      </w:r>
      <w:r>
        <w:rPr>
          <w:color w:val="000000" w:themeColor="text1"/>
        </w:rPr>
        <w:t>.</w:t>
      </w:r>
    </w:p>
    <w:p w:rsidR="00C90040" w:rsidRDefault="00C90040" w:rsidP="004B6EA3">
      <w:pPr>
        <w:tabs>
          <w:tab w:val="left" w:pos="10992"/>
          <w:tab w:val="left" w:pos="11908"/>
          <w:tab w:val="left" w:pos="12824"/>
          <w:tab w:val="left" w:pos="13740"/>
          <w:tab w:val="left" w:pos="14656"/>
        </w:tabs>
        <w:ind w:firstLine="284"/>
        <w:jc w:val="both"/>
        <w:rPr>
          <w:rFonts w:ascii="Times New Roman" w:eastAsia="Times New Roman" w:hAnsi="Times New Roman" w:cs="Times New Roman"/>
          <w:b/>
          <w:bCs/>
          <w:lang w:eastAsia="ru-RU"/>
        </w:rPr>
      </w:pPr>
    </w:p>
    <w:p w:rsidR="004B6EA3" w:rsidRPr="0043253A" w:rsidRDefault="004B6EA3" w:rsidP="004B6EA3">
      <w:pPr>
        <w:tabs>
          <w:tab w:val="left" w:pos="10992"/>
          <w:tab w:val="left" w:pos="11908"/>
          <w:tab w:val="left" w:pos="12824"/>
          <w:tab w:val="left" w:pos="13740"/>
          <w:tab w:val="left" w:pos="14656"/>
        </w:tabs>
        <w:ind w:firstLine="284"/>
        <w:jc w:val="both"/>
        <w:rPr>
          <w:rFonts w:ascii="Times New Roman" w:eastAsia="Times New Roman" w:hAnsi="Times New Roman" w:cs="Times New Roman"/>
          <w:lang w:eastAsia="ru-RU"/>
        </w:rPr>
      </w:pPr>
      <w:r w:rsidRPr="004B6EA3">
        <w:rPr>
          <w:rFonts w:ascii="Times New Roman" w:eastAsia="Times New Roman" w:hAnsi="Times New Roman" w:cs="Times New Roman"/>
          <w:b/>
          <w:bCs/>
          <w:lang w:eastAsia="ru-RU"/>
        </w:rPr>
        <w:t xml:space="preserve">Преимущества (то, что ОТ может предложить </w:t>
      </w:r>
      <w:r w:rsidR="00C90040">
        <w:rPr>
          <w:rFonts w:ascii="Times New Roman" w:eastAsia="Times New Roman" w:hAnsi="Times New Roman" w:cs="Times New Roman"/>
          <w:b/>
          <w:bCs/>
          <w:lang w:eastAsia="ru-RU"/>
        </w:rPr>
        <w:t xml:space="preserve">кредиторам и </w:t>
      </w:r>
      <w:r w:rsidRPr="004B6EA3">
        <w:rPr>
          <w:rFonts w:ascii="Times New Roman" w:eastAsia="Times New Roman" w:hAnsi="Times New Roman" w:cs="Times New Roman"/>
          <w:b/>
          <w:bCs/>
          <w:lang w:eastAsia="ru-RU"/>
        </w:rPr>
        <w:t>АУ)</w:t>
      </w:r>
      <w:r w:rsidRPr="0043253A">
        <w:rPr>
          <w:rFonts w:ascii="Times New Roman" w:eastAsia="Times New Roman" w:hAnsi="Times New Roman" w:cs="Times New Roman"/>
          <w:lang w:eastAsia="ru-RU"/>
        </w:rPr>
        <w:t>:</w:t>
      </w:r>
    </w:p>
    <w:p w:rsidR="004B6EA3" w:rsidRPr="0043253A" w:rsidRDefault="004B6EA3" w:rsidP="004B6EA3">
      <w:pPr>
        <w:pStyle w:val="a6"/>
        <w:numPr>
          <w:ilvl w:val="0"/>
          <w:numId w:val="31"/>
        </w:numPr>
        <w:tabs>
          <w:tab w:val="left" w:pos="10992"/>
          <w:tab w:val="left" w:pos="11908"/>
          <w:tab w:val="left" w:pos="12824"/>
          <w:tab w:val="left" w:pos="13740"/>
          <w:tab w:val="left" w:pos="14656"/>
        </w:tabs>
        <w:ind w:left="0" w:hanging="284"/>
        <w:jc w:val="both"/>
        <w:rPr>
          <w:rFonts w:ascii="Times New Roman" w:eastAsia="Times New Roman" w:hAnsi="Times New Roman" w:cs="Times New Roman"/>
          <w:lang w:eastAsia="ru-RU"/>
        </w:rPr>
      </w:pPr>
      <w:r w:rsidRPr="0043253A">
        <w:rPr>
          <w:rFonts w:ascii="Times New Roman" w:eastAsia="Times New Roman" w:hAnsi="Times New Roman" w:cs="Times New Roman"/>
          <w:lang w:eastAsia="ru-RU"/>
        </w:rPr>
        <w:t xml:space="preserve">Организатор торгов может помочь арбитражным управляющим </w:t>
      </w:r>
      <w:r w:rsidRPr="0043253A">
        <w:rPr>
          <w:rFonts w:ascii="Times New Roman" w:eastAsia="Times New Roman" w:hAnsi="Times New Roman" w:cs="Times New Roman"/>
          <w:b/>
          <w:lang w:eastAsia="ru-RU"/>
        </w:rPr>
        <w:t>на этапе инвентаризации</w:t>
      </w:r>
      <w:r w:rsidRPr="0043253A">
        <w:rPr>
          <w:rFonts w:ascii="Times New Roman" w:eastAsia="Times New Roman" w:hAnsi="Times New Roman" w:cs="Times New Roman"/>
          <w:lang w:eastAsia="ru-RU"/>
        </w:rPr>
        <w:t>, чтобы избежать ошибок и проблем на этапе регистрации перехода прав собственности (грамотное оформление инв. описей – кадастровые номера, описание, тех. характеристики и т.д.).</w:t>
      </w:r>
    </w:p>
    <w:p w:rsidR="004B6EA3" w:rsidRPr="0043253A" w:rsidRDefault="004B6EA3" w:rsidP="004B6EA3">
      <w:pPr>
        <w:pStyle w:val="a6"/>
        <w:numPr>
          <w:ilvl w:val="0"/>
          <w:numId w:val="31"/>
        </w:numPr>
        <w:tabs>
          <w:tab w:val="left" w:pos="10992"/>
          <w:tab w:val="left" w:pos="11908"/>
          <w:tab w:val="left" w:pos="12824"/>
          <w:tab w:val="left" w:pos="13740"/>
          <w:tab w:val="left" w:pos="14656"/>
        </w:tabs>
        <w:ind w:left="0" w:hanging="284"/>
        <w:jc w:val="both"/>
        <w:rPr>
          <w:rFonts w:ascii="Times New Roman" w:eastAsia="Times New Roman" w:hAnsi="Times New Roman" w:cs="Times New Roman"/>
          <w:lang w:eastAsia="ru-RU"/>
        </w:rPr>
      </w:pPr>
      <w:r w:rsidRPr="0043253A">
        <w:rPr>
          <w:rFonts w:ascii="Times New Roman" w:eastAsia="Times New Roman" w:hAnsi="Times New Roman" w:cs="Times New Roman"/>
          <w:b/>
          <w:lang w:eastAsia="ru-RU"/>
        </w:rPr>
        <w:t>Специализация</w:t>
      </w:r>
      <w:r w:rsidRPr="0043253A">
        <w:rPr>
          <w:rFonts w:ascii="Times New Roman" w:eastAsia="Times New Roman" w:hAnsi="Times New Roman" w:cs="Times New Roman"/>
          <w:lang w:eastAsia="ru-RU"/>
        </w:rPr>
        <w:t xml:space="preserve"> организаторов торгов (недвижимость, авто, </w:t>
      </w:r>
      <w:proofErr w:type="spellStart"/>
      <w:proofErr w:type="gramStart"/>
      <w:r w:rsidRPr="0043253A">
        <w:rPr>
          <w:rFonts w:ascii="Times New Roman" w:eastAsia="Times New Roman" w:hAnsi="Times New Roman" w:cs="Times New Roman"/>
          <w:lang w:eastAsia="ru-RU"/>
        </w:rPr>
        <w:t>фин.активы</w:t>
      </w:r>
      <w:proofErr w:type="spellEnd"/>
      <w:proofErr w:type="gramEnd"/>
      <w:r w:rsidRPr="0043253A">
        <w:rPr>
          <w:rFonts w:ascii="Times New Roman" w:eastAsia="Times New Roman" w:hAnsi="Times New Roman" w:cs="Times New Roman"/>
          <w:lang w:eastAsia="ru-RU"/>
        </w:rPr>
        <w:t xml:space="preserve"> и т.д.) позволяет избежать проблем, связанных с продажей имущества, где у АУ может отсутствовать опыт (экспонирование, выявление ц</w:t>
      </w:r>
      <w:r>
        <w:rPr>
          <w:rFonts w:ascii="Times New Roman" w:eastAsia="Times New Roman" w:hAnsi="Times New Roman" w:cs="Times New Roman"/>
          <w:lang w:eastAsia="ru-RU"/>
        </w:rPr>
        <w:t>елевой аудитории</w:t>
      </w:r>
      <w:r w:rsidRPr="0043253A">
        <w:rPr>
          <w:rFonts w:ascii="Times New Roman" w:eastAsia="Times New Roman" w:hAnsi="Times New Roman" w:cs="Times New Roman"/>
          <w:lang w:eastAsia="ru-RU"/>
        </w:rPr>
        <w:t>, рекламная компания, эффективная подготовка к процедуре продажи актива и т.д.)</w:t>
      </w:r>
    </w:p>
    <w:p w:rsidR="004B6EA3" w:rsidRPr="0043253A" w:rsidRDefault="004B6EA3" w:rsidP="004B6EA3">
      <w:pPr>
        <w:pStyle w:val="a6"/>
        <w:numPr>
          <w:ilvl w:val="0"/>
          <w:numId w:val="31"/>
        </w:numPr>
        <w:tabs>
          <w:tab w:val="left" w:pos="10992"/>
          <w:tab w:val="left" w:pos="11908"/>
          <w:tab w:val="left" w:pos="12824"/>
          <w:tab w:val="left" w:pos="13740"/>
          <w:tab w:val="left" w:pos="14656"/>
        </w:tabs>
        <w:ind w:left="0" w:hanging="284"/>
        <w:jc w:val="both"/>
        <w:rPr>
          <w:rFonts w:ascii="Times New Roman" w:eastAsia="Times New Roman" w:hAnsi="Times New Roman" w:cs="Times New Roman"/>
          <w:lang w:eastAsia="ru-RU"/>
        </w:rPr>
      </w:pPr>
      <w:r w:rsidRPr="0043253A">
        <w:rPr>
          <w:rFonts w:ascii="Times New Roman" w:eastAsia="Times New Roman" w:hAnsi="Times New Roman" w:cs="Times New Roman"/>
          <w:b/>
          <w:lang w:eastAsia="ru-RU"/>
        </w:rPr>
        <w:t>Подготовка документов на имущество и подготовка объекта к торгам</w:t>
      </w:r>
      <w:r w:rsidRPr="0043253A">
        <w:rPr>
          <w:rFonts w:ascii="Times New Roman" w:eastAsia="Times New Roman" w:hAnsi="Times New Roman" w:cs="Times New Roman"/>
          <w:lang w:eastAsia="ru-RU"/>
        </w:rPr>
        <w:t xml:space="preserve"> являются важными аспектами, которые могут быть выполнены организатором торгов. </w:t>
      </w:r>
    </w:p>
    <w:p w:rsidR="004B6EA3" w:rsidRPr="0043253A" w:rsidRDefault="004B6EA3" w:rsidP="004B6EA3">
      <w:pPr>
        <w:pStyle w:val="a6"/>
        <w:numPr>
          <w:ilvl w:val="0"/>
          <w:numId w:val="31"/>
        </w:numPr>
        <w:tabs>
          <w:tab w:val="left" w:pos="10992"/>
          <w:tab w:val="left" w:pos="11908"/>
          <w:tab w:val="left" w:pos="12824"/>
          <w:tab w:val="left" w:pos="13740"/>
          <w:tab w:val="left" w:pos="14656"/>
        </w:tabs>
        <w:ind w:left="0" w:hanging="284"/>
        <w:jc w:val="both"/>
        <w:rPr>
          <w:rFonts w:ascii="Times New Roman" w:eastAsia="Times New Roman" w:hAnsi="Times New Roman" w:cs="Times New Roman"/>
          <w:b/>
          <w:lang w:eastAsia="ru-RU"/>
        </w:rPr>
      </w:pPr>
      <w:r w:rsidRPr="0043253A">
        <w:rPr>
          <w:rFonts w:ascii="Times New Roman" w:eastAsia="Times New Roman" w:hAnsi="Times New Roman" w:cs="Times New Roman"/>
          <w:b/>
          <w:lang w:eastAsia="ru-RU"/>
        </w:rPr>
        <w:t xml:space="preserve">Разработка </w:t>
      </w:r>
      <w:r w:rsidR="0008367D">
        <w:rPr>
          <w:rFonts w:ascii="Times New Roman" w:eastAsia="Times New Roman" w:hAnsi="Times New Roman" w:cs="Times New Roman"/>
          <w:b/>
          <w:lang w:eastAsia="ru-RU"/>
        </w:rPr>
        <w:t xml:space="preserve">наиболее эффективной стратегии продаж и </w:t>
      </w:r>
      <w:r w:rsidRPr="0043253A">
        <w:rPr>
          <w:rFonts w:ascii="Times New Roman" w:eastAsia="Times New Roman" w:hAnsi="Times New Roman" w:cs="Times New Roman"/>
          <w:b/>
          <w:lang w:eastAsia="ru-RU"/>
        </w:rPr>
        <w:t>положения о торгах</w:t>
      </w:r>
    </w:p>
    <w:p w:rsidR="004B6EA3" w:rsidRPr="0043253A" w:rsidRDefault="004B6EA3" w:rsidP="004B6EA3">
      <w:pPr>
        <w:pStyle w:val="a6"/>
        <w:numPr>
          <w:ilvl w:val="0"/>
          <w:numId w:val="31"/>
        </w:numPr>
        <w:tabs>
          <w:tab w:val="left" w:pos="10992"/>
          <w:tab w:val="left" w:pos="11908"/>
          <w:tab w:val="left" w:pos="12824"/>
          <w:tab w:val="left" w:pos="13740"/>
          <w:tab w:val="left" w:pos="14656"/>
        </w:tabs>
        <w:ind w:left="0" w:hanging="284"/>
        <w:jc w:val="both"/>
        <w:rPr>
          <w:rFonts w:ascii="Times New Roman" w:eastAsia="Times New Roman" w:hAnsi="Times New Roman" w:cs="Times New Roman"/>
          <w:b/>
          <w:lang w:eastAsia="ru-RU"/>
        </w:rPr>
      </w:pPr>
      <w:r w:rsidRPr="0043253A">
        <w:rPr>
          <w:rFonts w:ascii="Times New Roman" w:eastAsia="Times New Roman" w:hAnsi="Times New Roman" w:cs="Times New Roman"/>
          <w:b/>
          <w:lang w:eastAsia="ru-RU"/>
        </w:rPr>
        <w:lastRenderedPageBreak/>
        <w:t>Организация ознакомления с имуществом и реклама</w:t>
      </w:r>
      <w:r w:rsidRPr="0043253A">
        <w:rPr>
          <w:rFonts w:ascii="Times New Roman" w:eastAsia="Times New Roman" w:hAnsi="Times New Roman" w:cs="Times New Roman"/>
          <w:lang w:eastAsia="ru-RU"/>
        </w:rPr>
        <w:t>. Организатор торгов может взять на себя обязанность по ознакомлению с имуществом и его рекламе, что может быть особенно важно для продажи объектов в разных регионах. Реклама не предусмотрена законом, как и расходы, поэтому может быть дорогостоящей, но она может быть профинансирована кредиторами или самим организатором торгов.</w:t>
      </w:r>
    </w:p>
    <w:p w:rsidR="004B6EA3" w:rsidRPr="0043253A" w:rsidRDefault="004B6EA3" w:rsidP="004B6EA3">
      <w:pPr>
        <w:pStyle w:val="a6"/>
        <w:numPr>
          <w:ilvl w:val="0"/>
          <w:numId w:val="31"/>
        </w:numPr>
        <w:tabs>
          <w:tab w:val="left" w:pos="10992"/>
          <w:tab w:val="left" w:pos="11908"/>
          <w:tab w:val="left" w:pos="12824"/>
          <w:tab w:val="left" w:pos="13740"/>
          <w:tab w:val="left" w:pos="14656"/>
        </w:tabs>
        <w:ind w:left="0" w:hanging="284"/>
        <w:jc w:val="both"/>
        <w:rPr>
          <w:rFonts w:ascii="Times New Roman" w:eastAsia="Times New Roman" w:hAnsi="Times New Roman" w:cs="Times New Roman"/>
          <w:b/>
          <w:lang w:eastAsia="ru-RU"/>
        </w:rPr>
      </w:pPr>
      <w:r w:rsidRPr="0043253A">
        <w:rPr>
          <w:rFonts w:ascii="Times New Roman" w:eastAsia="Times New Roman" w:hAnsi="Times New Roman" w:cs="Times New Roman"/>
          <w:b/>
          <w:lang w:eastAsia="ru-RU"/>
        </w:rPr>
        <w:t>Юридическое сопровождение</w:t>
      </w:r>
      <w:r w:rsidRPr="0043253A">
        <w:rPr>
          <w:rFonts w:ascii="Times New Roman" w:eastAsia="Times New Roman" w:hAnsi="Times New Roman" w:cs="Times New Roman"/>
          <w:lang w:eastAsia="ru-RU"/>
        </w:rPr>
        <w:t xml:space="preserve"> (защита на случай жалоб как в</w:t>
      </w:r>
      <w:r>
        <w:rPr>
          <w:rFonts w:ascii="Times New Roman" w:eastAsia="Times New Roman" w:hAnsi="Times New Roman" w:cs="Times New Roman"/>
          <w:lang w:eastAsia="ru-RU"/>
        </w:rPr>
        <w:t xml:space="preserve"> </w:t>
      </w:r>
      <w:r w:rsidRPr="0043253A">
        <w:rPr>
          <w:rFonts w:ascii="Times New Roman" w:eastAsia="Times New Roman" w:hAnsi="Times New Roman" w:cs="Times New Roman"/>
          <w:lang w:eastAsia="ru-RU"/>
        </w:rPr>
        <w:t>ходе торгов, так и при оспаривании результатов).</w:t>
      </w:r>
    </w:p>
    <w:p w:rsidR="004B6EA3" w:rsidRPr="0043253A" w:rsidRDefault="004B6EA3" w:rsidP="004B6EA3">
      <w:pPr>
        <w:pStyle w:val="a6"/>
        <w:numPr>
          <w:ilvl w:val="0"/>
          <w:numId w:val="31"/>
        </w:numPr>
        <w:tabs>
          <w:tab w:val="left" w:pos="10992"/>
          <w:tab w:val="left" w:pos="11908"/>
          <w:tab w:val="left" w:pos="12824"/>
          <w:tab w:val="left" w:pos="13740"/>
          <w:tab w:val="left" w:pos="14656"/>
        </w:tabs>
        <w:ind w:left="0" w:hanging="284"/>
        <w:jc w:val="both"/>
        <w:rPr>
          <w:rFonts w:ascii="Times New Roman" w:eastAsia="Times New Roman" w:hAnsi="Times New Roman" w:cs="Times New Roman"/>
          <w:b/>
          <w:lang w:eastAsia="ru-RU"/>
        </w:rPr>
      </w:pPr>
      <w:r w:rsidRPr="0043253A">
        <w:rPr>
          <w:rFonts w:ascii="Times New Roman" w:eastAsia="Times New Roman" w:hAnsi="Times New Roman" w:cs="Times New Roman"/>
          <w:b/>
          <w:lang w:eastAsia="ru-RU"/>
        </w:rPr>
        <w:t>Участие в торгах</w:t>
      </w:r>
    </w:p>
    <w:p w:rsidR="004B6EA3" w:rsidRPr="0043253A" w:rsidRDefault="004B6EA3" w:rsidP="004B6EA3">
      <w:pPr>
        <w:pStyle w:val="a6"/>
        <w:numPr>
          <w:ilvl w:val="0"/>
          <w:numId w:val="31"/>
        </w:numPr>
        <w:tabs>
          <w:tab w:val="left" w:pos="10992"/>
          <w:tab w:val="left" w:pos="11908"/>
          <w:tab w:val="left" w:pos="12824"/>
          <w:tab w:val="left" w:pos="13740"/>
          <w:tab w:val="left" w:pos="14656"/>
        </w:tabs>
        <w:ind w:left="0" w:hanging="284"/>
        <w:jc w:val="both"/>
        <w:rPr>
          <w:rFonts w:ascii="Times New Roman" w:eastAsia="Times New Roman" w:hAnsi="Times New Roman" w:cs="Times New Roman"/>
          <w:lang w:eastAsia="ru-RU"/>
        </w:rPr>
      </w:pPr>
      <w:r w:rsidRPr="0043253A">
        <w:rPr>
          <w:rFonts w:ascii="Times New Roman" w:eastAsia="Times New Roman" w:hAnsi="Times New Roman" w:cs="Times New Roman"/>
          <w:lang w:eastAsia="ru-RU"/>
        </w:rPr>
        <w:t xml:space="preserve">Для непрофильных игроков участие в торгах может быть проблематичным. Организаторы торгов могут помочь инвесторам с оформлением </w:t>
      </w:r>
      <w:proofErr w:type="spellStart"/>
      <w:r w:rsidRPr="0043253A">
        <w:rPr>
          <w:rFonts w:ascii="Times New Roman" w:eastAsia="Times New Roman" w:hAnsi="Times New Roman" w:cs="Times New Roman"/>
          <w:lang w:eastAsia="ru-RU"/>
        </w:rPr>
        <w:t>эцп</w:t>
      </w:r>
      <w:proofErr w:type="spellEnd"/>
      <w:r w:rsidRPr="0043253A">
        <w:rPr>
          <w:rFonts w:ascii="Times New Roman" w:eastAsia="Times New Roman" w:hAnsi="Times New Roman" w:cs="Times New Roman"/>
          <w:lang w:eastAsia="ru-RU"/>
        </w:rPr>
        <w:t xml:space="preserve"> и поиском агентов, что облегчает процесс участия в торгах.</w:t>
      </w:r>
    </w:p>
    <w:p w:rsidR="004B6EA3" w:rsidRPr="004B6EA3" w:rsidRDefault="004B6EA3" w:rsidP="004B6EA3">
      <w:pPr>
        <w:pStyle w:val="a6"/>
        <w:numPr>
          <w:ilvl w:val="0"/>
          <w:numId w:val="31"/>
        </w:numPr>
        <w:tabs>
          <w:tab w:val="left" w:pos="10992"/>
          <w:tab w:val="left" w:pos="11908"/>
          <w:tab w:val="left" w:pos="12824"/>
          <w:tab w:val="left" w:pos="13740"/>
          <w:tab w:val="left" w:pos="14656"/>
        </w:tabs>
        <w:ind w:left="0" w:hanging="284"/>
        <w:jc w:val="both"/>
        <w:rPr>
          <w:rFonts w:ascii="Times New Roman" w:eastAsia="Times New Roman" w:hAnsi="Times New Roman" w:cs="Times New Roman"/>
          <w:lang w:eastAsia="ru-RU"/>
        </w:rPr>
      </w:pPr>
      <w:r w:rsidRPr="0043253A">
        <w:rPr>
          <w:rFonts w:ascii="Times New Roman" w:eastAsia="Times New Roman" w:hAnsi="Times New Roman" w:cs="Times New Roman"/>
          <w:b/>
          <w:lang w:eastAsia="ru-RU"/>
        </w:rPr>
        <w:t>Финансирование.</w:t>
      </w:r>
      <w:r w:rsidRPr="0043253A">
        <w:rPr>
          <w:rFonts w:ascii="Times New Roman" w:eastAsia="Times New Roman" w:hAnsi="Times New Roman" w:cs="Times New Roman"/>
          <w:lang w:eastAsia="ru-RU"/>
        </w:rPr>
        <w:t xml:space="preserve"> Организаторы торгов могут предложить помощь в поиске кредитных продуктов для инвесторов, что позволяет им быстрее собрать средства для участия в торгах. Управляющий в силу Закона не имеет таких возможностей.</w:t>
      </w:r>
    </w:p>
    <w:p w:rsidR="00C3368D" w:rsidRDefault="007032F0" w:rsidP="00C3368D">
      <w:pPr>
        <w:pStyle w:val="a3"/>
        <w:spacing w:before="168" w:beforeAutospacing="0" w:after="0" w:afterAutospacing="0" w:line="288" w:lineRule="atLeast"/>
        <w:ind w:firstLine="540"/>
        <w:jc w:val="both"/>
        <w:rPr>
          <w:color w:val="000000"/>
        </w:rPr>
      </w:pPr>
      <w:r w:rsidRPr="00E14FA1">
        <w:rPr>
          <w:rFonts w:ascii="Apple Color Emoji" w:hAnsi="Apple Color Emoji" w:cs="Apple Color Emoji"/>
        </w:rPr>
        <w:t>🔥</w:t>
      </w:r>
      <w:r w:rsidRPr="004A1F00">
        <w:rPr>
          <w:b/>
          <w:bCs/>
          <w:i/>
          <w:iCs/>
          <w:color w:val="000000"/>
        </w:rPr>
        <w:t xml:space="preserve"> </w:t>
      </w:r>
      <w:r w:rsidR="00C3368D" w:rsidRPr="004A1F00">
        <w:rPr>
          <w:b/>
          <w:bCs/>
          <w:i/>
          <w:iCs/>
          <w:color w:val="000000"/>
        </w:rPr>
        <w:t>Примечание</w:t>
      </w:r>
      <w:r w:rsidR="00C3368D">
        <w:rPr>
          <w:color w:val="000000"/>
        </w:rPr>
        <w:t>:</w:t>
      </w:r>
    </w:p>
    <w:p w:rsidR="00C3368D" w:rsidRPr="007032F0" w:rsidRDefault="00C3368D" w:rsidP="00C3368D">
      <w:pPr>
        <w:pStyle w:val="a3"/>
        <w:spacing w:before="0" w:beforeAutospacing="0" w:after="0" w:afterAutospacing="0" w:line="288" w:lineRule="atLeast"/>
        <w:ind w:firstLine="540"/>
        <w:jc w:val="both"/>
        <w:rPr>
          <w:b/>
          <w:bCs/>
          <w:color w:val="000000"/>
          <w:spacing w:val="-4"/>
          <w:shd w:val="clear" w:color="auto" w:fill="E8E8E8"/>
        </w:rPr>
      </w:pPr>
      <w:r w:rsidRPr="007032F0">
        <w:rPr>
          <w:b/>
          <w:bCs/>
          <w:color w:val="000000"/>
          <w:spacing w:val="-4"/>
          <w:shd w:val="clear" w:color="auto" w:fill="E8E8E8"/>
        </w:rPr>
        <w:t>"Обзор судебной практики по вопросам участия арбитражного управляющего в деле о банкротстве" (утв. Президиумом Верховного Суда РФ 11.10.2023)</w:t>
      </w:r>
    </w:p>
    <w:p w:rsidR="00C3368D" w:rsidRDefault="00C3368D" w:rsidP="00C3368D">
      <w:pPr>
        <w:pStyle w:val="a3"/>
        <w:spacing w:before="0" w:beforeAutospacing="0" w:after="0" w:afterAutospacing="0" w:line="288" w:lineRule="atLeast"/>
        <w:ind w:firstLine="540"/>
        <w:jc w:val="both"/>
        <w:rPr>
          <w:color w:val="000000"/>
        </w:rPr>
      </w:pPr>
    </w:p>
    <w:p w:rsidR="00C3368D" w:rsidRDefault="00C3368D" w:rsidP="00C3368D">
      <w:pPr>
        <w:pStyle w:val="a3"/>
        <w:spacing w:before="0" w:beforeAutospacing="0" w:after="0" w:afterAutospacing="0" w:line="288" w:lineRule="atLeast"/>
        <w:ind w:firstLine="540"/>
        <w:jc w:val="both"/>
        <w:rPr>
          <w:color w:val="000000"/>
        </w:rPr>
      </w:pPr>
      <w:r w:rsidRPr="004A1F00">
        <w:rPr>
          <w:b/>
          <w:bCs/>
          <w:color w:val="000000"/>
          <w:highlight w:val="red"/>
        </w:rPr>
        <w:t>21. За необоснованное привлечение третьих лиц для проведения торгов по продаже имущества должника с конкурсного управляющего взысканы убытки</w:t>
      </w:r>
      <w:r>
        <w:rPr>
          <w:color w:val="000000"/>
        </w:rPr>
        <w:t>.</w:t>
      </w:r>
    </w:p>
    <w:p w:rsidR="00C3368D" w:rsidRDefault="00C3368D" w:rsidP="00C3368D">
      <w:pPr>
        <w:pStyle w:val="a3"/>
        <w:spacing w:before="168" w:beforeAutospacing="0" w:after="0" w:afterAutospacing="0" w:line="288" w:lineRule="atLeast"/>
        <w:ind w:firstLine="540"/>
        <w:jc w:val="both"/>
        <w:rPr>
          <w:color w:val="000000"/>
        </w:rPr>
      </w:pPr>
      <w:r>
        <w:rPr>
          <w:color w:val="000000"/>
        </w:rPr>
        <w:t xml:space="preserve">Во исполнение договора, заключенного с конкурсным управляющим, компания оказала ему услуги по организации и проведению торгов по продаже имущества должника, а конкурсный управляющий выплатил компании обусловленное этим же договором вознаграждение, составляющее </w:t>
      </w:r>
      <w:r w:rsidRPr="00C46DD1">
        <w:rPr>
          <w:b/>
          <w:bCs/>
          <w:color w:val="000000"/>
        </w:rPr>
        <w:t>100 000 руб. и пять процентов от окончательной стоимости проданного имущества</w:t>
      </w:r>
      <w:r>
        <w:rPr>
          <w:color w:val="000000"/>
        </w:rPr>
        <w:t>.</w:t>
      </w:r>
    </w:p>
    <w:p w:rsidR="00C3368D" w:rsidRDefault="00C3368D" w:rsidP="00C3368D">
      <w:pPr>
        <w:pStyle w:val="a3"/>
        <w:spacing w:before="168" w:beforeAutospacing="0" w:after="0" w:afterAutospacing="0" w:line="288" w:lineRule="atLeast"/>
        <w:ind w:firstLine="540"/>
        <w:jc w:val="both"/>
        <w:rPr>
          <w:color w:val="000000"/>
        </w:rPr>
      </w:pPr>
      <w:r>
        <w:rPr>
          <w:color w:val="000000"/>
        </w:rPr>
        <w:t>Впоследствии арбитражный суд удовлетворил требования кредиторов должника о взыскании с конкурсного управляющего убытков, причиненных необоснованным привлечением компании для проведения торгов.</w:t>
      </w:r>
    </w:p>
    <w:p w:rsidR="00C3368D" w:rsidRDefault="00C3368D" w:rsidP="00C3368D">
      <w:pPr>
        <w:pStyle w:val="a3"/>
        <w:spacing w:before="168" w:beforeAutospacing="0" w:after="0" w:afterAutospacing="0" w:line="288" w:lineRule="atLeast"/>
        <w:ind w:firstLine="540"/>
        <w:jc w:val="both"/>
        <w:rPr>
          <w:color w:val="000000"/>
        </w:rPr>
      </w:pPr>
      <w:r>
        <w:rPr>
          <w:color w:val="000000"/>
        </w:rPr>
        <w:t>Суд указал, что по смыслу</w:t>
      </w:r>
      <w:r>
        <w:rPr>
          <w:rStyle w:val="apple-converted-space"/>
          <w:color w:val="000000"/>
        </w:rPr>
        <w:t> </w:t>
      </w:r>
      <w:hyperlink r:id="rId131" w:history="1">
        <w:r>
          <w:rPr>
            <w:rStyle w:val="a4"/>
            <w:u w:val="none"/>
          </w:rPr>
          <w:t>абзаца второго пункта 5 статьи 18.1</w:t>
        </w:r>
      </w:hyperlink>
      <w:r>
        <w:rPr>
          <w:rStyle w:val="apple-converted-space"/>
          <w:color w:val="000000"/>
        </w:rPr>
        <w:t> </w:t>
      </w:r>
      <w:r>
        <w:rPr>
          <w:color w:val="000000"/>
        </w:rPr>
        <w:t>и</w:t>
      </w:r>
      <w:r>
        <w:rPr>
          <w:rStyle w:val="apple-converted-space"/>
          <w:color w:val="000000"/>
        </w:rPr>
        <w:t> </w:t>
      </w:r>
      <w:hyperlink r:id="rId132" w:history="1">
        <w:r>
          <w:rPr>
            <w:rStyle w:val="a4"/>
            <w:u w:val="none"/>
          </w:rPr>
          <w:t>абзаца первого пункта 8 статьи 110</w:t>
        </w:r>
      </w:hyperlink>
      <w:r>
        <w:rPr>
          <w:rStyle w:val="apple-converted-space"/>
          <w:color w:val="000000"/>
        </w:rPr>
        <w:t> </w:t>
      </w:r>
      <w:r>
        <w:rPr>
          <w:color w:val="000000"/>
        </w:rPr>
        <w:t xml:space="preserve">Закона о банкротстве </w:t>
      </w:r>
      <w:r w:rsidRPr="004A1F00">
        <w:rPr>
          <w:b/>
          <w:bCs/>
          <w:color w:val="000000"/>
          <w:u w:val="single"/>
        </w:rPr>
        <w:t>организация торгов по продаже имущества должника, по общему правилу, возлагается на арбитражного управляющего</w:t>
      </w:r>
      <w:r>
        <w:rPr>
          <w:color w:val="000000"/>
        </w:rPr>
        <w:t xml:space="preserve">. Привлечение сторонней организации для этих целей должно быть обосновано </w:t>
      </w:r>
      <w:r w:rsidRPr="002D30D6">
        <w:rPr>
          <w:color w:val="000000"/>
          <w:u w:val="single"/>
        </w:rPr>
        <w:t>какими-либо дополнительными аргументами, например сокращением расходов должника на проведение торгов или иными положительными эффектами, которые не могут быть достигнуты при проведении торгов самим арбитражным управляющим</w:t>
      </w:r>
      <w:r>
        <w:rPr>
          <w:color w:val="000000"/>
        </w:rPr>
        <w:t>.</w:t>
      </w:r>
    </w:p>
    <w:p w:rsidR="00C3368D" w:rsidRDefault="00C3368D" w:rsidP="00C3368D">
      <w:pPr>
        <w:pStyle w:val="a3"/>
        <w:spacing w:before="168" w:beforeAutospacing="0" w:after="0" w:afterAutospacing="0" w:line="288" w:lineRule="atLeast"/>
        <w:ind w:firstLine="540"/>
        <w:jc w:val="both"/>
        <w:rPr>
          <w:color w:val="000000"/>
        </w:rPr>
      </w:pPr>
      <w:r>
        <w:rPr>
          <w:color w:val="000000"/>
        </w:rPr>
        <w:t>В данном случае на торги выставлялось право аренды одного земельного участка (</w:t>
      </w:r>
      <w:r w:rsidRPr="00C46DD1">
        <w:rPr>
          <w:b/>
          <w:bCs/>
          <w:color w:val="000000"/>
        </w:rPr>
        <w:t>один лот, состоящий из одной единицы имущества</w:t>
      </w:r>
      <w:r>
        <w:rPr>
          <w:color w:val="000000"/>
        </w:rPr>
        <w:t>). Продажа с торгов этого имущества является стандартным мероприятием. Указанное имущество востребовано на рынке и обладает высокой ликвидностью. Необходимость привлечения третьего лица как организатора торгов отсутствовала (убедительных аргументов об обратном арбитражный управляющий не представил).</w:t>
      </w:r>
    </w:p>
    <w:p w:rsidR="00C3368D" w:rsidRDefault="00C3368D" w:rsidP="00C3368D">
      <w:pPr>
        <w:pStyle w:val="a3"/>
        <w:spacing w:before="168" w:beforeAutospacing="0" w:after="0" w:afterAutospacing="0" w:line="288" w:lineRule="atLeast"/>
        <w:ind w:firstLine="540"/>
        <w:jc w:val="both"/>
        <w:rPr>
          <w:color w:val="000000"/>
        </w:rPr>
      </w:pPr>
      <w:r>
        <w:rPr>
          <w:color w:val="000000"/>
        </w:rPr>
        <w:t>Оценивая действия конкурсного управляющего как противоправные, суд отметил, что обычный участник гражданского оборота не стал бы поручать формальное исполнение несложной работы, которую он в состоянии выполнить самостоятельно, иному лицу и нести необоснованные расходы.</w:t>
      </w:r>
    </w:p>
    <w:p w:rsidR="00C3368D" w:rsidRDefault="00C3368D" w:rsidP="00C3368D">
      <w:pPr>
        <w:pStyle w:val="a3"/>
        <w:pBdr>
          <w:bottom w:val="single" w:sz="12" w:space="1" w:color="auto"/>
        </w:pBdr>
        <w:spacing w:before="168" w:beforeAutospacing="0" w:after="0" w:afterAutospacing="0" w:line="288" w:lineRule="atLeast"/>
        <w:ind w:firstLine="540"/>
        <w:jc w:val="both"/>
        <w:rPr>
          <w:color w:val="000000"/>
        </w:rPr>
      </w:pPr>
      <w:r w:rsidRPr="008F4CDE">
        <w:rPr>
          <w:b/>
          <w:bCs/>
          <w:color w:val="000000"/>
          <w:u w:val="single"/>
        </w:rPr>
        <w:t>Одобрение залоговым кредитором привлечения компании для организации торгов не имеет значения</w:t>
      </w:r>
      <w:r w:rsidRPr="008F4CDE">
        <w:rPr>
          <w:color w:val="000000"/>
        </w:rPr>
        <w:t xml:space="preserve">, </w:t>
      </w:r>
      <w:r w:rsidRPr="008F4CDE">
        <w:rPr>
          <w:b/>
          <w:bCs/>
          <w:color w:val="000000"/>
        </w:rPr>
        <w:t>так как при разрешении подобных вопросов ни арбитражный управляющий, ни арбитражный суд не связаны позицией лиц, участвующих в деле о банкротстве, в том числе залогового кредитора</w:t>
      </w:r>
      <w:r w:rsidR="008F4CDE">
        <w:rPr>
          <w:color w:val="000000"/>
        </w:rPr>
        <w:t>».</w:t>
      </w:r>
    </w:p>
    <w:p w:rsidR="009B1FD7" w:rsidRDefault="009B1FD7" w:rsidP="0068241B">
      <w:pPr>
        <w:jc w:val="center"/>
        <w:rPr>
          <w:rFonts w:ascii="Times New Roman" w:hAnsi="Times New Roman" w:cs="Times New Roman"/>
          <w:b/>
          <w:bCs/>
          <w:sz w:val="28"/>
          <w:szCs w:val="28"/>
        </w:rPr>
      </w:pPr>
      <w:bookmarkStart w:id="4" w:name="_Hlk177469391"/>
    </w:p>
    <w:p w:rsidR="0068241B" w:rsidRDefault="0068241B" w:rsidP="0068241B">
      <w:pPr>
        <w:jc w:val="center"/>
        <w:rPr>
          <w:rFonts w:ascii="Times New Roman" w:hAnsi="Times New Roman" w:cs="Times New Roman"/>
          <w:b/>
          <w:bCs/>
          <w:sz w:val="28"/>
          <w:szCs w:val="28"/>
        </w:rPr>
      </w:pPr>
      <w:r w:rsidRPr="009B1FD7">
        <w:rPr>
          <w:rFonts w:ascii="Times New Roman" w:hAnsi="Times New Roman" w:cs="Times New Roman"/>
          <w:b/>
          <w:bCs/>
          <w:sz w:val="28"/>
          <w:szCs w:val="28"/>
          <w:highlight w:val="green"/>
        </w:rPr>
        <w:t xml:space="preserve">Актуальная судебная практика по привлечению </w:t>
      </w:r>
      <w:r w:rsidR="005628F7">
        <w:rPr>
          <w:rFonts w:ascii="Times New Roman" w:hAnsi="Times New Roman" w:cs="Times New Roman"/>
          <w:b/>
          <w:bCs/>
          <w:sz w:val="28"/>
          <w:szCs w:val="28"/>
          <w:highlight w:val="green"/>
        </w:rPr>
        <w:t xml:space="preserve">ОТ </w:t>
      </w:r>
      <w:r w:rsidRPr="009B1FD7">
        <w:rPr>
          <w:rFonts w:ascii="Times New Roman" w:hAnsi="Times New Roman" w:cs="Times New Roman"/>
          <w:b/>
          <w:bCs/>
          <w:sz w:val="28"/>
          <w:szCs w:val="28"/>
          <w:highlight w:val="green"/>
        </w:rPr>
        <w:t xml:space="preserve">к </w:t>
      </w:r>
      <w:proofErr w:type="spellStart"/>
      <w:r w:rsidRPr="009B1FD7">
        <w:rPr>
          <w:rFonts w:ascii="Times New Roman" w:hAnsi="Times New Roman" w:cs="Times New Roman"/>
          <w:b/>
          <w:bCs/>
          <w:sz w:val="28"/>
          <w:szCs w:val="28"/>
          <w:highlight w:val="green"/>
        </w:rPr>
        <w:t>банкротным</w:t>
      </w:r>
      <w:proofErr w:type="spellEnd"/>
      <w:r w:rsidRPr="009B1FD7">
        <w:rPr>
          <w:rFonts w:ascii="Times New Roman" w:hAnsi="Times New Roman" w:cs="Times New Roman"/>
          <w:b/>
          <w:bCs/>
          <w:sz w:val="28"/>
          <w:szCs w:val="28"/>
          <w:highlight w:val="green"/>
        </w:rPr>
        <w:t xml:space="preserve"> торгам</w:t>
      </w:r>
      <w:r w:rsidR="005628F7">
        <w:rPr>
          <w:rFonts w:ascii="Times New Roman" w:hAnsi="Times New Roman" w:cs="Times New Roman"/>
          <w:b/>
          <w:bCs/>
          <w:sz w:val="28"/>
          <w:szCs w:val="28"/>
          <w:highlight w:val="green"/>
        </w:rPr>
        <w:t xml:space="preserve"> (</w:t>
      </w:r>
      <w:r w:rsidRPr="009B1FD7">
        <w:rPr>
          <w:rFonts w:ascii="Times New Roman" w:hAnsi="Times New Roman" w:cs="Times New Roman"/>
          <w:b/>
          <w:bCs/>
          <w:sz w:val="28"/>
          <w:szCs w:val="28"/>
          <w:highlight w:val="green"/>
        </w:rPr>
        <w:t>в каких случаях это допустимо и оправдано</w:t>
      </w:r>
      <w:r w:rsidR="005628F7">
        <w:rPr>
          <w:rFonts w:ascii="Times New Roman" w:hAnsi="Times New Roman" w:cs="Times New Roman"/>
          <w:b/>
          <w:bCs/>
          <w:sz w:val="28"/>
          <w:szCs w:val="28"/>
          <w:highlight w:val="green"/>
        </w:rPr>
        <w:t>, и можно ли устанавливать вознаграждение ОТ в виде процентов от цены продажи имущества)</w:t>
      </w:r>
      <w:r w:rsidRPr="009B1FD7">
        <w:rPr>
          <w:rFonts w:ascii="Times New Roman" w:hAnsi="Times New Roman" w:cs="Times New Roman"/>
          <w:b/>
          <w:bCs/>
          <w:sz w:val="28"/>
          <w:szCs w:val="28"/>
          <w:highlight w:val="green"/>
        </w:rPr>
        <w:t>?</w:t>
      </w:r>
    </w:p>
    <w:bookmarkEnd w:id="4"/>
    <w:p w:rsidR="0068241B" w:rsidRPr="00436653" w:rsidRDefault="0068241B" w:rsidP="0068241B">
      <w:pPr>
        <w:jc w:val="center"/>
        <w:rPr>
          <w:rFonts w:ascii="Times New Roman" w:hAnsi="Times New Roman" w:cs="Times New Roman"/>
          <w:b/>
          <w:bCs/>
        </w:rPr>
      </w:pPr>
    </w:p>
    <w:p w:rsidR="0068241B" w:rsidRPr="009B1FD7" w:rsidRDefault="0068241B" w:rsidP="0068241B">
      <w:pPr>
        <w:jc w:val="center"/>
        <w:rPr>
          <w:rFonts w:ascii="Times New Roman" w:hAnsi="Times New Roman" w:cs="Times New Roman"/>
          <w:b/>
          <w:bCs/>
          <w:color w:val="000000" w:themeColor="text1"/>
        </w:rPr>
      </w:pPr>
      <w:r w:rsidRPr="009B1FD7">
        <w:rPr>
          <w:rFonts w:ascii="Times New Roman" w:hAnsi="Times New Roman" w:cs="Times New Roman"/>
          <w:b/>
          <w:bCs/>
          <w:color w:val="000000" w:themeColor="text1"/>
          <w:highlight w:val="green"/>
        </w:rPr>
        <w:t xml:space="preserve">Положительная практика о привлечении организатора </w:t>
      </w:r>
      <w:r w:rsidRPr="00765232">
        <w:rPr>
          <w:rFonts w:ascii="Times New Roman" w:hAnsi="Times New Roman" w:cs="Times New Roman"/>
          <w:b/>
          <w:bCs/>
          <w:color w:val="000000" w:themeColor="text1"/>
          <w:highlight w:val="green"/>
        </w:rPr>
        <w:t>торгов</w:t>
      </w:r>
      <w:r w:rsidR="00765232" w:rsidRPr="00765232">
        <w:rPr>
          <w:rFonts w:ascii="Times New Roman" w:hAnsi="Times New Roman" w:cs="Times New Roman"/>
          <w:b/>
          <w:bCs/>
          <w:color w:val="000000" w:themeColor="text1"/>
          <w:highlight w:val="green"/>
        </w:rPr>
        <w:t xml:space="preserve"> и размере его вознаграждения</w:t>
      </w:r>
      <w:r w:rsidR="009B1FD7">
        <w:rPr>
          <w:rFonts w:ascii="Times New Roman" w:hAnsi="Times New Roman" w:cs="Times New Roman"/>
          <w:b/>
          <w:bCs/>
          <w:color w:val="000000" w:themeColor="text1"/>
        </w:rPr>
        <w:t>:</w:t>
      </w:r>
    </w:p>
    <w:p w:rsidR="0068241B" w:rsidRDefault="0068241B" w:rsidP="0068241B">
      <w:pPr>
        <w:jc w:val="center"/>
        <w:rPr>
          <w:rFonts w:ascii="Times New Roman" w:hAnsi="Times New Roman" w:cs="Times New Roman"/>
          <w:color w:val="FF0000"/>
        </w:rPr>
      </w:pPr>
    </w:p>
    <w:p w:rsidR="0068241B" w:rsidRPr="000F5AA7" w:rsidRDefault="0068241B" w:rsidP="0068241B">
      <w:pPr>
        <w:rPr>
          <w:rFonts w:ascii="Times New Roman" w:hAnsi="Times New Roman" w:cs="Times New Roman"/>
          <w:b/>
          <w:bCs/>
          <w:color w:val="000000" w:themeColor="text1"/>
        </w:rPr>
      </w:pPr>
      <w:r w:rsidRPr="009B1FD7">
        <w:rPr>
          <w:rFonts w:ascii="Times New Roman" w:hAnsi="Times New Roman" w:cs="Times New Roman"/>
          <w:b/>
          <w:bCs/>
          <w:color w:val="000000" w:themeColor="text1"/>
        </w:rPr>
        <w:t xml:space="preserve">ПОСТАНОВЛЕНИЕ от 27 мая 2024 г. по делу </w:t>
      </w:r>
      <w:r w:rsidR="009B1FD7">
        <w:rPr>
          <w:rFonts w:ascii="Times New Roman" w:hAnsi="Times New Roman" w:cs="Times New Roman"/>
          <w:b/>
          <w:bCs/>
          <w:color w:val="000000" w:themeColor="text1"/>
        </w:rPr>
        <w:t>№</w:t>
      </w:r>
      <w:r w:rsidRPr="009B1FD7">
        <w:rPr>
          <w:rFonts w:ascii="Times New Roman" w:hAnsi="Times New Roman" w:cs="Times New Roman"/>
          <w:b/>
          <w:bCs/>
          <w:color w:val="000000" w:themeColor="text1"/>
        </w:rPr>
        <w:t>А40-195019/2019</w:t>
      </w:r>
      <w:r w:rsidR="000F5AA7">
        <w:rPr>
          <w:rFonts w:ascii="Times New Roman" w:hAnsi="Times New Roman" w:cs="Times New Roman"/>
          <w:b/>
          <w:bCs/>
          <w:color w:val="000000" w:themeColor="text1"/>
        </w:rPr>
        <w:t xml:space="preserve"> </w:t>
      </w:r>
      <w:r w:rsidRPr="009B1FD7">
        <w:rPr>
          <w:rFonts w:ascii="Times New Roman" w:hAnsi="Times New Roman" w:cs="Times New Roman"/>
          <w:b/>
          <w:bCs/>
          <w:color w:val="000000" w:themeColor="text1"/>
        </w:rPr>
        <w:t>АРБИТРАЖН</w:t>
      </w:r>
      <w:r w:rsidR="000F5AA7">
        <w:rPr>
          <w:rFonts w:ascii="Times New Roman" w:hAnsi="Times New Roman" w:cs="Times New Roman"/>
          <w:b/>
          <w:bCs/>
          <w:color w:val="000000" w:themeColor="text1"/>
        </w:rPr>
        <w:t>ОГО</w:t>
      </w:r>
      <w:r w:rsidRPr="009B1FD7">
        <w:rPr>
          <w:rFonts w:ascii="Times New Roman" w:hAnsi="Times New Roman" w:cs="Times New Roman"/>
          <w:b/>
          <w:bCs/>
          <w:color w:val="000000" w:themeColor="text1"/>
        </w:rPr>
        <w:t xml:space="preserve"> СУД</w:t>
      </w:r>
      <w:r w:rsidR="000F5AA7">
        <w:rPr>
          <w:rFonts w:ascii="Times New Roman" w:hAnsi="Times New Roman" w:cs="Times New Roman"/>
          <w:b/>
          <w:bCs/>
          <w:color w:val="000000" w:themeColor="text1"/>
        </w:rPr>
        <w:t>А</w:t>
      </w:r>
      <w:r w:rsidRPr="009B1FD7">
        <w:rPr>
          <w:rFonts w:ascii="Times New Roman" w:hAnsi="Times New Roman" w:cs="Times New Roman"/>
          <w:b/>
          <w:bCs/>
          <w:color w:val="000000" w:themeColor="text1"/>
        </w:rPr>
        <w:t xml:space="preserve"> МОСКОВСКОГО ОКРУГА</w:t>
      </w:r>
      <w:r w:rsidR="009B1FD7">
        <w:rPr>
          <w:rFonts w:ascii="Times New Roman" w:hAnsi="Times New Roman" w:cs="Times New Roman"/>
          <w:color w:val="000000" w:themeColor="text1"/>
        </w:rPr>
        <w:t>:</w:t>
      </w:r>
    </w:p>
    <w:p w:rsidR="0068241B" w:rsidRPr="00436653" w:rsidRDefault="0068241B" w:rsidP="00183E05">
      <w:pPr>
        <w:ind w:firstLine="708"/>
        <w:jc w:val="both"/>
        <w:rPr>
          <w:rFonts w:ascii="Times New Roman" w:hAnsi="Times New Roman" w:cs="Times New Roman"/>
        </w:rPr>
      </w:pPr>
      <w:r w:rsidRPr="00436653">
        <w:rPr>
          <w:rFonts w:ascii="Times New Roman" w:hAnsi="Times New Roman" w:cs="Times New Roman"/>
        </w:rPr>
        <w:t>Суд признал обоснованность доводов конкурсного управляющего о том, что вознаграждение организатора торгов в данном случае сопоставимо с расходами на командировки</w:t>
      </w:r>
      <w:r w:rsidR="000F5AA7">
        <w:rPr>
          <w:rFonts w:ascii="Times New Roman" w:hAnsi="Times New Roman" w:cs="Times New Roman"/>
        </w:rPr>
        <w:t xml:space="preserve"> к месту нахождения имущества должника</w:t>
      </w:r>
      <w:r w:rsidRPr="00436653">
        <w:rPr>
          <w:rFonts w:ascii="Times New Roman" w:hAnsi="Times New Roman" w:cs="Times New Roman"/>
        </w:rPr>
        <w:t>. При этом, продажа будет осуществляться профессиональным организатором торгов, что повышает шансы на более выгодную и более быструю продажу имущества.</w:t>
      </w:r>
    </w:p>
    <w:p w:rsidR="0068241B" w:rsidRPr="006965B0" w:rsidRDefault="0068241B" w:rsidP="00183E05">
      <w:pPr>
        <w:ind w:firstLine="708"/>
        <w:jc w:val="both"/>
        <w:rPr>
          <w:rFonts w:ascii="Times New Roman" w:hAnsi="Times New Roman" w:cs="Times New Roman"/>
          <w:b/>
          <w:bCs/>
        </w:rPr>
      </w:pPr>
      <w:r w:rsidRPr="006965B0">
        <w:rPr>
          <w:rFonts w:ascii="Times New Roman" w:hAnsi="Times New Roman" w:cs="Times New Roman"/>
          <w:b/>
          <w:bCs/>
        </w:rPr>
        <w:t>Кредитор считал разумным установить фиксированную сумму вознаграждения.</w:t>
      </w:r>
    </w:p>
    <w:p w:rsidR="0068241B" w:rsidRPr="006965B0" w:rsidRDefault="0068241B" w:rsidP="00183E05">
      <w:pPr>
        <w:ind w:firstLine="708"/>
        <w:jc w:val="both"/>
        <w:rPr>
          <w:rFonts w:ascii="Times New Roman" w:hAnsi="Times New Roman" w:cs="Times New Roman"/>
          <w:b/>
          <w:bCs/>
        </w:rPr>
      </w:pPr>
      <w:r w:rsidRPr="006965B0">
        <w:rPr>
          <w:rFonts w:ascii="Times New Roman" w:hAnsi="Times New Roman" w:cs="Times New Roman"/>
          <w:b/>
          <w:bCs/>
        </w:rPr>
        <w:t xml:space="preserve">Вместе с тем, </w:t>
      </w:r>
      <w:r w:rsidRPr="000F5AA7">
        <w:rPr>
          <w:rFonts w:ascii="Times New Roman" w:hAnsi="Times New Roman" w:cs="Times New Roman"/>
          <w:b/>
          <w:bCs/>
          <w:highlight w:val="green"/>
          <w:u w:val="single"/>
        </w:rPr>
        <w:t>размер оплаты услуг привлеченного организатора в процентном соотношении от стоимости реализованного имущества является разумным, поскольку мотивирует организатора на реализацию имущества по максимальной стоимости</w:t>
      </w:r>
      <w:r w:rsidRPr="006965B0">
        <w:rPr>
          <w:rFonts w:ascii="Times New Roman" w:hAnsi="Times New Roman" w:cs="Times New Roman"/>
          <w:b/>
          <w:bCs/>
        </w:rPr>
        <w:t>.</w:t>
      </w:r>
    </w:p>
    <w:p w:rsidR="0068241B" w:rsidRPr="00436653" w:rsidRDefault="0068241B" w:rsidP="00183E05">
      <w:pPr>
        <w:ind w:firstLine="708"/>
        <w:jc w:val="both"/>
        <w:rPr>
          <w:rFonts w:ascii="Times New Roman" w:hAnsi="Times New Roman" w:cs="Times New Roman"/>
        </w:rPr>
      </w:pPr>
      <w:r w:rsidRPr="006965B0">
        <w:rPr>
          <w:rFonts w:ascii="Times New Roman" w:hAnsi="Times New Roman" w:cs="Times New Roman"/>
          <w:b/>
          <w:bCs/>
        </w:rPr>
        <w:t>Довод о необходимости установления фиксированного размера вознаграждения признан судом необоснованным, поскольку процентное соотношения вознаграждения будет служить мотивационным фактором для организатора торгов, так как в случае фиксированного вознаграждения, независимо от стоимости реализованного имущества организатор торгов получит фиксированную сумму, что противоречит изначальным целям реализации имущества должника по наиболее высокой рыночной стоимости</w:t>
      </w:r>
      <w:r w:rsidRPr="00436653">
        <w:rPr>
          <w:rFonts w:ascii="Times New Roman" w:hAnsi="Times New Roman" w:cs="Times New Roman"/>
        </w:rPr>
        <w:t>.</w:t>
      </w:r>
    </w:p>
    <w:p w:rsidR="0068241B" w:rsidRDefault="0068241B" w:rsidP="00183E05">
      <w:pPr>
        <w:ind w:firstLine="708"/>
        <w:jc w:val="both"/>
        <w:rPr>
          <w:rFonts w:ascii="Times New Roman" w:hAnsi="Times New Roman" w:cs="Times New Roman"/>
        </w:rPr>
      </w:pPr>
      <w:r w:rsidRPr="00436653">
        <w:rPr>
          <w:rFonts w:ascii="Times New Roman" w:hAnsi="Times New Roman" w:cs="Times New Roman"/>
        </w:rPr>
        <w:t>Размер процента нельзя признать чрезмерным и завышенным - доказательств этому не представлено, более того обоснованность и рыночность установленного процента подтверждается сложившейся судебной практикой (</w:t>
      </w:r>
      <w:r w:rsidRPr="006965B0">
        <w:rPr>
          <w:rFonts w:ascii="Times New Roman" w:hAnsi="Times New Roman" w:cs="Times New Roman"/>
          <w:i/>
          <w:iCs/>
        </w:rPr>
        <w:t>Определение Верховного Суда РФ от 23.08.2021 N 308-ЭС21-13649 по делу N А53-1961/2019</w:t>
      </w:r>
      <w:r w:rsidRPr="00436653">
        <w:rPr>
          <w:rFonts w:ascii="Times New Roman" w:hAnsi="Times New Roman" w:cs="Times New Roman"/>
        </w:rPr>
        <w:t>).</w:t>
      </w:r>
    </w:p>
    <w:p w:rsidR="0068241B" w:rsidRDefault="0068241B" w:rsidP="0068241B">
      <w:pPr>
        <w:rPr>
          <w:rFonts w:ascii="Times New Roman" w:hAnsi="Times New Roman" w:cs="Times New Roman"/>
          <w:color w:val="FF0000"/>
        </w:rPr>
      </w:pPr>
    </w:p>
    <w:p w:rsidR="0068241B" w:rsidRPr="006965B0" w:rsidRDefault="0068241B" w:rsidP="0068241B">
      <w:pPr>
        <w:rPr>
          <w:rFonts w:ascii="Times New Roman" w:hAnsi="Times New Roman" w:cs="Times New Roman"/>
          <w:b/>
          <w:bCs/>
          <w:color w:val="000000" w:themeColor="text1"/>
        </w:rPr>
      </w:pPr>
      <w:r w:rsidRPr="006965B0">
        <w:rPr>
          <w:rFonts w:ascii="Times New Roman" w:hAnsi="Times New Roman" w:cs="Times New Roman"/>
          <w:b/>
          <w:bCs/>
          <w:color w:val="000000" w:themeColor="text1"/>
        </w:rPr>
        <w:t>АРБИТРАЖНЫЙ СУД ВОЛГО-ВЯТСКОГО ОКРУГА</w:t>
      </w:r>
    </w:p>
    <w:p w:rsidR="0068241B" w:rsidRDefault="0068241B" w:rsidP="0068241B">
      <w:pPr>
        <w:rPr>
          <w:rFonts w:ascii="Times New Roman" w:hAnsi="Times New Roman" w:cs="Times New Roman"/>
          <w:color w:val="000000" w:themeColor="text1"/>
        </w:rPr>
      </w:pPr>
      <w:r w:rsidRPr="006965B0">
        <w:rPr>
          <w:rFonts w:ascii="Times New Roman" w:hAnsi="Times New Roman" w:cs="Times New Roman"/>
          <w:b/>
          <w:bCs/>
          <w:color w:val="000000" w:themeColor="text1"/>
        </w:rPr>
        <w:t>ПОСТАНОВЛЕНИЕ от 14 августа 2024 г. по делу N А43-41044/2022</w:t>
      </w:r>
      <w:r w:rsidR="006965B0">
        <w:rPr>
          <w:rFonts w:ascii="Times New Roman" w:hAnsi="Times New Roman" w:cs="Times New Roman"/>
          <w:color w:val="000000" w:themeColor="text1"/>
        </w:rPr>
        <w:t>:</w:t>
      </w:r>
    </w:p>
    <w:p w:rsidR="006965B0" w:rsidRPr="006965B0" w:rsidRDefault="006965B0" w:rsidP="0068241B">
      <w:pPr>
        <w:rPr>
          <w:rFonts w:ascii="Times New Roman" w:hAnsi="Times New Roman" w:cs="Times New Roman"/>
          <w:color w:val="000000" w:themeColor="text1"/>
        </w:rPr>
      </w:pPr>
    </w:p>
    <w:p w:rsidR="0068241B" w:rsidRPr="003B5739" w:rsidRDefault="0068241B" w:rsidP="00655568">
      <w:pPr>
        <w:ind w:firstLine="708"/>
        <w:jc w:val="both"/>
        <w:rPr>
          <w:rFonts w:ascii="Times New Roman" w:hAnsi="Times New Roman" w:cs="Times New Roman"/>
        </w:rPr>
      </w:pPr>
      <w:r w:rsidRPr="003B5739">
        <w:rPr>
          <w:rFonts w:ascii="Times New Roman" w:hAnsi="Times New Roman" w:cs="Times New Roman"/>
        </w:rPr>
        <w:t>Полномочия организатора торгов осуществляются либо самим арбитражным управляющим, либо привлекаемой для этих целей специализированной организацией, оплата услуг которой осуществляется за счет должника (абзац первый пункта 8 статьи 110 Закона о банкротстве).</w:t>
      </w:r>
    </w:p>
    <w:p w:rsidR="0068241B" w:rsidRPr="003B5739" w:rsidRDefault="0068241B" w:rsidP="00655568">
      <w:pPr>
        <w:ind w:firstLine="708"/>
        <w:jc w:val="both"/>
        <w:rPr>
          <w:rFonts w:ascii="Times New Roman" w:hAnsi="Times New Roman" w:cs="Times New Roman"/>
        </w:rPr>
      </w:pPr>
      <w:r w:rsidRPr="003B5739">
        <w:rPr>
          <w:rFonts w:ascii="Times New Roman" w:hAnsi="Times New Roman" w:cs="Times New Roman"/>
        </w:rPr>
        <w:t xml:space="preserve">По смыслу абзаца второго пункта 5 статьи 18.1 и абзаца первого пункта 8 статьи 110 Закона о банкротстве предполагается, что организация торгов по общему правилу возлагается на арбитражного управляющего. </w:t>
      </w:r>
      <w:r w:rsidRPr="005628F7">
        <w:rPr>
          <w:rFonts w:ascii="Times New Roman" w:hAnsi="Times New Roman" w:cs="Times New Roman"/>
          <w:i/>
          <w:iCs/>
          <w:u w:val="single"/>
        </w:rPr>
        <w:t>Привлечение сторонней организации для этих целей должно быть обосновано какими-либо дополнительными аргументами, например, указывающими на то, что использование ее услуг сократит расходы должника на проведение торгов либо даст иные положительные эффекты, которые не могут быть достигнуты при проведении торгов арбитражным управляющим</w:t>
      </w:r>
      <w:r w:rsidRPr="003B5739">
        <w:rPr>
          <w:rFonts w:ascii="Times New Roman" w:hAnsi="Times New Roman" w:cs="Times New Roman"/>
        </w:rPr>
        <w:t>. Соответствующая правовая позиция отражена в определении Верховного Суда Российской Федерации от 20.05.2019 N 308-ЭС19-449.</w:t>
      </w:r>
    </w:p>
    <w:p w:rsidR="0068241B" w:rsidRPr="005628F7" w:rsidRDefault="0068241B" w:rsidP="00655568">
      <w:pPr>
        <w:ind w:firstLine="708"/>
        <w:jc w:val="both"/>
        <w:rPr>
          <w:rFonts w:ascii="Times New Roman" w:hAnsi="Times New Roman" w:cs="Times New Roman"/>
          <w:i/>
          <w:iCs/>
        </w:rPr>
      </w:pPr>
      <w:r w:rsidRPr="003B5739">
        <w:rPr>
          <w:rFonts w:ascii="Times New Roman" w:hAnsi="Times New Roman" w:cs="Times New Roman"/>
        </w:rPr>
        <w:t xml:space="preserve">Признав определение залоговым кредитором в качестве организатора торгов специализированной организации обоснованным и целесообразным, суды первой и апелляционной инстанций учли, что АО "РАД" осуществляет продажу государственного, корпоративного, банковского, проблемного и частного имущества по всей территории России, имеет аккредитацию у нескольких саморегулируемых организаций, обеспечивает </w:t>
      </w:r>
      <w:r w:rsidRPr="003B5739">
        <w:rPr>
          <w:rFonts w:ascii="Times New Roman" w:hAnsi="Times New Roman" w:cs="Times New Roman"/>
        </w:rPr>
        <w:lastRenderedPageBreak/>
        <w:t xml:space="preserve">сбор полной информации о потенциальных покупателях путем публикации информации о проведении торгов на многих специализированных ресурсах федерального и регионального уровня, проводит адресные рассылки потенциальным покупателям имущества. </w:t>
      </w:r>
      <w:r w:rsidRPr="005628F7">
        <w:rPr>
          <w:rFonts w:ascii="Times New Roman" w:hAnsi="Times New Roman" w:cs="Times New Roman"/>
          <w:b/>
          <w:bCs/>
          <w:i/>
          <w:iCs/>
        </w:rPr>
        <w:t>Размер вознаграждения АО "РАД" не является фиксированным</w:t>
      </w:r>
      <w:r w:rsidRPr="005628F7">
        <w:rPr>
          <w:rFonts w:ascii="Times New Roman" w:hAnsi="Times New Roman" w:cs="Times New Roman"/>
          <w:i/>
          <w:iCs/>
        </w:rPr>
        <w:t>, рассчитывается исходя из суммы поступивших от реализации имущества денежных средств и выплачивается из средств, вырученных от продажи имущества.</w:t>
      </w:r>
    </w:p>
    <w:p w:rsidR="0068241B" w:rsidRPr="003B5739" w:rsidRDefault="0068241B" w:rsidP="00655568">
      <w:pPr>
        <w:ind w:firstLine="708"/>
        <w:jc w:val="both"/>
        <w:rPr>
          <w:rFonts w:ascii="Times New Roman" w:hAnsi="Times New Roman" w:cs="Times New Roman"/>
        </w:rPr>
      </w:pPr>
      <w:r w:rsidRPr="005628F7">
        <w:rPr>
          <w:rFonts w:ascii="Times New Roman" w:hAnsi="Times New Roman" w:cs="Times New Roman"/>
          <w:i/>
          <w:iCs/>
        </w:rPr>
        <w:t>Суд апелляционной инстанции счел размер вознаграждения организатора торгов в данном случае правомерным с точки зрения действующего законодательства и правового регулирования</w:t>
      </w:r>
      <w:r w:rsidRPr="003B5739">
        <w:rPr>
          <w:rFonts w:ascii="Times New Roman" w:hAnsi="Times New Roman" w:cs="Times New Roman"/>
        </w:rPr>
        <w:t>.</w:t>
      </w:r>
    </w:p>
    <w:p w:rsidR="0068241B" w:rsidRDefault="0068241B" w:rsidP="0068241B">
      <w:pPr>
        <w:jc w:val="both"/>
        <w:rPr>
          <w:rFonts w:ascii="Times New Roman" w:hAnsi="Times New Roman" w:cs="Times New Roman"/>
        </w:rPr>
      </w:pPr>
    </w:p>
    <w:p w:rsidR="0068241B" w:rsidRPr="00813C90" w:rsidRDefault="0068241B" w:rsidP="0068241B">
      <w:pPr>
        <w:jc w:val="center"/>
        <w:rPr>
          <w:rFonts w:ascii="Times New Roman" w:hAnsi="Times New Roman" w:cs="Times New Roman"/>
          <w:b/>
          <w:bCs/>
          <w:color w:val="000000" w:themeColor="text1"/>
        </w:rPr>
      </w:pPr>
      <w:r w:rsidRPr="00F367F2">
        <w:rPr>
          <w:rFonts w:ascii="Times New Roman" w:hAnsi="Times New Roman" w:cs="Times New Roman"/>
          <w:b/>
          <w:bCs/>
          <w:color w:val="000000" w:themeColor="text1"/>
          <w:highlight w:val="red"/>
        </w:rPr>
        <w:t>Отрицательная практика из-за завышенной сумм оплаты организатору торгов</w:t>
      </w:r>
      <w:r w:rsidR="00813C90" w:rsidRPr="00F367F2">
        <w:rPr>
          <w:rFonts w:ascii="Times New Roman" w:hAnsi="Times New Roman" w:cs="Times New Roman"/>
          <w:b/>
          <w:bCs/>
          <w:color w:val="000000" w:themeColor="text1"/>
          <w:highlight w:val="red"/>
        </w:rPr>
        <w:t>:</w:t>
      </w:r>
    </w:p>
    <w:p w:rsidR="0068241B" w:rsidRPr="005F0A84" w:rsidRDefault="0068241B" w:rsidP="0068241B">
      <w:pPr>
        <w:jc w:val="both"/>
        <w:rPr>
          <w:rFonts w:ascii="Times New Roman" w:hAnsi="Times New Roman" w:cs="Times New Roman"/>
          <w:color w:val="FF0000"/>
        </w:rPr>
      </w:pPr>
    </w:p>
    <w:p w:rsidR="0068241B" w:rsidRPr="008B1040" w:rsidRDefault="0068241B" w:rsidP="0068241B">
      <w:pPr>
        <w:jc w:val="both"/>
        <w:rPr>
          <w:rFonts w:ascii="Times New Roman" w:hAnsi="Times New Roman" w:cs="Times New Roman"/>
          <w:b/>
          <w:bCs/>
          <w:color w:val="000000" w:themeColor="text1"/>
        </w:rPr>
      </w:pPr>
      <w:r w:rsidRPr="008B1040">
        <w:rPr>
          <w:rFonts w:ascii="Times New Roman" w:hAnsi="Times New Roman" w:cs="Times New Roman"/>
          <w:b/>
          <w:bCs/>
          <w:color w:val="000000" w:themeColor="text1"/>
        </w:rPr>
        <w:t>АРБИТРАЖНЫЙ СУД МОСКОВСКОГО ОКРУГА</w:t>
      </w:r>
    </w:p>
    <w:p w:rsidR="0068241B" w:rsidRDefault="0068241B" w:rsidP="0068241B">
      <w:pPr>
        <w:jc w:val="both"/>
        <w:rPr>
          <w:rFonts w:ascii="Times New Roman" w:hAnsi="Times New Roman" w:cs="Times New Roman"/>
          <w:color w:val="FF0000"/>
        </w:rPr>
      </w:pPr>
      <w:r w:rsidRPr="008B1040">
        <w:rPr>
          <w:rFonts w:ascii="Times New Roman" w:hAnsi="Times New Roman" w:cs="Times New Roman"/>
          <w:b/>
          <w:bCs/>
          <w:color w:val="000000" w:themeColor="text1"/>
        </w:rPr>
        <w:t>ПОСТАНОВЛЕНИЕ от 1 августа 2024 г. по делу N А40-241283/22</w:t>
      </w:r>
      <w:r w:rsidR="008B1040">
        <w:rPr>
          <w:rFonts w:ascii="Times New Roman" w:hAnsi="Times New Roman" w:cs="Times New Roman"/>
          <w:b/>
          <w:bCs/>
          <w:color w:val="000000" w:themeColor="text1"/>
        </w:rPr>
        <w:t>:</w:t>
      </w:r>
    </w:p>
    <w:p w:rsidR="00813C90" w:rsidRPr="005F0A84" w:rsidRDefault="00813C90" w:rsidP="0068241B">
      <w:pPr>
        <w:jc w:val="both"/>
        <w:rPr>
          <w:rFonts w:ascii="Times New Roman" w:hAnsi="Times New Roman" w:cs="Times New Roman"/>
          <w:color w:val="FF0000"/>
        </w:rPr>
      </w:pPr>
    </w:p>
    <w:p w:rsidR="0068241B" w:rsidRPr="005F0A84" w:rsidRDefault="0068241B" w:rsidP="00655568">
      <w:pPr>
        <w:ind w:firstLine="708"/>
        <w:jc w:val="both"/>
        <w:rPr>
          <w:rFonts w:ascii="Times New Roman" w:hAnsi="Times New Roman" w:cs="Times New Roman"/>
        </w:rPr>
      </w:pPr>
      <w:r w:rsidRPr="005F0A84">
        <w:rPr>
          <w:rFonts w:ascii="Times New Roman" w:hAnsi="Times New Roman" w:cs="Times New Roman"/>
        </w:rPr>
        <w:t xml:space="preserve">Обращаясь за судебной защитой, конкурсный управляющий ссылался на то, что в результате инвентаризации имущества должника была выявлена дебиторская задолженность к компании </w:t>
      </w:r>
      <w:r w:rsidRPr="00655568">
        <w:rPr>
          <w:rFonts w:ascii="Times New Roman" w:hAnsi="Times New Roman" w:cs="Times New Roman"/>
          <w:b/>
          <w:bCs/>
        </w:rPr>
        <w:t xml:space="preserve">в общем размере </w:t>
      </w:r>
      <w:r w:rsidRPr="00C46DD1">
        <w:rPr>
          <w:rFonts w:ascii="Times New Roman" w:hAnsi="Times New Roman" w:cs="Times New Roman"/>
          <w:b/>
          <w:bCs/>
          <w:u w:val="single"/>
        </w:rPr>
        <w:t>31 658 790 306,32 руб</w:t>
      </w:r>
      <w:r w:rsidRPr="005F0A84">
        <w:rPr>
          <w:rFonts w:ascii="Times New Roman" w:hAnsi="Times New Roman" w:cs="Times New Roman"/>
        </w:rPr>
        <w:t>.</w:t>
      </w:r>
    </w:p>
    <w:p w:rsidR="0068241B" w:rsidRPr="005F0A84" w:rsidRDefault="0068241B" w:rsidP="00655568">
      <w:pPr>
        <w:ind w:firstLine="708"/>
        <w:jc w:val="both"/>
        <w:rPr>
          <w:rFonts w:ascii="Times New Roman" w:hAnsi="Times New Roman" w:cs="Times New Roman"/>
        </w:rPr>
      </w:pPr>
      <w:r w:rsidRPr="005F0A84">
        <w:rPr>
          <w:rFonts w:ascii="Times New Roman" w:hAnsi="Times New Roman" w:cs="Times New Roman"/>
        </w:rPr>
        <w:t xml:space="preserve">На собрании кредиторов должника, состоявшемся 20.09.2023 и продолженным после перерыва 26.09.2023, кредиторами было утверждено положение о порядке, сроках и условиях реализации вышеуказанного имущества должника, согласно условиям которого торги приводятся на электронной торговой площадке - общество с ограниченной ответственностью "Ру-трейд", а организатором торгов выступает общество с ограниченной ответственностью "Специализированный аукционный центр", </w:t>
      </w:r>
      <w:r w:rsidRPr="00655568">
        <w:rPr>
          <w:rFonts w:ascii="Times New Roman" w:hAnsi="Times New Roman" w:cs="Times New Roman"/>
          <w:b/>
          <w:bCs/>
        </w:rPr>
        <w:t xml:space="preserve">вознаграждение которого составляет </w:t>
      </w:r>
      <w:r w:rsidRPr="00C46DD1">
        <w:rPr>
          <w:rFonts w:ascii="Times New Roman" w:hAnsi="Times New Roman" w:cs="Times New Roman"/>
          <w:b/>
          <w:bCs/>
          <w:u w:val="single"/>
        </w:rPr>
        <w:t>5 000 000 руб</w:t>
      </w:r>
      <w:r w:rsidRPr="005F0A84">
        <w:rPr>
          <w:rFonts w:ascii="Times New Roman" w:hAnsi="Times New Roman" w:cs="Times New Roman"/>
        </w:rPr>
        <w:t>.</w:t>
      </w:r>
    </w:p>
    <w:p w:rsidR="0068241B" w:rsidRPr="005F0A84" w:rsidRDefault="0068241B" w:rsidP="00655568">
      <w:pPr>
        <w:ind w:firstLine="708"/>
        <w:jc w:val="both"/>
        <w:rPr>
          <w:rFonts w:ascii="Times New Roman" w:hAnsi="Times New Roman" w:cs="Times New Roman"/>
        </w:rPr>
      </w:pPr>
      <w:r w:rsidRPr="005F0A84">
        <w:rPr>
          <w:rFonts w:ascii="Times New Roman" w:hAnsi="Times New Roman" w:cs="Times New Roman"/>
        </w:rPr>
        <w:t>Конкурсный управляющий полагает обоснованным привлечение специализированной организации в качестве организатора торгов по реализации прав требовании компании, поскольку для эффективной продажи имущества должника требуются специальные познания в сфере юриспруденции, в том числе в области валютного регулирования и международного частного права, и в сфере экономики</w:t>
      </w:r>
    </w:p>
    <w:p w:rsidR="0068241B" w:rsidRPr="005F0A84" w:rsidRDefault="0068241B" w:rsidP="00655568">
      <w:pPr>
        <w:ind w:firstLine="708"/>
        <w:jc w:val="both"/>
        <w:rPr>
          <w:rFonts w:ascii="Times New Roman" w:hAnsi="Times New Roman" w:cs="Times New Roman"/>
        </w:rPr>
      </w:pPr>
      <w:r w:rsidRPr="005F0A84">
        <w:rPr>
          <w:rFonts w:ascii="Times New Roman" w:hAnsi="Times New Roman" w:cs="Times New Roman"/>
        </w:rPr>
        <w:t xml:space="preserve">Отказывая в удовлетворении заявления суды руководствовались тем, что согласно правовой позиции высшей судебной инстанции, приведенной в пункте 4 </w:t>
      </w:r>
      <w:r w:rsidRPr="00655568">
        <w:rPr>
          <w:rFonts w:ascii="Times New Roman" w:hAnsi="Times New Roman" w:cs="Times New Roman"/>
          <w:i/>
          <w:iCs/>
        </w:rPr>
        <w:t>постановления Пленума Высшего Арбитражного Суда Российской Федерации от 17.12.2009 N 91 "О порядке погашения расходов по делу о банкротстве</w:t>
      </w:r>
      <w:r w:rsidRPr="005F0A84">
        <w:rPr>
          <w:rFonts w:ascii="Times New Roman" w:hAnsi="Times New Roman" w:cs="Times New Roman"/>
        </w:rPr>
        <w:t xml:space="preserve">" (далее - постановления от 17.12.2009 N 91), </w:t>
      </w:r>
      <w:r w:rsidRPr="008B1040">
        <w:rPr>
          <w:rFonts w:ascii="Times New Roman" w:hAnsi="Times New Roman" w:cs="Times New Roman"/>
          <w:b/>
          <w:bCs/>
        </w:rPr>
        <w:t>при рассмотрении вопроса об обоснованности привлечения привлеченного лица следует учитывать, в том числе, направлено ли такое привлечение на достижение целей процедур банкротства и выполнение возложенных на арбитражного управляющего обязанностей, предусмотренных Законом о банкротстве, насколько велик объем работы, подлежащей выполнению арбитражным управляющим (с учетом количества принадлежащего должнику имущества и места его нахождения), возможно ли выполнение арбитражным управляющим самостоятельно тех функций, для которых привлекается привлеченное лицо, необходимы ли для выполнения таких функций специальные познания, имеющиеся привлеченного лица, или достаточно познаний, имеющихся у управляющего, обладает ли привлеченное лицо необходимой квалификацией</w:t>
      </w:r>
      <w:r w:rsidRPr="005F0A84">
        <w:rPr>
          <w:rFonts w:ascii="Times New Roman" w:hAnsi="Times New Roman" w:cs="Times New Roman"/>
        </w:rPr>
        <w:t>.</w:t>
      </w:r>
    </w:p>
    <w:p w:rsidR="0068241B" w:rsidRPr="005F0A84" w:rsidRDefault="0068241B" w:rsidP="00655568">
      <w:pPr>
        <w:ind w:firstLine="708"/>
        <w:jc w:val="both"/>
        <w:rPr>
          <w:rFonts w:ascii="Times New Roman" w:hAnsi="Times New Roman" w:cs="Times New Roman"/>
        </w:rPr>
      </w:pPr>
      <w:r w:rsidRPr="005F0A84">
        <w:rPr>
          <w:rFonts w:ascii="Times New Roman" w:hAnsi="Times New Roman" w:cs="Times New Roman"/>
        </w:rPr>
        <w:t>Между тем, отметили суды, согласно бухгалтерскому балансу за 2022 год, балансовая стоимость активов должника составила 128 428 000 руб.</w:t>
      </w:r>
    </w:p>
    <w:p w:rsidR="0068241B" w:rsidRPr="005F0A84" w:rsidRDefault="0068241B" w:rsidP="00655568">
      <w:pPr>
        <w:ind w:firstLine="708"/>
        <w:jc w:val="both"/>
        <w:rPr>
          <w:rFonts w:ascii="Times New Roman" w:hAnsi="Times New Roman" w:cs="Times New Roman"/>
        </w:rPr>
      </w:pPr>
      <w:r w:rsidRPr="005F0A84">
        <w:rPr>
          <w:rFonts w:ascii="Times New Roman" w:hAnsi="Times New Roman" w:cs="Times New Roman"/>
        </w:rPr>
        <w:t xml:space="preserve">Таким образом, лимит расходов на оплату услуг лиц, привлекаемых конкурсным управляющим для обеспечения своей деятельности в рамках настоящего дела о банкротстве должника, составляет </w:t>
      </w:r>
      <w:r w:rsidRPr="00655568">
        <w:rPr>
          <w:rFonts w:ascii="Times New Roman" w:hAnsi="Times New Roman" w:cs="Times New Roman"/>
          <w:b/>
          <w:bCs/>
        </w:rPr>
        <w:t>1 437 140 руб</w:t>
      </w:r>
      <w:r w:rsidRPr="005F0A84">
        <w:rPr>
          <w:rFonts w:ascii="Times New Roman" w:hAnsi="Times New Roman" w:cs="Times New Roman"/>
        </w:rPr>
        <w:t>.</w:t>
      </w:r>
    </w:p>
    <w:p w:rsidR="0068241B" w:rsidRPr="005F0A84" w:rsidRDefault="0068241B" w:rsidP="00655568">
      <w:pPr>
        <w:ind w:firstLine="708"/>
        <w:jc w:val="both"/>
        <w:rPr>
          <w:rFonts w:ascii="Times New Roman" w:hAnsi="Times New Roman" w:cs="Times New Roman"/>
        </w:rPr>
      </w:pPr>
      <w:r w:rsidRPr="005F0A84">
        <w:rPr>
          <w:rFonts w:ascii="Times New Roman" w:hAnsi="Times New Roman" w:cs="Times New Roman"/>
        </w:rPr>
        <w:t xml:space="preserve">Привлечение специализированной организации в качестве организатора торгов по реализации имущества должника с оплатой за счет средств должника в размере 5 000 000 руб., вне зависимости от того, состоялись ли торги или нет, влечет нарушение прав и законных интересов кредиторов, поскольку осуществляется за счет имущества должника </w:t>
      </w:r>
      <w:r w:rsidRPr="005F0A84">
        <w:rPr>
          <w:rFonts w:ascii="Times New Roman" w:hAnsi="Times New Roman" w:cs="Times New Roman"/>
        </w:rPr>
        <w:lastRenderedPageBreak/>
        <w:t>вне очереди, что влечет уменьшение конкурсной массы и, следовательно, повлияет на полноту удовлетворения требований кредиторов</w:t>
      </w:r>
      <w:r w:rsidR="00655568">
        <w:rPr>
          <w:rFonts w:ascii="Times New Roman" w:hAnsi="Times New Roman" w:cs="Times New Roman"/>
        </w:rPr>
        <w:t>»</w:t>
      </w:r>
      <w:r w:rsidRPr="005F0A84">
        <w:rPr>
          <w:rFonts w:ascii="Times New Roman" w:hAnsi="Times New Roman" w:cs="Times New Roman"/>
        </w:rPr>
        <w:t>.</w:t>
      </w:r>
    </w:p>
    <w:p w:rsidR="0068241B" w:rsidRDefault="0068241B" w:rsidP="0068241B">
      <w:pPr>
        <w:rPr>
          <w:rFonts w:ascii="Times New Roman" w:hAnsi="Times New Roman" w:cs="Times New Roman"/>
        </w:rPr>
      </w:pPr>
    </w:p>
    <w:p w:rsidR="0068241B" w:rsidRPr="005B39B8" w:rsidRDefault="0068241B" w:rsidP="0068241B">
      <w:pPr>
        <w:jc w:val="center"/>
        <w:rPr>
          <w:rFonts w:ascii="Times New Roman" w:hAnsi="Times New Roman" w:cs="Times New Roman"/>
          <w:b/>
          <w:bCs/>
          <w:color w:val="000000" w:themeColor="text1"/>
        </w:rPr>
      </w:pPr>
      <w:r w:rsidRPr="00655568">
        <w:rPr>
          <w:rFonts w:ascii="Times New Roman" w:hAnsi="Times New Roman" w:cs="Times New Roman"/>
          <w:b/>
          <w:bCs/>
          <w:color w:val="000000" w:themeColor="text1"/>
          <w:highlight w:val="red"/>
        </w:rPr>
        <w:t>Отрицательная практика</w:t>
      </w:r>
    </w:p>
    <w:p w:rsidR="0068241B" w:rsidRPr="00767AAC" w:rsidRDefault="0068241B" w:rsidP="0068241B">
      <w:pPr>
        <w:jc w:val="center"/>
        <w:rPr>
          <w:rFonts w:ascii="Times New Roman" w:hAnsi="Times New Roman" w:cs="Times New Roman"/>
          <w:b/>
          <w:bCs/>
        </w:rPr>
      </w:pPr>
    </w:p>
    <w:p w:rsidR="0068241B" w:rsidRPr="005B39B8" w:rsidRDefault="0068241B" w:rsidP="0068241B">
      <w:pPr>
        <w:jc w:val="both"/>
        <w:rPr>
          <w:rFonts w:ascii="Times New Roman" w:hAnsi="Times New Roman" w:cs="Times New Roman"/>
          <w:b/>
          <w:bCs/>
          <w:color w:val="000000" w:themeColor="text1"/>
        </w:rPr>
      </w:pPr>
      <w:r w:rsidRPr="005B39B8">
        <w:rPr>
          <w:rFonts w:ascii="Times New Roman" w:hAnsi="Times New Roman" w:cs="Times New Roman"/>
          <w:b/>
          <w:bCs/>
          <w:color w:val="000000" w:themeColor="text1"/>
        </w:rPr>
        <w:t>АРБИТРАЖНЫЙ СУД СЕВЕРО-КАВКАЗСКОГО ОКРУГА</w:t>
      </w:r>
    </w:p>
    <w:p w:rsidR="00813C90" w:rsidRPr="004C5758" w:rsidRDefault="0068241B" w:rsidP="0068241B">
      <w:pPr>
        <w:jc w:val="both"/>
        <w:rPr>
          <w:rFonts w:ascii="Times New Roman" w:hAnsi="Times New Roman" w:cs="Times New Roman"/>
          <w:b/>
          <w:bCs/>
          <w:color w:val="000000" w:themeColor="text1"/>
        </w:rPr>
      </w:pPr>
      <w:r w:rsidRPr="005B39B8">
        <w:rPr>
          <w:rFonts w:ascii="Times New Roman" w:hAnsi="Times New Roman" w:cs="Times New Roman"/>
          <w:b/>
          <w:bCs/>
          <w:color w:val="000000" w:themeColor="text1"/>
        </w:rPr>
        <w:t>ПОСТАНОВЛЕНИЕ от 13 августа 2024 г. по делу N А53-9679/2020</w:t>
      </w:r>
      <w:r w:rsidR="005B39B8">
        <w:rPr>
          <w:rFonts w:ascii="Times New Roman" w:hAnsi="Times New Roman" w:cs="Times New Roman"/>
          <w:b/>
          <w:bCs/>
          <w:color w:val="000000" w:themeColor="text1"/>
        </w:rPr>
        <w:t>:</w:t>
      </w:r>
    </w:p>
    <w:p w:rsidR="0068241B" w:rsidRPr="003B5739" w:rsidRDefault="0068241B" w:rsidP="00655568">
      <w:pPr>
        <w:ind w:firstLine="708"/>
        <w:jc w:val="both"/>
        <w:rPr>
          <w:rFonts w:ascii="Times New Roman" w:hAnsi="Times New Roman" w:cs="Times New Roman"/>
        </w:rPr>
      </w:pPr>
      <w:r w:rsidRPr="003B5739">
        <w:rPr>
          <w:rFonts w:ascii="Times New Roman" w:hAnsi="Times New Roman" w:cs="Times New Roman"/>
        </w:rPr>
        <w:t>Рассматривая вопрос относительно определения организатора торгов, суды пришли к выводу, что привлечение специализированной организации в качестве организатора торгов является неоправданным и необоснованным.</w:t>
      </w:r>
    </w:p>
    <w:p w:rsidR="0068241B" w:rsidRPr="003B5739" w:rsidRDefault="0068241B" w:rsidP="004C5758">
      <w:pPr>
        <w:ind w:firstLine="708"/>
        <w:jc w:val="both"/>
        <w:rPr>
          <w:rFonts w:ascii="Times New Roman" w:hAnsi="Times New Roman" w:cs="Times New Roman"/>
        </w:rPr>
      </w:pPr>
      <w:r w:rsidRPr="003B5739">
        <w:rPr>
          <w:rFonts w:ascii="Times New Roman" w:hAnsi="Times New Roman" w:cs="Times New Roman"/>
        </w:rPr>
        <w:t>Суды отметили, что проведение торгов не представляет сложности. Сформирован всего лишь один лот - дебиторская задолженность, имущество не требует проведения показов либо каких-то иных сверхнормативных усилий. При этом управляющий обладает специальным образованием и является профессиональным участником в сфере банкротства, имеет возможность самостоятельно провести процедуру реализации имущества должника.</w:t>
      </w:r>
    </w:p>
    <w:p w:rsidR="0068241B" w:rsidRPr="003B5739" w:rsidRDefault="0068241B" w:rsidP="004C5758">
      <w:pPr>
        <w:ind w:firstLine="708"/>
        <w:jc w:val="both"/>
        <w:rPr>
          <w:rFonts w:ascii="Times New Roman" w:hAnsi="Times New Roman" w:cs="Times New Roman"/>
        </w:rPr>
      </w:pPr>
      <w:r w:rsidRPr="003B5739">
        <w:rPr>
          <w:rFonts w:ascii="Times New Roman" w:hAnsi="Times New Roman" w:cs="Times New Roman"/>
        </w:rPr>
        <w:t>Общество не представило доказательства, что АО "РАД" сможет реализовать имущество по более выгодной цене, чем управляющий.</w:t>
      </w:r>
    </w:p>
    <w:p w:rsidR="0068241B" w:rsidRDefault="0068241B" w:rsidP="004C5758">
      <w:pPr>
        <w:ind w:firstLine="708"/>
        <w:jc w:val="both"/>
        <w:rPr>
          <w:rFonts w:ascii="Times New Roman" w:hAnsi="Times New Roman" w:cs="Times New Roman"/>
        </w:rPr>
      </w:pPr>
      <w:r w:rsidRPr="004C5758">
        <w:rPr>
          <w:rFonts w:ascii="Times New Roman" w:hAnsi="Times New Roman" w:cs="Times New Roman"/>
          <w:b/>
          <w:bCs/>
        </w:rPr>
        <w:t>Возмездное привлечение специализированной организации для организации торгов в ситуации, когда управляющий имеет возможность провести торги самостоятельно, нецелесообразно и не отвечает интересам кредиторов</w:t>
      </w:r>
      <w:r w:rsidRPr="003B5739">
        <w:rPr>
          <w:rFonts w:ascii="Times New Roman" w:hAnsi="Times New Roman" w:cs="Times New Roman"/>
        </w:rPr>
        <w:t xml:space="preserve">. Привлечение организатора торгов и выплата ему вознаграждения </w:t>
      </w:r>
      <w:r w:rsidRPr="004C5758">
        <w:rPr>
          <w:rFonts w:ascii="Times New Roman" w:hAnsi="Times New Roman" w:cs="Times New Roman"/>
          <w:b/>
          <w:bCs/>
          <w:u w:val="single"/>
        </w:rPr>
        <w:t>в размере 5% от цены реализации</w:t>
      </w:r>
      <w:r w:rsidRPr="003B5739">
        <w:rPr>
          <w:rFonts w:ascii="Times New Roman" w:hAnsi="Times New Roman" w:cs="Times New Roman"/>
        </w:rPr>
        <w:t xml:space="preserve"> не соответствует целям процедуры реализации имущества гражданина приведет к увеличению текущих расходов и уменьшению конкурсной массы.</w:t>
      </w:r>
    </w:p>
    <w:p w:rsidR="0068241B" w:rsidRDefault="0068241B" w:rsidP="0068241B">
      <w:pPr>
        <w:jc w:val="both"/>
        <w:rPr>
          <w:rFonts w:ascii="Times New Roman" w:hAnsi="Times New Roman" w:cs="Times New Roman"/>
        </w:rPr>
      </w:pPr>
    </w:p>
    <w:p w:rsidR="0068241B" w:rsidRPr="005B39B8" w:rsidRDefault="0068241B" w:rsidP="0068241B">
      <w:pPr>
        <w:jc w:val="both"/>
        <w:rPr>
          <w:rFonts w:ascii="Times New Roman" w:hAnsi="Times New Roman" w:cs="Times New Roman"/>
          <w:b/>
          <w:bCs/>
          <w:color w:val="000000" w:themeColor="text1"/>
        </w:rPr>
      </w:pPr>
      <w:r w:rsidRPr="005B39B8">
        <w:rPr>
          <w:rFonts w:ascii="Times New Roman" w:hAnsi="Times New Roman" w:cs="Times New Roman"/>
          <w:b/>
          <w:bCs/>
          <w:color w:val="000000" w:themeColor="text1"/>
        </w:rPr>
        <w:t>АРБИТРАЖНЫЙ СУД МОСКОВСКОГО ОКРУГА</w:t>
      </w:r>
    </w:p>
    <w:p w:rsidR="0068241B" w:rsidRPr="005B39B8" w:rsidRDefault="0068241B" w:rsidP="0068241B">
      <w:pPr>
        <w:jc w:val="both"/>
        <w:rPr>
          <w:rFonts w:ascii="Times New Roman" w:hAnsi="Times New Roman" w:cs="Times New Roman"/>
          <w:b/>
          <w:bCs/>
          <w:color w:val="000000" w:themeColor="text1"/>
        </w:rPr>
      </w:pPr>
      <w:r w:rsidRPr="005B39B8">
        <w:rPr>
          <w:rFonts w:ascii="Times New Roman" w:hAnsi="Times New Roman" w:cs="Times New Roman"/>
          <w:b/>
          <w:bCs/>
          <w:color w:val="000000" w:themeColor="text1"/>
        </w:rPr>
        <w:t>ПОСТАНОВЛЕНИЕ от 21 мая 2024 г. по делу N А40-198761/21</w:t>
      </w:r>
      <w:r w:rsidR="005B39B8">
        <w:rPr>
          <w:rFonts w:ascii="Times New Roman" w:hAnsi="Times New Roman" w:cs="Times New Roman"/>
          <w:b/>
          <w:bCs/>
          <w:color w:val="000000" w:themeColor="text1"/>
        </w:rPr>
        <w:t>:</w:t>
      </w:r>
    </w:p>
    <w:p w:rsidR="0068241B" w:rsidRPr="005F0A84" w:rsidRDefault="0068241B" w:rsidP="00025EA4">
      <w:pPr>
        <w:ind w:firstLine="708"/>
        <w:jc w:val="both"/>
        <w:rPr>
          <w:rFonts w:ascii="Times New Roman" w:hAnsi="Times New Roman" w:cs="Times New Roman"/>
        </w:rPr>
      </w:pPr>
      <w:r w:rsidRPr="005F0A84">
        <w:rPr>
          <w:rFonts w:ascii="Times New Roman" w:hAnsi="Times New Roman" w:cs="Times New Roman"/>
        </w:rPr>
        <w:t xml:space="preserve">Согласно правовой позиции, изложенной в </w:t>
      </w:r>
      <w:r w:rsidRPr="00025EA4">
        <w:rPr>
          <w:rFonts w:ascii="Times New Roman" w:hAnsi="Times New Roman" w:cs="Times New Roman"/>
          <w:i/>
          <w:iCs/>
        </w:rPr>
        <w:t>определении Верховного Суда Российской Федерации от 20.05.2019 N 308-ЭС19-449 по делу N А53-34228/16</w:t>
      </w:r>
      <w:r w:rsidRPr="005F0A84">
        <w:rPr>
          <w:rFonts w:ascii="Times New Roman" w:hAnsi="Times New Roman" w:cs="Times New Roman"/>
        </w:rPr>
        <w:t xml:space="preserve">, </w:t>
      </w:r>
      <w:r w:rsidRPr="00025EA4">
        <w:rPr>
          <w:rFonts w:ascii="Times New Roman" w:hAnsi="Times New Roman" w:cs="Times New Roman"/>
          <w:b/>
          <w:bCs/>
        </w:rPr>
        <w:t xml:space="preserve">по общему правилу размер вознаграждения организатора торгов должен устанавливаться </w:t>
      </w:r>
      <w:r w:rsidRPr="00025EA4">
        <w:rPr>
          <w:rFonts w:ascii="Times New Roman" w:hAnsi="Times New Roman" w:cs="Times New Roman"/>
          <w:b/>
          <w:bCs/>
          <w:u w:val="single"/>
        </w:rPr>
        <w:t>в твердой фиксированной сумме</w:t>
      </w:r>
      <w:r w:rsidRPr="00025EA4">
        <w:rPr>
          <w:rFonts w:ascii="Times New Roman" w:hAnsi="Times New Roman" w:cs="Times New Roman"/>
          <w:b/>
          <w:bCs/>
        </w:rPr>
        <w:t>, поскольку набор действий организатора торгов или оператора электронной площадки является стандартным</w:t>
      </w:r>
      <w:r w:rsidRPr="005F0A84">
        <w:rPr>
          <w:rFonts w:ascii="Times New Roman" w:hAnsi="Times New Roman" w:cs="Times New Roman"/>
        </w:rPr>
        <w:t>.</w:t>
      </w:r>
    </w:p>
    <w:p w:rsidR="0068241B" w:rsidRPr="005F0A84" w:rsidRDefault="0068241B" w:rsidP="00025EA4">
      <w:pPr>
        <w:ind w:firstLine="708"/>
        <w:jc w:val="both"/>
        <w:rPr>
          <w:rFonts w:ascii="Times New Roman" w:hAnsi="Times New Roman" w:cs="Times New Roman"/>
        </w:rPr>
      </w:pPr>
      <w:r w:rsidRPr="005F0A84">
        <w:rPr>
          <w:rFonts w:ascii="Times New Roman" w:hAnsi="Times New Roman" w:cs="Times New Roman"/>
        </w:rPr>
        <w:t>В конечном счете, расходы по организации и проведению торгов переносятся на должника или его кредиторов, произвольное установление вознаграждения в процентном отношении от суммы продажи, зависящей от такого фактора как спрос третьих лиц на реализуемое имущество, является неразумным.</w:t>
      </w:r>
    </w:p>
    <w:p w:rsidR="0068241B" w:rsidRPr="005F0A84" w:rsidRDefault="0068241B" w:rsidP="00025EA4">
      <w:pPr>
        <w:ind w:firstLine="708"/>
        <w:jc w:val="both"/>
        <w:rPr>
          <w:rFonts w:ascii="Times New Roman" w:hAnsi="Times New Roman" w:cs="Times New Roman"/>
        </w:rPr>
      </w:pPr>
      <w:r w:rsidRPr="005F0A84">
        <w:rPr>
          <w:rFonts w:ascii="Times New Roman" w:hAnsi="Times New Roman" w:cs="Times New Roman"/>
        </w:rPr>
        <w:t>Также размер подобного вознаграждения должен устанавливаться в твердой фиксированной сумме, так как набор действий организатора торгов или оператора электронной площадки является стандартным (абзацы со второго по девятый пункта 8, пункт 20 статьи 110 Закона о банкротстве).</w:t>
      </w:r>
    </w:p>
    <w:p w:rsidR="0068241B" w:rsidRDefault="0068241B" w:rsidP="00025EA4">
      <w:pPr>
        <w:ind w:firstLine="708"/>
        <w:jc w:val="both"/>
        <w:rPr>
          <w:rFonts w:ascii="Times New Roman" w:hAnsi="Times New Roman" w:cs="Times New Roman"/>
        </w:rPr>
      </w:pPr>
      <w:r w:rsidRPr="005F0A84">
        <w:rPr>
          <w:rFonts w:ascii="Times New Roman" w:hAnsi="Times New Roman" w:cs="Times New Roman"/>
        </w:rPr>
        <w:t xml:space="preserve">Суды первой и апелляционной инстанций также обоснованно заключили, что утверждение в качестве организатора торгов АО "РАД" </w:t>
      </w:r>
      <w:r w:rsidRPr="00025EA4">
        <w:rPr>
          <w:rFonts w:ascii="Times New Roman" w:hAnsi="Times New Roman" w:cs="Times New Roman"/>
          <w:b/>
          <w:bCs/>
          <w:u w:val="single"/>
        </w:rPr>
        <w:t>с оплатой до 15% от цены реализации, полученной в результате проведения торгов</w:t>
      </w:r>
      <w:r w:rsidRPr="005F0A84">
        <w:rPr>
          <w:rFonts w:ascii="Times New Roman" w:hAnsi="Times New Roman" w:cs="Times New Roman"/>
        </w:rPr>
        <w:t xml:space="preserve">, учитывая также коэффициент эффективности и премию за эффективность организатора торгов, </w:t>
      </w:r>
      <w:r w:rsidRPr="00C46DD1">
        <w:rPr>
          <w:rFonts w:ascii="Times New Roman" w:hAnsi="Times New Roman" w:cs="Times New Roman"/>
          <w:b/>
          <w:bCs/>
          <w:u w:val="single"/>
        </w:rPr>
        <w:t>не может быть признано обоснованным</w:t>
      </w:r>
      <w:r w:rsidRPr="005F0A84">
        <w:rPr>
          <w:rFonts w:ascii="Times New Roman" w:hAnsi="Times New Roman" w:cs="Times New Roman"/>
        </w:rPr>
        <w:t xml:space="preserve">, так как данный порядок установления суммы вознаграждения </w:t>
      </w:r>
      <w:r w:rsidRPr="00025EA4">
        <w:rPr>
          <w:rFonts w:ascii="Times New Roman" w:hAnsi="Times New Roman" w:cs="Times New Roman"/>
          <w:b/>
          <w:bCs/>
          <w:u w:val="single"/>
        </w:rPr>
        <w:t>является необоснованно завышенным</w:t>
      </w:r>
      <w:r w:rsidRPr="005F0A84">
        <w:rPr>
          <w:rFonts w:ascii="Times New Roman" w:hAnsi="Times New Roman" w:cs="Times New Roman"/>
        </w:rPr>
        <w:t xml:space="preserve">. </w:t>
      </w:r>
      <w:bookmarkStart w:id="5" w:name="_Hlk177470773"/>
      <w:r w:rsidRPr="005F0A84">
        <w:rPr>
          <w:rFonts w:ascii="Times New Roman" w:hAnsi="Times New Roman" w:cs="Times New Roman"/>
        </w:rPr>
        <w:t>Возмездное привлечение специализированной организации для организации торгов в ситуации, когда конкурсный управляющий имеет возможность провести торги самостоятельно, приведет к дополнительным расходам должника, что не соответствует целям процедуры реализации имущества должника.</w:t>
      </w:r>
    </w:p>
    <w:bookmarkEnd w:id="5"/>
    <w:p w:rsidR="0068241B" w:rsidRPr="005F0A84" w:rsidRDefault="0068241B" w:rsidP="00025EA4">
      <w:pPr>
        <w:ind w:firstLine="708"/>
        <w:jc w:val="both"/>
        <w:rPr>
          <w:rFonts w:ascii="Times New Roman" w:hAnsi="Times New Roman" w:cs="Times New Roman"/>
        </w:rPr>
      </w:pPr>
      <w:r w:rsidRPr="005F0A84">
        <w:rPr>
          <w:rFonts w:ascii="Times New Roman" w:hAnsi="Times New Roman" w:cs="Times New Roman"/>
        </w:rPr>
        <w:t>Доказательств того, что организатор торгов - АО "РАД" имеет эксклюзивную (недоступную иным потенциальным организаторам) возможность осуществить какие-либо действия по поиску и привлечению покупателей с учетом особенностей выставленного на торги имущества (применительно к абзацу второму пункта 9 статьи 110 Закона о банкротстве), что приведет к существенному увеличению итоговой цены, судам не представлено.</w:t>
      </w:r>
    </w:p>
    <w:p w:rsidR="0068241B" w:rsidRPr="005F0A84" w:rsidRDefault="0068241B" w:rsidP="00025EA4">
      <w:pPr>
        <w:ind w:firstLine="708"/>
        <w:jc w:val="both"/>
        <w:rPr>
          <w:rFonts w:ascii="Times New Roman" w:hAnsi="Times New Roman" w:cs="Times New Roman"/>
        </w:rPr>
      </w:pPr>
      <w:r w:rsidRPr="005F0A84">
        <w:rPr>
          <w:rFonts w:ascii="Times New Roman" w:hAnsi="Times New Roman" w:cs="Times New Roman"/>
        </w:rPr>
        <w:lastRenderedPageBreak/>
        <w:t>При этом суды отметили, что увеличение конкурсной массы никаким образом не зависит от организатора торгов, так как начальная цена и шаги торгов устанавливаются в положении, равно как и сроки реализации имущества.</w:t>
      </w:r>
    </w:p>
    <w:p w:rsidR="0068241B" w:rsidRPr="005F0A84" w:rsidRDefault="0068241B" w:rsidP="00025EA4">
      <w:pPr>
        <w:ind w:firstLine="708"/>
        <w:jc w:val="both"/>
        <w:rPr>
          <w:rFonts w:ascii="Times New Roman" w:hAnsi="Times New Roman" w:cs="Times New Roman"/>
        </w:rPr>
      </w:pPr>
      <w:r w:rsidRPr="005F0A84">
        <w:rPr>
          <w:rFonts w:ascii="Times New Roman" w:hAnsi="Times New Roman" w:cs="Times New Roman"/>
        </w:rPr>
        <w:t>Суды указали, что предметом торгов не являются какие-либо специализированные товары, для которых необходимы отдельные публикации и специфичные покупатели.</w:t>
      </w:r>
    </w:p>
    <w:p w:rsidR="0068241B" w:rsidRDefault="0068241B" w:rsidP="0068241B">
      <w:pPr>
        <w:jc w:val="both"/>
        <w:rPr>
          <w:rFonts w:ascii="Times New Roman" w:hAnsi="Times New Roman" w:cs="Times New Roman"/>
        </w:rPr>
      </w:pPr>
    </w:p>
    <w:p w:rsidR="0068241B" w:rsidRPr="0068241B" w:rsidRDefault="0068241B" w:rsidP="0068241B">
      <w:pPr>
        <w:ind w:firstLine="708"/>
        <w:jc w:val="both"/>
        <w:rPr>
          <w:rFonts w:ascii="Times New Roman" w:hAnsi="Times New Roman" w:cs="Times New Roman"/>
          <w:color w:val="000000" w:themeColor="text1"/>
        </w:rPr>
      </w:pPr>
      <w:r w:rsidRPr="00C46DD1">
        <w:rPr>
          <w:rFonts w:ascii="Times New Roman" w:hAnsi="Times New Roman" w:cs="Times New Roman"/>
          <w:b/>
          <w:bCs/>
          <w:color w:val="000000" w:themeColor="text1"/>
          <w:highlight w:val="green"/>
        </w:rPr>
        <w:t>Таким образов, можно сделать вывод о том, что привлечение организатора торгов является оправданным и необходимым в следующих случаях</w:t>
      </w:r>
      <w:r w:rsidRPr="0068241B">
        <w:rPr>
          <w:rFonts w:ascii="Times New Roman" w:hAnsi="Times New Roman" w:cs="Times New Roman"/>
          <w:color w:val="000000" w:themeColor="text1"/>
        </w:rPr>
        <w:t>:</w:t>
      </w:r>
    </w:p>
    <w:p w:rsidR="0068241B" w:rsidRDefault="0068241B" w:rsidP="002D5416">
      <w:pPr>
        <w:pStyle w:val="a6"/>
        <w:numPr>
          <w:ilvl w:val="0"/>
          <w:numId w:val="49"/>
        </w:numPr>
        <w:ind w:left="709"/>
        <w:jc w:val="both"/>
        <w:rPr>
          <w:rFonts w:ascii="Times New Roman" w:hAnsi="Times New Roman" w:cs="Times New Roman"/>
          <w:color w:val="000000" w:themeColor="text1"/>
        </w:rPr>
      </w:pPr>
      <w:r w:rsidRPr="00162C7D">
        <w:rPr>
          <w:rFonts w:ascii="Times New Roman" w:hAnsi="Times New Roman" w:cs="Times New Roman"/>
          <w:color w:val="000000" w:themeColor="text1"/>
        </w:rPr>
        <w:t>имущество обладает признаком экстерриториальности относительно местонахождения должника. Ввиду данного факта привлечение организатора торгов будет способствовать привлечению потенциальных участников торгов, без увеличения текущих расходов конкурсного управляющего, которые могут возникнуть в связи с необходимостью демонстрации реализуемого имущества с учетом его территориальной удаленности</w:t>
      </w:r>
      <w:r w:rsidR="00025EA4" w:rsidRPr="00162C7D">
        <w:rPr>
          <w:rFonts w:ascii="Times New Roman" w:hAnsi="Times New Roman" w:cs="Times New Roman"/>
          <w:color w:val="000000" w:themeColor="text1"/>
        </w:rPr>
        <w:t>;</w:t>
      </w:r>
    </w:p>
    <w:p w:rsidR="00162C7D" w:rsidRDefault="0068241B" w:rsidP="002D5416">
      <w:pPr>
        <w:pStyle w:val="a6"/>
        <w:numPr>
          <w:ilvl w:val="0"/>
          <w:numId w:val="49"/>
        </w:numPr>
        <w:ind w:left="709"/>
        <w:jc w:val="both"/>
        <w:rPr>
          <w:rFonts w:ascii="Times New Roman" w:hAnsi="Times New Roman" w:cs="Times New Roman"/>
          <w:color w:val="000000" w:themeColor="text1"/>
        </w:rPr>
      </w:pPr>
      <w:r w:rsidRPr="00162C7D">
        <w:rPr>
          <w:rFonts w:ascii="Times New Roman" w:hAnsi="Times New Roman" w:cs="Times New Roman"/>
          <w:color w:val="000000" w:themeColor="text1"/>
        </w:rPr>
        <w:t>специализированная организация (организатор торгов) обладает такими навыками как: осуществление продажи государственного, корпоративного, банковского, проблемного и частного имущества по всей территории России, имеет аккредитацию у нескольких саморегулируемых организаций, обеспечивает сбор полной информации о потенциальных покупателях путем публикации информации о проведении торгов на многих специализированных ресурсах федерального и регионального уровня, проводит адресные рассылки потенциальным покупателям имущества</w:t>
      </w:r>
      <w:r w:rsidR="00025EA4" w:rsidRPr="00162C7D">
        <w:rPr>
          <w:rFonts w:ascii="Times New Roman" w:hAnsi="Times New Roman" w:cs="Times New Roman"/>
          <w:color w:val="000000" w:themeColor="text1"/>
        </w:rPr>
        <w:t>;</w:t>
      </w:r>
    </w:p>
    <w:p w:rsidR="0068241B" w:rsidRPr="00162C7D" w:rsidRDefault="0068241B" w:rsidP="002D5416">
      <w:pPr>
        <w:pStyle w:val="a6"/>
        <w:numPr>
          <w:ilvl w:val="0"/>
          <w:numId w:val="49"/>
        </w:numPr>
        <w:ind w:left="709"/>
        <w:jc w:val="both"/>
        <w:rPr>
          <w:rFonts w:ascii="Times New Roman" w:hAnsi="Times New Roman" w:cs="Times New Roman"/>
          <w:color w:val="000000" w:themeColor="text1"/>
        </w:rPr>
      </w:pPr>
      <w:r w:rsidRPr="00162C7D">
        <w:rPr>
          <w:rFonts w:ascii="Times New Roman" w:hAnsi="Times New Roman" w:cs="Times New Roman"/>
          <w:color w:val="000000" w:themeColor="text1"/>
        </w:rPr>
        <w:t xml:space="preserve"> организатор торгов имеет эксклюзивную (недоступную иным потенциальным организаторам) возможность осуществить какие-либо действия по поиску и привлечению покупателей с учетом особенностей выставленного на торги имущества, что приведет к существенному увеличению итоговой цены.</w:t>
      </w:r>
    </w:p>
    <w:p w:rsidR="00025EA4" w:rsidRPr="0068241B" w:rsidRDefault="00025EA4" w:rsidP="00483D7D">
      <w:pPr>
        <w:ind w:firstLine="708"/>
        <w:jc w:val="both"/>
        <w:rPr>
          <w:rFonts w:ascii="Times New Roman" w:hAnsi="Times New Roman" w:cs="Times New Roman"/>
          <w:color w:val="000000" w:themeColor="text1"/>
        </w:rPr>
      </w:pPr>
    </w:p>
    <w:p w:rsidR="0068241B" w:rsidRDefault="0068241B" w:rsidP="0068241B">
      <w:pPr>
        <w:ind w:firstLine="708"/>
        <w:jc w:val="both"/>
        <w:rPr>
          <w:rFonts w:ascii="Times New Roman" w:hAnsi="Times New Roman" w:cs="Times New Roman"/>
          <w:color w:val="000000" w:themeColor="text1"/>
        </w:rPr>
      </w:pPr>
      <w:r w:rsidRPr="0068241B">
        <w:rPr>
          <w:rFonts w:ascii="Times New Roman" w:hAnsi="Times New Roman" w:cs="Times New Roman"/>
          <w:color w:val="000000" w:themeColor="text1"/>
        </w:rPr>
        <w:t>Однако, несмотря на положительные аспекты привлечени</w:t>
      </w:r>
      <w:r w:rsidR="00025EA4">
        <w:rPr>
          <w:rFonts w:ascii="Times New Roman" w:hAnsi="Times New Roman" w:cs="Times New Roman"/>
          <w:color w:val="000000" w:themeColor="text1"/>
        </w:rPr>
        <w:t>я</w:t>
      </w:r>
      <w:r w:rsidRPr="0068241B">
        <w:rPr>
          <w:rFonts w:ascii="Times New Roman" w:hAnsi="Times New Roman" w:cs="Times New Roman"/>
          <w:color w:val="000000" w:themeColor="text1"/>
        </w:rPr>
        <w:t xml:space="preserve"> организатора торгов к </w:t>
      </w:r>
      <w:proofErr w:type="spellStart"/>
      <w:r w:rsidRPr="0068241B">
        <w:rPr>
          <w:rFonts w:ascii="Times New Roman" w:hAnsi="Times New Roman" w:cs="Times New Roman"/>
          <w:color w:val="000000" w:themeColor="text1"/>
        </w:rPr>
        <w:t>банкротным</w:t>
      </w:r>
      <w:proofErr w:type="spellEnd"/>
      <w:r w:rsidRPr="0068241B">
        <w:rPr>
          <w:rFonts w:ascii="Times New Roman" w:hAnsi="Times New Roman" w:cs="Times New Roman"/>
          <w:color w:val="000000" w:themeColor="text1"/>
        </w:rPr>
        <w:t xml:space="preserve"> торгам</w:t>
      </w:r>
      <w:r w:rsidR="00483D7D">
        <w:rPr>
          <w:rFonts w:ascii="Times New Roman" w:hAnsi="Times New Roman" w:cs="Times New Roman"/>
          <w:color w:val="000000" w:themeColor="text1"/>
        </w:rPr>
        <w:t>,</w:t>
      </w:r>
      <w:r w:rsidRPr="0068241B">
        <w:rPr>
          <w:rFonts w:ascii="Times New Roman" w:hAnsi="Times New Roman" w:cs="Times New Roman"/>
          <w:color w:val="000000" w:themeColor="text1"/>
        </w:rPr>
        <w:t xml:space="preserve"> необходимо учитывать размер вознаграждения, который не должен быть необоснованно завышенным, поскольку осуществляется за счет имущества должника вне очереди, что влечет уменьшение конкурсной массы и, следовательно, повлияет на полноту удовлетворения требований кредиторов. Возмездное привлечение специализированной организации для организации торгов в ситуации, когда конкурсный управляющий имеет возможность провести торги самостоятельно, приведет к дополнительным расходам должника, что не соответствует целям процедуры реализации имущества должника.</w:t>
      </w:r>
    </w:p>
    <w:p w:rsidR="00EF0FDF" w:rsidRDefault="00EF0FDF" w:rsidP="0068241B">
      <w:pPr>
        <w:ind w:firstLine="708"/>
        <w:jc w:val="both"/>
        <w:rPr>
          <w:rFonts w:ascii="Times New Roman" w:hAnsi="Times New Roman" w:cs="Times New Roman"/>
          <w:color w:val="000000" w:themeColor="text1"/>
        </w:rPr>
      </w:pPr>
    </w:p>
    <w:p w:rsidR="00EF0FDF" w:rsidRPr="00523D03" w:rsidRDefault="00E84503" w:rsidP="00136D7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color w:val="000000"/>
          <w:highlight w:val="green"/>
        </w:rPr>
      </w:pPr>
      <w:r w:rsidRPr="00EA24E4">
        <w:rPr>
          <w:rFonts w:ascii="Apple Color Emoji" w:hAnsi="Apple Color Emoji" w:cs="Apple Color Emoji"/>
          <w:kern w:val="0"/>
        </w:rPr>
        <w:t>🔥</w:t>
      </w:r>
      <w:r w:rsidRPr="00EA24E4">
        <w:rPr>
          <w:rFonts w:ascii="Times New Roman" w:hAnsi="Times New Roman" w:cs="Times New Roman"/>
          <w:kern w:val="0"/>
        </w:rPr>
        <w:t xml:space="preserve"> </w:t>
      </w:r>
      <w:r w:rsidRPr="002856E1">
        <w:rPr>
          <w:rFonts w:ascii="Times New Roman" w:hAnsi="Times New Roman" w:cs="Times New Roman"/>
          <w:b/>
          <w:bCs/>
          <w:color w:val="000000"/>
          <w:highlight w:val="green"/>
        </w:rPr>
        <w:t>Кейс ВС РФ 2024 года о праве АУ на вознаграждение в случае привлечения организатора торгов</w:t>
      </w:r>
      <w:r w:rsidR="002856E1">
        <w:rPr>
          <w:rFonts w:ascii="Times New Roman" w:hAnsi="Times New Roman" w:cs="Times New Roman"/>
          <w:b/>
          <w:bCs/>
          <w:color w:val="000000"/>
          <w:highlight w:val="green"/>
        </w:rPr>
        <w:t>:</w:t>
      </w:r>
      <w:r w:rsidRPr="002856E1">
        <w:rPr>
          <w:rFonts w:ascii="Times New Roman" w:hAnsi="Times New Roman" w:cs="Times New Roman"/>
          <w:b/>
          <w:bCs/>
          <w:color w:val="000000"/>
          <w:highlight w:val="green"/>
        </w:rPr>
        <w:t xml:space="preserve"> </w:t>
      </w:r>
      <w:hyperlink r:id="rId133" w:history="1">
        <w:r w:rsidR="002856E1" w:rsidRPr="000F5AA7">
          <w:rPr>
            <w:rFonts w:ascii="Times New Roman" w:hAnsi="Times New Roman" w:cs="Times New Roman"/>
            <w:i/>
            <w:iCs/>
            <w:kern w:val="0"/>
            <w:highlight w:val="green"/>
          </w:rPr>
          <w:t>Определение ВС РФ No 307-ЭС24-13734 от 16.10.2024г. о передаче дела на рассмотрение</w:t>
        </w:r>
      </w:hyperlink>
      <w:r w:rsidRPr="002856E1">
        <w:rPr>
          <w:rFonts w:ascii="Times New Roman" w:hAnsi="Times New Roman" w:cs="Times New Roman"/>
          <w:color w:val="000000"/>
          <w:highlight w:val="green"/>
        </w:rPr>
        <w:t xml:space="preserve">, </w:t>
      </w:r>
      <w:r w:rsidRPr="002856E1">
        <w:rPr>
          <w:rFonts w:ascii="Times New Roman" w:hAnsi="Times New Roman" w:cs="Times New Roman"/>
          <w:color w:val="000000" w:themeColor="text1"/>
          <w:highlight w:val="green"/>
        </w:rPr>
        <w:t>(дело</w:t>
      </w:r>
      <w:r w:rsidRPr="002856E1">
        <w:rPr>
          <w:rStyle w:val="apple-converted-space"/>
          <w:rFonts w:ascii="Times New Roman" w:hAnsi="Times New Roman" w:cs="Times New Roman"/>
          <w:color w:val="000000" w:themeColor="text1"/>
          <w:highlight w:val="green"/>
        </w:rPr>
        <w:t> </w:t>
      </w:r>
      <w:hyperlink r:id="rId134" w:tgtFrame="_blank" w:history="1">
        <w:r w:rsidRPr="002856E1">
          <w:rPr>
            <w:rStyle w:val="a4"/>
            <w:rFonts w:ascii="Times New Roman" w:hAnsi="Times New Roman" w:cs="Times New Roman"/>
            <w:b/>
            <w:bCs/>
            <w:color w:val="000000" w:themeColor="text1"/>
            <w:highlight w:val="green"/>
          </w:rPr>
          <w:t>А56-137087/2019</w:t>
        </w:r>
      </w:hyperlink>
      <w:r w:rsidRPr="002856E1">
        <w:rPr>
          <w:rFonts w:ascii="Times New Roman" w:hAnsi="Times New Roman" w:cs="Times New Roman"/>
          <w:color w:val="000000" w:themeColor="text1"/>
          <w:highlight w:val="green"/>
        </w:rPr>
        <w:t>)</w:t>
      </w:r>
      <w:r w:rsidR="00523D03">
        <w:rPr>
          <w:rFonts w:ascii="Times New Roman" w:hAnsi="Times New Roman" w:cs="Times New Roman"/>
          <w:color w:val="000000"/>
          <w:highlight w:val="green"/>
        </w:rPr>
        <w:t xml:space="preserve">, </w:t>
      </w:r>
      <w:r w:rsidR="002856E1" w:rsidRPr="002856E1">
        <w:rPr>
          <w:rFonts w:ascii="Times New Roman" w:hAnsi="Times New Roman" w:cs="Times New Roman"/>
          <w:color w:val="000000" w:themeColor="text1"/>
          <w:highlight w:val="green"/>
        </w:rPr>
        <w:t xml:space="preserve">спор </w:t>
      </w:r>
      <w:r w:rsidR="00523D03">
        <w:rPr>
          <w:rFonts w:ascii="Times New Roman" w:hAnsi="Times New Roman" w:cs="Times New Roman"/>
          <w:color w:val="000000" w:themeColor="text1"/>
          <w:highlight w:val="green"/>
        </w:rPr>
        <w:t xml:space="preserve">был рассмотрен </w:t>
      </w:r>
      <w:r w:rsidR="002856E1" w:rsidRPr="002856E1">
        <w:rPr>
          <w:rFonts w:ascii="Times New Roman" w:hAnsi="Times New Roman" w:cs="Times New Roman"/>
          <w:b/>
          <w:bCs/>
          <w:color w:val="000000" w:themeColor="text1"/>
          <w:highlight w:val="green"/>
        </w:rPr>
        <w:t>25 ноября 2024 года</w:t>
      </w:r>
      <w:r w:rsidRPr="002856E1">
        <w:rPr>
          <w:rFonts w:ascii="Times New Roman" w:hAnsi="Times New Roman" w:cs="Times New Roman"/>
          <w:color w:val="000000" w:themeColor="text1"/>
          <w:highlight w:val="green"/>
        </w:rPr>
        <w:t>.</w:t>
      </w:r>
      <w:r w:rsidRPr="00A947DC">
        <w:rPr>
          <w:rFonts w:ascii="Times New Roman" w:hAnsi="Times New Roman" w:cs="Times New Roman"/>
          <w:color w:val="000000"/>
        </w:rPr>
        <w:t xml:space="preserve"> </w:t>
      </w:r>
    </w:p>
    <w:p w:rsidR="00E84503" w:rsidRPr="00EF0FDF" w:rsidRDefault="00E84503" w:rsidP="00136D78">
      <w:pPr>
        <w:shd w:val="clear" w:color="auto" w:fill="FFFFFF"/>
        <w:jc w:val="both"/>
        <w:rPr>
          <w:rFonts w:ascii="Times New Roman" w:hAnsi="Times New Roman" w:cs="Times New Roman"/>
          <w:color w:val="000000"/>
        </w:rPr>
      </w:pPr>
    </w:p>
    <w:p w:rsidR="00EF0FDF" w:rsidRPr="00EF0FDF" w:rsidRDefault="00EF0FDF" w:rsidP="00136D78">
      <w:pPr>
        <w:jc w:val="both"/>
        <w:rPr>
          <w:rFonts w:ascii="Times New Roman" w:hAnsi="Times New Roman" w:cs="Times New Roman"/>
          <w:b/>
          <w:bCs/>
          <w:color w:val="000000" w:themeColor="text1"/>
        </w:rPr>
      </w:pPr>
      <w:r w:rsidRPr="00E84503">
        <w:rPr>
          <w:rFonts w:ascii="Times New Roman" w:hAnsi="Times New Roman" w:cs="Times New Roman"/>
          <w:b/>
          <w:bCs/>
          <w:color w:val="000000" w:themeColor="text1"/>
          <w:highlight w:val="green"/>
        </w:rPr>
        <w:t>Этот кейс интересен конкуренцией права АУ на привлечение специалистов и установление процентной части вознаграждения, и права залогового кредитора на определение порядка продажи предмета залог</w:t>
      </w:r>
      <w:r w:rsidR="00730FB1">
        <w:rPr>
          <w:rFonts w:ascii="Times New Roman" w:hAnsi="Times New Roman" w:cs="Times New Roman"/>
          <w:b/>
          <w:bCs/>
          <w:color w:val="000000" w:themeColor="text1"/>
          <w:highlight w:val="green"/>
        </w:rPr>
        <w:t>а</w:t>
      </w:r>
      <w:r w:rsidRPr="00E84503">
        <w:rPr>
          <w:rFonts w:ascii="Times New Roman" w:hAnsi="Times New Roman" w:cs="Times New Roman"/>
          <w:b/>
          <w:bCs/>
          <w:color w:val="000000" w:themeColor="text1"/>
          <w:highlight w:val="green"/>
        </w:rPr>
        <w:t>.</w:t>
      </w:r>
    </w:p>
    <w:p w:rsidR="00EF0FDF" w:rsidRDefault="00EF0FDF" w:rsidP="00136D78">
      <w:pPr>
        <w:pStyle w:val="3"/>
        <w:spacing w:before="0" w:beforeAutospacing="0" w:after="0" w:afterAutospacing="0"/>
        <w:jc w:val="both"/>
        <w:rPr>
          <w:color w:val="000000" w:themeColor="text1"/>
          <w:sz w:val="24"/>
          <w:szCs w:val="24"/>
        </w:rPr>
      </w:pPr>
    </w:p>
    <w:p w:rsidR="00EF0FDF" w:rsidRPr="00EF0FDF" w:rsidRDefault="00EF0FDF" w:rsidP="00136D78">
      <w:pPr>
        <w:pStyle w:val="3"/>
        <w:spacing w:before="0" w:beforeAutospacing="0" w:after="0" w:afterAutospacing="0"/>
        <w:jc w:val="both"/>
        <w:rPr>
          <w:color w:val="000000" w:themeColor="text1"/>
          <w:sz w:val="24"/>
          <w:szCs w:val="24"/>
        </w:rPr>
      </w:pPr>
      <w:r w:rsidRPr="00EF0FDF">
        <w:rPr>
          <w:color w:val="000000" w:themeColor="text1"/>
          <w:sz w:val="24"/>
          <w:szCs w:val="24"/>
        </w:rPr>
        <w:t>Фабула</w:t>
      </w:r>
    </w:p>
    <w:p w:rsidR="00EF0FDF" w:rsidRPr="00EF0FDF" w:rsidRDefault="00EF0FDF" w:rsidP="00136D78">
      <w:pPr>
        <w:pStyle w:val="post-p"/>
        <w:spacing w:before="0" w:beforeAutospacing="0" w:after="0" w:afterAutospacing="0"/>
        <w:jc w:val="both"/>
        <w:rPr>
          <w:color w:val="000000" w:themeColor="text1"/>
        </w:rPr>
      </w:pPr>
      <w:r w:rsidRPr="00EF0FDF">
        <w:rPr>
          <w:color w:val="000000" w:themeColor="text1"/>
        </w:rPr>
        <w:t xml:space="preserve">Конкурсный управляющий ООО «Русский Нобель» Дмитрий </w:t>
      </w:r>
      <w:proofErr w:type="spellStart"/>
      <w:r w:rsidRPr="00EF0FDF">
        <w:rPr>
          <w:color w:val="000000" w:themeColor="text1"/>
        </w:rPr>
        <w:t>Перепечев</w:t>
      </w:r>
      <w:proofErr w:type="spellEnd"/>
      <w:r w:rsidRPr="00EF0FDF">
        <w:rPr>
          <w:color w:val="000000" w:themeColor="text1"/>
        </w:rPr>
        <w:t xml:space="preserve"> обратился в суд с заявлением </w:t>
      </w:r>
      <w:r w:rsidRPr="002856E1">
        <w:rPr>
          <w:b/>
          <w:bCs/>
          <w:color w:val="000000" w:themeColor="text1"/>
        </w:rPr>
        <w:t>об установлении процентной части своего вознаграждения в размере 4,49 млн рублей в связи с реализацией предмета залога</w:t>
      </w:r>
      <w:r w:rsidRPr="00EF0FDF">
        <w:rPr>
          <w:color w:val="000000" w:themeColor="text1"/>
        </w:rPr>
        <w:t xml:space="preserve">. В деле о банкротстве ООО «Русский Нобель» было реализовано заложенное имущество, за счет выручки от продажи которого требование залогового кредитора — АО «Коммерческий банк «Рублев» — было погашено на сумму 74,85 млн рублей, что составило 41,15% от общего размера требования залогодержателя. Кредитор должника Сергей Буланов полагал, что конкурсный управляющий не может претендовать на получение всей максимальной суммы процентного </w:t>
      </w:r>
      <w:r w:rsidRPr="00EF0FDF">
        <w:rPr>
          <w:color w:val="000000" w:themeColor="text1"/>
        </w:rPr>
        <w:lastRenderedPageBreak/>
        <w:t xml:space="preserve">вознаграждения, </w:t>
      </w:r>
      <w:r w:rsidRPr="002856E1">
        <w:rPr>
          <w:b/>
          <w:bCs/>
          <w:color w:val="000000" w:themeColor="text1"/>
        </w:rPr>
        <w:t>так как организатором торгов, на которых был реализован предмет залога, являлось привлеченное лицо — АО «Российский аукционный дом», получившее вознаграждение за свои услуги в сумме 4,93 млн рублей</w:t>
      </w:r>
      <w:r w:rsidRPr="00EF0FDF">
        <w:rPr>
          <w:color w:val="000000" w:themeColor="text1"/>
        </w:rPr>
        <w:t>.</w:t>
      </w:r>
    </w:p>
    <w:p w:rsidR="00EF0FDF" w:rsidRPr="00EF0FDF" w:rsidRDefault="00EF0FDF" w:rsidP="00136D78">
      <w:pPr>
        <w:pStyle w:val="post-p"/>
        <w:spacing w:before="0" w:beforeAutospacing="0" w:after="0" w:afterAutospacing="0"/>
        <w:jc w:val="both"/>
        <w:rPr>
          <w:color w:val="000000" w:themeColor="text1"/>
        </w:rPr>
      </w:pPr>
      <w:r w:rsidRPr="00EF0FDF">
        <w:rPr>
          <w:color w:val="000000" w:themeColor="text1"/>
        </w:rPr>
        <w:t xml:space="preserve">Суд первой инстанции, с которым позднее согласились апелляция и кассация, частично удовлетворил заявление конкурсного управляющего Дмитрия </w:t>
      </w:r>
      <w:proofErr w:type="spellStart"/>
      <w:r w:rsidRPr="00EF0FDF">
        <w:rPr>
          <w:color w:val="000000" w:themeColor="text1"/>
        </w:rPr>
        <w:t>Перепечева</w:t>
      </w:r>
      <w:proofErr w:type="spellEnd"/>
      <w:r w:rsidRPr="00EF0FDF">
        <w:rPr>
          <w:color w:val="000000" w:themeColor="text1"/>
        </w:rPr>
        <w:t xml:space="preserve">, </w:t>
      </w:r>
      <w:r w:rsidRPr="000F5AA7">
        <w:rPr>
          <w:b/>
          <w:bCs/>
          <w:color w:val="000000" w:themeColor="text1"/>
        </w:rPr>
        <w:t>установив проценты в сумме 3,37 млн рублей</w:t>
      </w:r>
      <w:r w:rsidRPr="00EF0FDF">
        <w:rPr>
          <w:color w:val="000000" w:themeColor="text1"/>
        </w:rPr>
        <w:t>.</w:t>
      </w:r>
    </w:p>
    <w:p w:rsidR="00EF0FDF" w:rsidRPr="00EF0FDF" w:rsidRDefault="00EF0FDF" w:rsidP="00136D78">
      <w:pPr>
        <w:pStyle w:val="post-p"/>
        <w:spacing w:before="0" w:beforeAutospacing="0" w:after="0" w:afterAutospacing="0"/>
        <w:jc w:val="both"/>
        <w:rPr>
          <w:color w:val="000000" w:themeColor="text1"/>
        </w:rPr>
      </w:pPr>
      <w:r w:rsidRPr="00EF0FDF">
        <w:rPr>
          <w:color w:val="000000" w:themeColor="text1"/>
        </w:rPr>
        <w:t>Сергей Буланов пожаловался в Верховный суд, который</w:t>
      </w:r>
      <w:r w:rsidRPr="00EF0FDF">
        <w:rPr>
          <w:rStyle w:val="apple-converted-space"/>
          <w:color w:val="000000" w:themeColor="text1"/>
        </w:rPr>
        <w:t> </w:t>
      </w:r>
      <w:hyperlink r:id="rId135" w:tgtFrame="_blank" w:history="1">
        <w:r w:rsidRPr="00EF0FDF">
          <w:rPr>
            <w:rStyle w:val="a4"/>
            <w:b/>
            <w:bCs/>
            <w:color w:val="000000" w:themeColor="text1"/>
          </w:rPr>
          <w:t>решил рассмотреть</w:t>
        </w:r>
      </w:hyperlink>
      <w:r w:rsidRPr="00EF0FDF">
        <w:rPr>
          <w:rStyle w:val="apple-converted-space"/>
          <w:color w:val="000000" w:themeColor="text1"/>
        </w:rPr>
        <w:t> </w:t>
      </w:r>
      <w:r w:rsidRPr="00EF0FDF">
        <w:rPr>
          <w:color w:val="000000" w:themeColor="text1"/>
        </w:rPr>
        <w:t>этот спор.</w:t>
      </w:r>
    </w:p>
    <w:p w:rsidR="00EF0FDF" w:rsidRDefault="00EF0FDF" w:rsidP="00136D78">
      <w:pPr>
        <w:pStyle w:val="3"/>
        <w:spacing w:before="0" w:beforeAutospacing="0" w:after="0" w:afterAutospacing="0"/>
        <w:jc w:val="both"/>
        <w:rPr>
          <w:color w:val="000000" w:themeColor="text1"/>
          <w:sz w:val="24"/>
          <w:szCs w:val="24"/>
        </w:rPr>
      </w:pPr>
    </w:p>
    <w:p w:rsidR="00EF0FDF" w:rsidRPr="00EF0FDF" w:rsidRDefault="00EF0FDF" w:rsidP="00136D78">
      <w:pPr>
        <w:pStyle w:val="3"/>
        <w:spacing w:before="0" w:beforeAutospacing="0" w:after="0" w:afterAutospacing="0"/>
        <w:jc w:val="both"/>
        <w:rPr>
          <w:color w:val="000000" w:themeColor="text1"/>
          <w:sz w:val="24"/>
          <w:szCs w:val="24"/>
        </w:rPr>
      </w:pPr>
      <w:r w:rsidRPr="00EF0FDF">
        <w:rPr>
          <w:color w:val="000000" w:themeColor="text1"/>
          <w:sz w:val="24"/>
          <w:szCs w:val="24"/>
        </w:rPr>
        <w:t>Что решили нижестоящие суды</w:t>
      </w:r>
    </w:p>
    <w:p w:rsidR="00EF0FDF" w:rsidRPr="00EF0FDF" w:rsidRDefault="00EF0FDF" w:rsidP="00136D78">
      <w:pPr>
        <w:pStyle w:val="post-p"/>
        <w:spacing w:before="0" w:beforeAutospacing="0" w:after="0" w:afterAutospacing="0"/>
        <w:jc w:val="both"/>
        <w:rPr>
          <w:color w:val="000000" w:themeColor="text1"/>
        </w:rPr>
      </w:pPr>
      <w:r w:rsidRPr="00EF0FDF">
        <w:rPr>
          <w:color w:val="000000" w:themeColor="text1"/>
        </w:rPr>
        <w:t xml:space="preserve">Арбитражный суд города Санкт-Петербурга и Ленинградской области частично удовлетворил заявление конкурсного управляющего Дмитрия </w:t>
      </w:r>
      <w:proofErr w:type="spellStart"/>
      <w:r w:rsidRPr="00EF0FDF">
        <w:rPr>
          <w:color w:val="000000" w:themeColor="text1"/>
        </w:rPr>
        <w:t>Перепечева</w:t>
      </w:r>
      <w:proofErr w:type="spellEnd"/>
      <w:r w:rsidRPr="00EF0FDF">
        <w:rPr>
          <w:color w:val="000000" w:themeColor="text1"/>
        </w:rPr>
        <w:t>, установив проценты в сумме 3,37 млн рублей.</w:t>
      </w:r>
    </w:p>
    <w:p w:rsidR="00EF0FDF" w:rsidRPr="00EF0FDF" w:rsidRDefault="00EF0FDF" w:rsidP="00136D78">
      <w:pPr>
        <w:pStyle w:val="post-p"/>
        <w:spacing w:before="0" w:beforeAutospacing="0" w:after="0" w:afterAutospacing="0"/>
        <w:jc w:val="both"/>
        <w:rPr>
          <w:color w:val="000000" w:themeColor="text1"/>
        </w:rPr>
      </w:pPr>
      <w:r w:rsidRPr="00EF0FDF">
        <w:rPr>
          <w:color w:val="000000" w:themeColor="text1"/>
        </w:rPr>
        <w:t>Тринадцатый арбитражный апелляционный суд оставил определение суда первой инстанции без изменения. Арбитражный суд Северо-Западного округа также оставил без изменения определение суда первой инстанции и постановление суда апелляционной инстанции.</w:t>
      </w:r>
    </w:p>
    <w:p w:rsidR="00EF0FDF" w:rsidRPr="00EF0FDF" w:rsidRDefault="00EF0FDF" w:rsidP="00136D78">
      <w:pPr>
        <w:pStyle w:val="post-p"/>
        <w:spacing w:before="0" w:beforeAutospacing="0" w:after="0" w:afterAutospacing="0"/>
        <w:jc w:val="both"/>
        <w:rPr>
          <w:color w:val="000000" w:themeColor="text1"/>
        </w:rPr>
      </w:pPr>
      <w:r w:rsidRPr="00EF0FDF">
        <w:rPr>
          <w:color w:val="000000" w:themeColor="text1"/>
        </w:rPr>
        <w:t xml:space="preserve">Суды отклонили довод кредитора Сергея Буланова о том, что конкурсный управляющий Дмитрий </w:t>
      </w:r>
      <w:proofErr w:type="spellStart"/>
      <w:r w:rsidRPr="00EF0FDF">
        <w:rPr>
          <w:color w:val="000000" w:themeColor="text1"/>
        </w:rPr>
        <w:t>Перепечев</w:t>
      </w:r>
      <w:proofErr w:type="spellEnd"/>
      <w:r w:rsidRPr="00EF0FDF">
        <w:rPr>
          <w:color w:val="000000" w:themeColor="text1"/>
        </w:rPr>
        <w:t xml:space="preserve"> не может претендовать на получение всей максимальной суммы процентного вознаграждения, поскольку торги проводил не управляющий, а привлеченный организатор торгов АО «Российский аукционный дом». </w:t>
      </w:r>
      <w:r w:rsidRPr="002856E1">
        <w:rPr>
          <w:color w:val="000000" w:themeColor="text1"/>
          <w:highlight w:val="green"/>
          <w:u w:val="single"/>
        </w:rPr>
        <w:t>Суды указали, что привлечение организатора торгов было согласовано с залоговым кредитором, а стоимость его услуг была оплачена за счет стоимости предмета залога до распределения вырученных денежных средств между кредиторами</w:t>
      </w:r>
      <w:r w:rsidRPr="00EF0FDF">
        <w:rPr>
          <w:color w:val="000000" w:themeColor="text1"/>
        </w:rPr>
        <w:t>.</w:t>
      </w:r>
    </w:p>
    <w:p w:rsidR="00EF0FDF" w:rsidRPr="00EF0FDF" w:rsidRDefault="00EF0FDF" w:rsidP="00136D78">
      <w:pPr>
        <w:pStyle w:val="3"/>
        <w:spacing w:before="0" w:beforeAutospacing="0" w:after="0" w:afterAutospacing="0"/>
        <w:jc w:val="both"/>
        <w:rPr>
          <w:color w:val="000000" w:themeColor="text1"/>
          <w:sz w:val="24"/>
          <w:szCs w:val="24"/>
        </w:rPr>
      </w:pPr>
      <w:r w:rsidRPr="00EF0FDF">
        <w:rPr>
          <w:color w:val="000000" w:themeColor="text1"/>
          <w:sz w:val="24"/>
          <w:szCs w:val="24"/>
        </w:rPr>
        <w:t>Что думает заявитель</w:t>
      </w:r>
    </w:p>
    <w:p w:rsidR="00EF0FDF" w:rsidRPr="00EF0FDF" w:rsidRDefault="00EF0FDF" w:rsidP="00136D78">
      <w:pPr>
        <w:pStyle w:val="post-p"/>
        <w:spacing w:before="0" w:beforeAutospacing="0" w:after="0" w:afterAutospacing="0"/>
        <w:jc w:val="both"/>
        <w:rPr>
          <w:color w:val="000000" w:themeColor="text1"/>
        </w:rPr>
      </w:pPr>
      <w:r w:rsidRPr="00EF0FDF">
        <w:rPr>
          <w:color w:val="000000" w:themeColor="text1"/>
        </w:rPr>
        <w:t xml:space="preserve">Сергей Буланов указал, что услуги по реализации предмета залога были оказаны не конкурсным управляющим Дмитрием </w:t>
      </w:r>
      <w:proofErr w:type="spellStart"/>
      <w:r w:rsidRPr="00EF0FDF">
        <w:rPr>
          <w:color w:val="000000" w:themeColor="text1"/>
        </w:rPr>
        <w:t>Перепечевым</w:t>
      </w:r>
      <w:proofErr w:type="spellEnd"/>
      <w:r w:rsidRPr="00EF0FDF">
        <w:rPr>
          <w:color w:val="000000" w:themeColor="text1"/>
        </w:rPr>
        <w:t xml:space="preserve">, а организатором торгов АО «Российский аукционный дом», получившим значительное вознаграждение в размере 4,93 млн рублей. По мнению Сергея Буланова, при таких обстоятельствах конкурсный управляющий Дмитрий </w:t>
      </w:r>
      <w:proofErr w:type="spellStart"/>
      <w:r w:rsidRPr="00EF0FDF">
        <w:rPr>
          <w:color w:val="000000" w:themeColor="text1"/>
        </w:rPr>
        <w:t>Перепечев</w:t>
      </w:r>
      <w:proofErr w:type="spellEnd"/>
      <w:r w:rsidRPr="00EF0FDF">
        <w:rPr>
          <w:color w:val="000000" w:themeColor="text1"/>
        </w:rPr>
        <w:t xml:space="preserve"> не вправе претендовать на максимально возможную процентную часть вознаграждения.</w:t>
      </w:r>
    </w:p>
    <w:p w:rsidR="009D0DD0" w:rsidRDefault="009D0DD0" w:rsidP="00136D78">
      <w:pPr>
        <w:pStyle w:val="3"/>
        <w:spacing w:before="0" w:beforeAutospacing="0" w:after="0" w:afterAutospacing="0"/>
        <w:jc w:val="both"/>
        <w:rPr>
          <w:color w:val="000000" w:themeColor="text1"/>
          <w:sz w:val="24"/>
          <w:szCs w:val="24"/>
        </w:rPr>
      </w:pPr>
    </w:p>
    <w:p w:rsidR="00EF0FDF" w:rsidRDefault="00523D03" w:rsidP="00136D78">
      <w:pPr>
        <w:pStyle w:val="3"/>
        <w:spacing w:before="0" w:beforeAutospacing="0" w:after="0" w:afterAutospacing="0"/>
        <w:jc w:val="both"/>
        <w:rPr>
          <w:color w:val="000000" w:themeColor="text1"/>
          <w:sz w:val="24"/>
          <w:szCs w:val="24"/>
        </w:rPr>
      </w:pPr>
      <w:r w:rsidRPr="00E14FA1">
        <w:rPr>
          <w:rFonts w:ascii="Apple Color Emoji" w:hAnsi="Apple Color Emoji" w:cs="Apple Color Emoji"/>
        </w:rPr>
        <w:t>🔥</w:t>
      </w:r>
      <w:r w:rsidRPr="00EF0FDF">
        <w:rPr>
          <w:color w:val="000000" w:themeColor="text1"/>
          <w:sz w:val="24"/>
          <w:szCs w:val="24"/>
        </w:rPr>
        <w:t xml:space="preserve"> </w:t>
      </w:r>
      <w:r w:rsidR="00EF0FDF" w:rsidRPr="00EF0FDF">
        <w:rPr>
          <w:color w:val="000000" w:themeColor="text1"/>
          <w:sz w:val="24"/>
          <w:szCs w:val="24"/>
        </w:rPr>
        <w:t>Что решил Верховный суд</w:t>
      </w:r>
      <w:r>
        <w:rPr>
          <w:color w:val="000000" w:themeColor="text1"/>
          <w:sz w:val="24"/>
          <w:szCs w:val="24"/>
        </w:rPr>
        <w:t>:</w:t>
      </w:r>
    </w:p>
    <w:p w:rsidR="009D0DD0" w:rsidRDefault="009D0DD0" w:rsidP="00136D78">
      <w:pPr>
        <w:pStyle w:val="3"/>
        <w:spacing w:before="0" w:beforeAutospacing="0" w:after="0" w:afterAutospacing="0"/>
        <w:jc w:val="both"/>
        <w:rPr>
          <w:color w:val="000000" w:themeColor="text1"/>
          <w:sz w:val="24"/>
          <w:szCs w:val="24"/>
        </w:rPr>
      </w:pPr>
    </w:p>
    <w:p w:rsidR="009D0DD0" w:rsidRPr="00760B8B" w:rsidRDefault="009D0DD0" w:rsidP="009D0DD0">
      <w:pPr>
        <w:pStyle w:val="3"/>
        <w:spacing w:before="0" w:beforeAutospacing="0" w:after="0" w:afterAutospacing="0"/>
        <w:jc w:val="both"/>
        <w:rPr>
          <w:color w:val="000000" w:themeColor="text1"/>
          <w:sz w:val="24"/>
          <w:szCs w:val="24"/>
        </w:rPr>
      </w:pPr>
      <w:r w:rsidRPr="00760B8B">
        <w:rPr>
          <w:color w:val="000000" w:themeColor="text1"/>
          <w:sz w:val="24"/>
          <w:szCs w:val="24"/>
        </w:rPr>
        <w:t xml:space="preserve">Верховный Суд отменил судебные акты и отправил спор на новое рассмотрение, обозначив </w:t>
      </w:r>
      <w:r w:rsidR="00EC0AF8" w:rsidRPr="00760B8B">
        <w:rPr>
          <w:color w:val="000000" w:themeColor="text1"/>
          <w:sz w:val="24"/>
          <w:szCs w:val="24"/>
        </w:rPr>
        <w:t xml:space="preserve">при этом </w:t>
      </w:r>
      <w:r w:rsidRPr="00760B8B">
        <w:rPr>
          <w:color w:val="000000" w:themeColor="text1"/>
          <w:sz w:val="24"/>
          <w:szCs w:val="24"/>
        </w:rPr>
        <w:t>следующее (</w:t>
      </w:r>
      <w:hyperlink r:id="rId136" w:history="1">
        <w:r w:rsidRPr="00760B8B">
          <w:rPr>
            <w:rStyle w:val="a4"/>
            <w:sz w:val="24"/>
            <w:szCs w:val="24"/>
          </w:rPr>
          <w:t>Определение ВС РФ №307-ЭС24-13734</w:t>
        </w:r>
      </w:hyperlink>
      <w:r w:rsidRPr="00760B8B">
        <w:rPr>
          <w:sz w:val="24"/>
          <w:szCs w:val="24"/>
        </w:rPr>
        <w:t>):</w:t>
      </w:r>
    </w:p>
    <w:p w:rsidR="009D0DD0" w:rsidRDefault="009D0DD0" w:rsidP="009D0DD0">
      <w:pPr>
        <w:spacing w:before="100" w:beforeAutospacing="1" w:after="100" w:afterAutospacing="1"/>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В</w:t>
      </w:r>
      <w:r w:rsidRPr="00AC4B6E">
        <w:rPr>
          <w:rFonts w:ascii="Times New Roman" w:eastAsia="Times New Roman" w:hAnsi="Times New Roman" w:cs="Times New Roman"/>
          <w:kern w:val="0"/>
          <w:lang w:eastAsia="ru-RU"/>
          <w14:ligatures w14:val="none"/>
        </w:rPr>
        <w:t xml:space="preserve">ысшая судебная инстанция в очередной раз напомнила о </w:t>
      </w:r>
      <w:r w:rsidRPr="004F4800">
        <w:rPr>
          <w:rFonts w:ascii="Times New Roman" w:eastAsia="Times New Roman" w:hAnsi="Times New Roman" w:cs="Times New Roman"/>
          <w:b/>
          <w:bCs/>
          <w:kern w:val="0"/>
          <w:lang w:eastAsia="ru-RU"/>
          <w14:ligatures w14:val="none"/>
        </w:rPr>
        <w:t>частноправовом встречном характере вознаграждения АУ</w:t>
      </w:r>
      <w:r>
        <w:rPr>
          <w:rFonts w:ascii="Times New Roman" w:eastAsia="Times New Roman" w:hAnsi="Times New Roman" w:cs="Times New Roman"/>
          <w:kern w:val="0"/>
          <w:lang w:eastAsia="ru-RU"/>
          <w14:ligatures w14:val="none"/>
        </w:rPr>
        <w:t xml:space="preserve">, а также указала, что </w:t>
      </w:r>
      <w:r w:rsidRPr="005466F1">
        <w:rPr>
          <w:rFonts w:ascii="Times New Roman" w:eastAsia="Times New Roman" w:hAnsi="Times New Roman" w:cs="Times New Roman"/>
          <w:kern w:val="0"/>
          <w:lang w:eastAsia="ru-RU"/>
          <w14:ligatures w14:val="none"/>
        </w:rPr>
        <w:t xml:space="preserve">проценты представляют </w:t>
      </w:r>
      <w:proofErr w:type="spellStart"/>
      <w:r w:rsidRPr="005466F1">
        <w:rPr>
          <w:rFonts w:ascii="Times New Roman" w:eastAsia="Times New Roman" w:hAnsi="Times New Roman" w:cs="Times New Roman"/>
          <w:kern w:val="0"/>
          <w:lang w:eastAsia="ru-RU"/>
          <w14:ligatures w14:val="none"/>
        </w:rPr>
        <w:t>собои</w:t>
      </w:r>
      <w:proofErr w:type="spellEnd"/>
      <w:r w:rsidRPr="005466F1">
        <w:rPr>
          <w:rFonts w:ascii="Times New Roman" w:eastAsia="Times New Roman" w:hAnsi="Times New Roman" w:cs="Times New Roman"/>
          <w:kern w:val="0"/>
          <w:lang w:eastAsia="ru-RU"/>
          <w14:ligatures w14:val="none"/>
        </w:rPr>
        <w:t xml:space="preserve">̆ стимулирующую часть </w:t>
      </w:r>
      <w:r>
        <w:rPr>
          <w:rFonts w:ascii="Times New Roman" w:eastAsia="Times New Roman" w:hAnsi="Times New Roman" w:cs="Times New Roman"/>
          <w:kern w:val="0"/>
          <w:lang w:eastAsia="ru-RU"/>
          <w14:ligatures w14:val="none"/>
        </w:rPr>
        <w:t xml:space="preserve">такого </w:t>
      </w:r>
      <w:r w:rsidRPr="005466F1">
        <w:rPr>
          <w:rFonts w:ascii="Times New Roman" w:eastAsia="Times New Roman" w:hAnsi="Times New Roman" w:cs="Times New Roman"/>
          <w:kern w:val="0"/>
          <w:lang w:eastAsia="ru-RU"/>
          <w14:ligatures w14:val="none"/>
        </w:rPr>
        <w:t xml:space="preserve">вознаграждения. </w:t>
      </w:r>
    </w:p>
    <w:p w:rsidR="009D0DD0" w:rsidRDefault="009D0DD0" w:rsidP="009D0DD0">
      <w:pPr>
        <w:spacing w:before="100" w:beforeAutospacing="1" w:after="100" w:afterAutospacing="1"/>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В рамках такого подхода АУ</w:t>
      </w:r>
      <w:r w:rsidRPr="005466F1">
        <w:rPr>
          <w:rFonts w:ascii="Times New Roman" w:eastAsia="Times New Roman" w:hAnsi="Times New Roman" w:cs="Times New Roman"/>
          <w:kern w:val="0"/>
          <w:lang w:eastAsia="ru-RU"/>
          <w14:ligatures w14:val="none"/>
        </w:rPr>
        <w:t xml:space="preserve">, </w:t>
      </w:r>
      <w:proofErr w:type="spellStart"/>
      <w:r w:rsidRPr="005466F1">
        <w:rPr>
          <w:rFonts w:ascii="Times New Roman" w:eastAsia="Times New Roman" w:hAnsi="Times New Roman" w:cs="Times New Roman"/>
          <w:kern w:val="0"/>
          <w:lang w:eastAsia="ru-RU"/>
          <w14:ligatures w14:val="none"/>
        </w:rPr>
        <w:t>оказавшии</w:t>
      </w:r>
      <w:proofErr w:type="spellEnd"/>
      <w:r w:rsidRPr="005466F1">
        <w:rPr>
          <w:rFonts w:ascii="Times New Roman" w:eastAsia="Times New Roman" w:hAnsi="Times New Roman" w:cs="Times New Roman"/>
          <w:kern w:val="0"/>
          <w:lang w:eastAsia="ru-RU"/>
          <w14:ligatures w14:val="none"/>
        </w:rPr>
        <w:t xml:space="preserve">̆ лишь часть услуг из тех, что предусмотрены Законом о банкротстве, по причинам </w:t>
      </w:r>
      <w:r w:rsidRPr="005466F1">
        <w:rPr>
          <w:rFonts w:ascii="Times New Roman" w:eastAsia="Times New Roman" w:hAnsi="Times New Roman" w:cs="Times New Roman"/>
          <w:b/>
          <w:bCs/>
          <w:kern w:val="0"/>
          <w:lang w:eastAsia="ru-RU"/>
          <w14:ligatures w14:val="none"/>
        </w:rPr>
        <w:t>объективного</w:t>
      </w:r>
      <w:r w:rsidRPr="005466F1">
        <w:rPr>
          <w:rFonts w:ascii="Times New Roman" w:eastAsia="Times New Roman" w:hAnsi="Times New Roman" w:cs="Times New Roman"/>
          <w:kern w:val="0"/>
          <w:lang w:eastAsia="ru-RU"/>
          <w14:ligatures w14:val="none"/>
        </w:rPr>
        <w:t xml:space="preserve"> (например, отсутствие необходимости в проведении тех или иных мероприятий) или </w:t>
      </w:r>
      <w:r w:rsidRPr="005466F1">
        <w:rPr>
          <w:rFonts w:ascii="Times New Roman" w:eastAsia="Times New Roman" w:hAnsi="Times New Roman" w:cs="Times New Roman"/>
          <w:b/>
          <w:bCs/>
          <w:kern w:val="0"/>
          <w:lang w:eastAsia="ru-RU"/>
          <w14:ligatures w14:val="none"/>
        </w:rPr>
        <w:t>субъективного характера</w:t>
      </w:r>
      <w:r w:rsidRPr="005466F1">
        <w:rPr>
          <w:rFonts w:ascii="Times New Roman" w:eastAsia="Times New Roman" w:hAnsi="Times New Roman" w:cs="Times New Roman"/>
          <w:kern w:val="0"/>
          <w:lang w:eastAsia="ru-RU"/>
          <w14:ligatures w14:val="none"/>
        </w:rPr>
        <w:t xml:space="preserve"> (например, выполнение ряда мероприятий кредитором), не вправе рассчитывать на получение </w:t>
      </w:r>
      <w:proofErr w:type="spellStart"/>
      <w:r w:rsidRPr="005466F1">
        <w:rPr>
          <w:rFonts w:ascii="Times New Roman" w:eastAsia="Times New Roman" w:hAnsi="Times New Roman" w:cs="Times New Roman"/>
          <w:kern w:val="0"/>
          <w:lang w:eastAsia="ru-RU"/>
          <w14:ligatures w14:val="none"/>
        </w:rPr>
        <w:t>полнои</w:t>
      </w:r>
      <w:proofErr w:type="spellEnd"/>
      <w:r w:rsidRPr="005466F1">
        <w:rPr>
          <w:rFonts w:ascii="Times New Roman" w:eastAsia="Times New Roman" w:hAnsi="Times New Roman" w:cs="Times New Roman"/>
          <w:kern w:val="0"/>
          <w:lang w:eastAsia="ru-RU"/>
          <w14:ligatures w14:val="none"/>
        </w:rPr>
        <w:t>̆ (</w:t>
      </w:r>
      <w:proofErr w:type="spellStart"/>
      <w:r w:rsidRPr="005466F1">
        <w:rPr>
          <w:rFonts w:ascii="Times New Roman" w:eastAsia="Times New Roman" w:hAnsi="Times New Roman" w:cs="Times New Roman"/>
          <w:kern w:val="0"/>
          <w:lang w:eastAsia="ru-RU"/>
          <w14:ligatures w14:val="none"/>
        </w:rPr>
        <w:t>максимальнои</w:t>
      </w:r>
      <w:proofErr w:type="spellEnd"/>
      <w:r w:rsidRPr="005466F1">
        <w:rPr>
          <w:rFonts w:ascii="Times New Roman" w:eastAsia="Times New Roman" w:hAnsi="Times New Roman" w:cs="Times New Roman"/>
          <w:kern w:val="0"/>
          <w:lang w:eastAsia="ru-RU"/>
          <w14:ligatures w14:val="none"/>
        </w:rPr>
        <w:t xml:space="preserve">̆) выплаты. </w:t>
      </w:r>
    </w:p>
    <w:p w:rsidR="009D0DD0" w:rsidRPr="005466F1" w:rsidRDefault="009D0DD0" w:rsidP="009D0DD0">
      <w:pPr>
        <w:spacing w:before="100" w:beforeAutospacing="1" w:after="100" w:afterAutospacing="1"/>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Поскольку в деле </w:t>
      </w:r>
      <w:r w:rsidRPr="005466F1">
        <w:rPr>
          <w:rFonts w:ascii="Times New Roman" w:eastAsia="Times New Roman" w:hAnsi="Times New Roman" w:cs="Times New Roman"/>
          <w:kern w:val="0"/>
          <w:lang w:eastAsia="ru-RU"/>
          <w14:ligatures w14:val="none"/>
        </w:rPr>
        <w:t xml:space="preserve">о банкротстве </w:t>
      </w:r>
      <w:r>
        <w:rPr>
          <w:rFonts w:ascii="Times New Roman" w:eastAsia="Times New Roman" w:hAnsi="Times New Roman" w:cs="Times New Roman"/>
          <w:kern w:val="0"/>
          <w:lang w:eastAsia="ru-RU"/>
          <w14:ligatures w14:val="none"/>
        </w:rPr>
        <w:t xml:space="preserve">ООО </w:t>
      </w:r>
      <w:r w:rsidRPr="005466F1">
        <w:rPr>
          <w:rFonts w:ascii="Times New Roman" w:eastAsia="Times New Roman" w:hAnsi="Times New Roman" w:cs="Times New Roman"/>
          <w:kern w:val="0"/>
          <w:lang w:eastAsia="ru-RU"/>
          <w14:ligatures w14:val="none"/>
        </w:rPr>
        <w:t>«</w:t>
      </w:r>
      <w:proofErr w:type="spellStart"/>
      <w:r w:rsidRPr="005466F1">
        <w:rPr>
          <w:rFonts w:ascii="Times New Roman" w:eastAsia="Times New Roman" w:hAnsi="Times New Roman" w:cs="Times New Roman"/>
          <w:kern w:val="0"/>
          <w:lang w:eastAsia="ru-RU"/>
          <w14:ligatures w14:val="none"/>
        </w:rPr>
        <w:t>Русскии</w:t>
      </w:r>
      <w:proofErr w:type="spellEnd"/>
      <w:r w:rsidRPr="005466F1">
        <w:rPr>
          <w:rFonts w:ascii="Times New Roman" w:eastAsia="Times New Roman" w:hAnsi="Times New Roman" w:cs="Times New Roman"/>
          <w:kern w:val="0"/>
          <w:lang w:eastAsia="ru-RU"/>
          <w14:ligatures w14:val="none"/>
        </w:rPr>
        <w:t>̆ Нобель»</w:t>
      </w:r>
      <w:r>
        <w:rPr>
          <w:rFonts w:ascii="Times New Roman" w:eastAsia="Times New Roman" w:hAnsi="Times New Roman" w:cs="Times New Roman"/>
          <w:kern w:val="0"/>
          <w:lang w:eastAsia="ru-RU"/>
          <w14:ligatures w14:val="none"/>
        </w:rPr>
        <w:t xml:space="preserve"> </w:t>
      </w:r>
      <w:r w:rsidRPr="005466F1">
        <w:rPr>
          <w:rFonts w:ascii="Times New Roman" w:eastAsia="Times New Roman" w:hAnsi="Times New Roman" w:cs="Times New Roman"/>
          <w:kern w:val="0"/>
          <w:lang w:eastAsia="ru-RU"/>
          <w14:ligatures w14:val="none"/>
        </w:rPr>
        <w:t xml:space="preserve">часть мероприятий конкурсного производства </w:t>
      </w:r>
      <w:r>
        <w:rPr>
          <w:rFonts w:ascii="Times New Roman" w:eastAsia="Times New Roman" w:hAnsi="Times New Roman" w:cs="Times New Roman"/>
          <w:kern w:val="0"/>
          <w:lang w:eastAsia="ru-RU"/>
          <w14:ligatures w14:val="none"/>
        </w:rPr>
        <w:t xml:space="preserve">была </w:t>
      </w:r>
      <w:r w:rsidRPr="005466F1">
        <w:rPr>
          <w:rFonts w:ascii="Times New Roman" w:eastAsia="Times New Roman" w:hAnsi="Times New Roman" w:cs="Times New Roman"/>
          <w:kern w:val="0"/>
          <w:lang w:eastAsia="ru-RU"/>
          <w14:ligatures w14:val="none"/>
        </w:rPr>
        <w:t xml:space="preserve">выполнена организатором торгов, </w:t>
      </w:r>
      <w:r>
        <w:rPr>
          <w:rFonts w:ascii="Times New Roman" w:eastAsia="Times New Roman" w:hAnsi="Times New Roman" w:cs="Times New Roman"/>
          <w:kern w:val="0"/>
          <w:lang w:eastAsia="ru-RU"/>
          <w14:ligatures w14:val="none"/>
        </w:rPr>
        <w:t xml:space="preserve">то АУ </w:t>
      </w:r>
      <w:r w:rsidRPr="005466F1">
        <w:rPr>
          <w:rFonts w:ascii="Times New Roman" w:eastAsia="Times New Roman" w:hAnsi="Times New Roman" w:cs="Times New Roman"/>
          <w:kern w:val="0"/>
          <w:lang w:eastAsia="ru-RU"/>
          <w14:ligatures w14:val="none"/>
        </w:rPr>
        <w:t>не может претендовать на получение вознаграждения за фактически не</w:t>
      </w:r>
      <w:r>
        <w:rPr>
          <w:rFonts w:ascii="Times New Roman" w:eastAsia="Times New Roman" w:hAnsi="Times New Roman" w:cs="Times New Roman"/>
          <w:kern w:val="0"/>
          <w:lang w:eastAsia="ru-RU"/>
          <w14:ligatures w14:val="none"/>
        </w:rPr>
        <w:t xml:space="preserve"> </w:t>
      </w:r>
      <w:r w:rsidRPr="005466F1">
        <w:rPr>
          <w:rFonts w:ascii="Times New Roman" w:eastAsia="Times New Roman" w:hAnsi="Times New Roman" w:cs="Times New Roman"/>
          <w:kern w:val="0"/>
          <w:lang w:eastAsia="ru-RU"/>
          <w14:ligatures w14:val="none"/>
        </w:rPr>
        <w:t xml:space="preserve">оказанные </w:t>
      </w:r>
      <w:r>
        <w:rPr>
          <w:rFonts w:ascii="Times New Roman" w:eastAsia="Times New Roman" w:hAnsi="Times New Roman" w:cs="Times New Roman"/>
          <w:kern w:val="0"/>
          <w:lang w:eastAsia="ru-RU"/>
          <w14:ligatures w14:val="none"/>
        </w:rPr>
        <w:t xml:space="preserve">им </w:t>
      </w:r>
      <w:r w:rsidRPr="005466F1">
        <w:rPr>
          <w:rFonts w:ascii="Times New Roman" w:eastAsia="Times New Roman" w:hAnsi="Times New Roman" w:cs="Times New Roman"/>
          <w:kern w:val="0"/>
          <w:lang w:eastAsia="ru-RU"/>
          <w14:ligatures w14:val="none"/>
        </w:rPr>
        <w:t xml:space="preserve">услуги – за </w:t>
      </w:r>
      <w:proofErr w:type="spellStart"/>
      <w:r w:rsidRPr="005466F1">
        <w:rPr>
          <w:rFonts w:ascii="Times New Roman" w:eastAsia="Times New Roman" w:hAnsi="Times New Roman" w:cs="Times New Roman"/>
          <w:kern w:val="0"/>
          <w:lang w:eastAsia="ru-RU"/>
          <w14:ligatures w14:val="none"/>
        </w:rPr>
        <w:t>действия</w:t>
      </w:r>
      <w:proofErr w:type="spellEnd"/>
      <w:r w:rsidRPr="005466F1">
        <w:rPr>
          <w:rFonts w:ascii="Times New Roman" w:eastAsia="Times New Roman" w:hAnsi="Times New Roman" w:cs="Times New Roman"/>
          <w:kern w:val="0"/>
          <w:lang w:eastAsia="ru-RU"/>
          <w14:ligatures w14:val="none"/>
        </w:rPr>
        <w:t xml:space="preserve"> по реализации имущества, которые были совершены не им (пункт 1 статьи 781 ГК РФ). </w:t>
      </w:r>
      <w:r>
        <w:rPr>
          <w:rFonts w:ascii="Times New Roman" w:eastAsia="Times New Roman" w:hAnsi="Times New Roman" w:cs="Times New Roman"/>
          <w:kern w:val="0"/>
          <w:lang w:eastAsia="ru-RU"/>
          <w14:ligatures w14:val="none"/>
        </w:rPr>
        <w:t>Причем, как отдельно указал ВС РФ, э</w:t>
      </w:r>
      <w:r w:rsidRPr="005466F1">
        <w:rPr>
          <w:rFonts w:ascii="Times New Roman" w:eastAsia="Times New Roman" w:hAnsi="Times New Roman" w:cs="Times New Roman"/>
          <w:kern w:val="0"/>
          <w:lang w:eastAsia="ru-RU"/>
          <w14:ligatures w14:val="none"/>
        </w:rPr>
        <w:t xml:space="preserve">тот подход применим </w:t>
      </w:r>
      <w:r w:rsidRPr="005466F1">
        <w:rPr>
          <w:rFonts w:ascii="Times New Roman" w:eastAsia="Times New Roman" w:hAnsi="Times New Roman" w:cs="Times New Roman"/>
          <w:b/>
          <w:bCs/>
          <w:kern w:val="0"/>
          <w:u w:val="single"/>
          <w:lang w:eastAsia="ru-RU"/>
          <w14:ligatures w14:val="none"/>
        </w:rPr>
        <w:t xml:space="preserve">независимо от того, по </w:t>
      </w:r>
      <w:proofErr w:type="spellStart"/>
      <w:r w:rsidRPr="005466F1">
        <w:rPr>
          <w:rFonts w:ascii="Times New Roman" w:eastAsia="Times New Roman" w:hAnsi="Times New Roman" w:cs="Times New Roman"/>
          <w:b/>
          <w:bCs/>
          <w:kern w:val="0"/>
          <w:u w:val="single"/>
          <w:lang w:eastAsia="ru-RU"/>
          <w14:ligatures w14:val="none"/>
        </w:rPr>
        <w:t>чьеи</w:t>
      </w:r>
      <w:proofErr w:type="spellEnd"/>
      <w:r w:rsidRPr="005466F1">
        <w:rPr>
          <w:rFonts w:ascii="Times New Roman" w:eastAsia="Times New Roman" w:hAnsi="Times New Roman" w:cs="Times New Roman"/>
          <w:b/>
          <w:bCs/>
          <w:kern w:val="0"/>
          <w:u w:val="single"/>
          <w:lang w:eastAsia="ru-RU"/>
          <w14:ligatures w14:val="none"/>
        </w:rPr>
        <w:t xml:space="preserve">̆ инициативе </w:t>
      </w:r>
      <w:r w:rsidRPr="0019451F">
        <w:rPr>
          <w:rFonts w:ascii="Times New Roman" w:eastAsia="Times New Roman" w:hAnsi="Times New Roman" w:cs="Times New Roman"/>
          <w:b/>
          <w:bCs/>
          <w:kern w:val="0"/>
          <w:u w:val="single"/>
          <w:lang w:eastAsia="ru-RU"/>
          <w14:ligatures w14:val="none"/>
        </w:rPr>
        <w:t xml:space="preserve">был </w:t>
      </w:r>
      <w:r w:rsidRPr="005466F1">
        <w:rPr>
          <w:rFonts w:ascii="Times New Roman" w:eastAsia="Times New Roman" w:hAnsi="Times New Roman" w:cs="Times New Roman"/>
          <w:b/>
          <w:bCs/>
          <w:kern w:val="0"/>
          <w:u w:val="single"/>
          <w:lang w:eastAsia="ru-RU"/>
          <w14:ligatures w14:val="none"/>
        </w:rPr>
        <w:t>привлечен организатор торгов</w:t>
      </w:r>
      <w:r w:rsidRPr="005466F1">
        <w:rPr>
          <w:rFonts w:ascii="Times New Roman" w:eastAsia="Times New Roman" w:hAnsi="Times New Roman" w:cs="Times New Roman"/>
          <w:kern w:val="0"/>
          <w:lang w:eastAsia="ru-RU"/>
          <w14:ligatures w14:val="none"/>
        </w:rPr>
        <w:t xml:space="preserve"> (самого управляющего или залогового кредитора). </w:t>
      </w:r>
    </w:p>
    <w:p w:rsidR="009D0DD0" w:rsidRDefault="009D0DD0" w:rsidP="009D0DD0">
      <w:pPr>
        <w:spacing w:before="100" w:beforeAutospacing="1" w:after="100" w:afterAutospacing="1"/>
        <w:jc w:val="both"/>
        <w:rPr>
          <w:rFonts w:ascii="Times New Roman" w:eastAsia="Times New Roman" w:hAnsi="Times New Roman" w:cs="Times New Roman"/>
          <w:kern w:val="0"/>
          <w:lang w:eastAsia="ru-RU"/>
          <w14:ligatures w14:val="none"/>
        </w:rPr>
      </w:pPr>
      <w:r w:rsidRPr="005466F1">
        <w:rPr>
          <w:rFonts w:ascii="Times New Roman" w:eastAsia="Times New Roman" w:hAnsi="Times New Roman" w:cs="Times New Roman"/>
          <w:kern w:val="0"/>
          <w:lang w:eastAsia="ru-RU"/>
          <w14:ligatures w14:val="none"/>
        </w:rPr>
        <w:lastRenderedPageBreak/>
        <w:t xml:space="preserve">Кроме того, </w:t>
      </w:r>
      <w:r>
        <w:rPr>
          <w:rFonts w:ascii="Times New Roman" w:eastAsia="Times New Roman" w:hAnsi="Times New Roman" w:cs="Times New Roman"/>
          <w:kern w:val="0"/>
          <w:lang w:eastAsia="ru-RU"/>
          <w14:ligatures w14:val="none"/>
        </w:rPr>
        <w:t>при оценке процентного вознаграждения суды должны учитывать значительность вклада АУ в погашение требований кредитора, принимая во внимание следующие обстоятельства:</w:t>
      </w:r>
    </w:p>
    <w:p w:rsidR="009D0DD0" w:rsidRDefault="009D0DD0" w:rsidP="009D0DD0">
      <w:pPr>
        <w:pStyle w:val="a6"/>
        <w:numPr>
          <w:ilvl w:val="0"/>
          <w:numId w:val="45"/>
        </w:numPr>
        <w:spacing w:before="100" w:beforeAutospacing="1" w:after="100" w:afterAutospacing="1"/>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выбывало ли </w:t>
      </w:r>
      <w:r w:rsidRPr="0019451F">
        <w:rPr>
          <w:rFonts w:ascii="Times New Roman" w:eastAsia="Times New Roman" w:hAnsi="Times New Roman" w:cs="Times New Roman"/>
          <w:kern w:val="0"/>
          <w:lang w:eastAsia="ru-RU"/>
          <w14:ligatures w14:val="none"/>
        </w:rPr>
        <w:t>реализованное имущество из владения должника и, как следствие, возвращалось</w:t>
      </w:r>
      <w:r>
        <w:rPr>
          <w:rFonts w:ascii="Times New Roman" w:eastAsia="Times New Roman" w:hAnsi="Times New Roman" w:cs="Times New Roman"/>
          <w:kern w:val="0"/>
          <w:lang w:eastAsia="ru-RU"/>
          <w14:ligatures w14:val="none"/>
        </w:rPr>
        <w:t>/не возвращалось</w:t>
      </w:r>
      <w:r w:rsidRPr="0019451F">
        <w:rPr>
          <w:rFonts w:ascii="Times New Roman" w:eastAsia="Times New Roman" w:hAnsi="Times New Roman" w:cs="Times New Roman"/>
          <w:kern w:val="0"/>
          <w:lang w:eastAsia="ru-RU"/>
          <w14:ligatures w14:val="none"/>
        </w:rPr>
        <w:t xml:space="preserve"> </w:t>
      </w:r>
      <w:r>
        <w:rPr>
          <w:rFonts w:ascii="Times New Roman" w:eastAsia="Times New Roman" w:hAnsi="Times New Roman" w:cs="Times New Roman"/>
          <w:kern w:val="0"/>
          <w:lang w:eastAsia="ru-RU"/>
          <w14:ligatures w14:val="none"/>
        </w:rPr>
        <w:t xml:space="preserve">АУ </w:t>
      </w:r>
      <w:r w:rsidRPr="0019451F">
        <w:rPr>
          <w:rFonts w:ascii="Times New Roman" w:eastAsia="Times New Roman" w:hAnsi="Times New Roman" w:cs="Times New Roman"/>
          <w:kern w:val="0"/>
          <w:lang w:eastAsia="ru-RU"/>
          <w14:ligatures w14:val="none"/>
        </w:rPr>
        <w:t xml:space="preserve">в конкурсную массу через оспаривание сделок, виндикацию и т.п., </w:t>
      </w:r>
    </w:p>
    <w:p w:rsidR="009D0DD0" w:rsidRDefault="009D0DD0" w:rsidP="009D0DD0">
      <w:pPr>
        <w:pStyle w:val="a6"/>
        <w:numPr>
          <w:ilvl w:val="0"/>
          <w:numId w:val="45"/>
        </w:numPr>
        <w:spacing w:before="100" w:beforeAutospacing="1" w:after="100" w:afterAutospacing="1"/>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степень ликвидности реализуемого имущества;</w:t>
      </w:r>
    </w:p>
    <w:p w:rsidR="009D0DD0" w:rsidRPr="0019451F" w:rsidRDefault="009D0DD0" w:rsidP="009D0DD0">
      <w:pPr>
        <w:pStyle w:val="a6"/>
        <w:numPr>
          <w:ilvl w:val="0"/>
          <w:numId w:val="45"/>
        </w:numPr>
        <w:spacing w:before="100" w:beforeAutospacing="1" w:after="100" w:afterAutospacing="1"/>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необходимость </w:t>
      </w:r>
      <w:r w:rsidRPr="0019451F">
        <w:rPr>
          <w:rFonts w:ascii="Times New Roman" w:eastAsia="Times New Roman" w:hAnsi="Times New Roman" w:cs="Times New Roman"/>
          <w:kern w:val="0"/>
          <w:lang w:eastAsia="ru-RU"/>
          <w14:ligatures w14:val="none"/>
        </w:rPr>
        <w:t xml:space="preserve">проведения серьезных мероприятий по обеспечению сохранности, поддержанию </w:t>
      </w:r>
      <w:r>
        <w:rPr>
          <w:rFonts w:ascii="Times New Roman" w:eastAsia="Times New Roman" w:hAnsi="Times New Roman" w:cs="Times New Roman"/>
          <w:kern w:val="0"/>
          <w:lang w:eastAsia="ru-RU"/>
          <w14:ligatures w14:val="none"/>
        </w:rPr>
        <w:t xml:space="preserve">имущества </w:t>
      </w:r>
      <w:r w:rsidRPr="0019451F">
        <w:rPr>
          <w:rFonts w:ascii="Times New Roman" w:eastAsia="Times New Roman" w:hAnsi="Times New Roman" w:cs="Times New Roman"/>
          <w:kern w:val="0"/>
          <w:lang w:eastAsia="ru-RU"/>
          <w14:ligatures w14:val="none"/>
        </w:rPr>
        <w:t>в работоспособном состоянии и т.д.</w:t>
      </w:r>
    </w:p>
    <w:p w:rsidR="000F5AA7" w:rsidRPr="00523D03" w:rsidRDefault="009D0DD0" w:rsidP="00523D03">
      <w:pPr>
        <w:spacing w:before="100" w:beforeAutospacing="1" w:after="100" w:afterAutospacing="1"/>
        <w:jc w:val="both"/>
        <w:rPr>
          <w:rFonts w:ascii="Times New Roman" w:eastAsia="Times New Roman" w:hAnsi="Times New Roman" w:cs="Times New Roman"/>
          <w:kern w:val="0"/>
          <w:lang w:eastAsia="ru-RU"/>
          <w14:ligatures w14:val="none"/>
        </w:rPr>
      </w:pPr>
      <w:r>
        <w:rPr>
          <w:rFonts w:ascii="Times New Roman" w:eastAsia="Times New Roman" w:hAnsi="Times New Roman" w:cs="Times New Roman"/>
          <w:kern w:val="0"/>
          <w:lang w:eastAsia="ru-RU"/>
          <w14:ligatures w14:val="none"/>
        </w:rPr>
        <w:t xml:space="preserve">К сожалению, в результате такого подхода и так небогатая практика привлечения организаторов торгов для реализации </w:t>
      </w:r>
      <w:proofErr w:type="spellStart"/>
      <w:r>
        <w:rPr>
          <w:rFonts w:ascii="Times New Roman" w:eastAsia="Times New Roman" w:hAnsi="Times New Roman" w:cs="Times New Roman"/>
          <w:kern w:val="0"/>
          <w:lang w:eastAsia="ru-RU"/>
          <w14:ligatures w14:val="none"/>
        </w:rPr>
        <w:t>банкротного</w:t>
      </w:r>
      <w:proofErr w:type="spellEnd"/>
      <w:r>
        <w:rPr>
          <w:rFonts w:ascii="Times New Roman" w:eastAsia="Times New Roman" w:hAnsi="Times New Roman" w:cs="Times New Roman"/>
          <w:kern w:val="0"/>
          <w:lang w:eastAsia="ru-RU"/>
          <w14:ligatures w14:val="none"/>
        </w:rPr>
        <w:t xml:space="preserve"> имущества рискует «занять достойное место в Музее истории наряду с прялкой и бронзовым топором» (с, </w:t>
      </w:r>
      <w:proofErr w:type="spellStart"/>
      <w:r>
        <w:rPr>
          <w:rFonts w:ascii="Times New Roman" w:eastAsia="Times New Roman" w:hAnsi="Times New Roman" w:cs="Times New Roman"/>
          <w:kern w:val="0"/>
          <w:lang w:eastAsia="ru-RU"/>
          <w14:ligatures w14:val="none"/>
        </w:rPr>
        <w:t>Ф.Энгельс</w:t>
      </w:r>
      <w:proofErr w:type="spellEnd"/>
      <w:r>
        <w:rPr>
          <w:rFonts w:ascii="Times New Roman" w:eastAsia="Times New Roman" w:hAnsi="Times New Roman" w:cs="Times New Roman"/>
          <w:kern w:val="0"/>
          <w:lang w:eastAsia="ru-RU"/>
          <w14:ligatures w14:val="none"/>
        </w:rPr>
        <w:t xml:space="preserve">), что вряд ли отвечает задачам повышения эффективности </w:t>
      </w:r>
      <w:proofErr w:type="spellStart"/>
      <w:r>
        <w:rPr>
          <w:rFonts w:ascii="Times New Roman" w:eastAsia="Times New Roman" w:hAnsi="Times New Roman" w:cs="Times New Roman"/>
          <w:kern w:val="0"/>
          <w:lang w:eastAsia="ru-RU"/>
          <w14:ligatures w14:val="none"/>
        </w:rPr>
        <w:t>банкротных</w:t>
      </w:r>
      <w:proofErr w:type="spellEnd"/>
      <w:r>
        <w:rPr>
          <w:rFonts w:ascii="Times New Roman" w:eastAsia="Times New Roman" w:hAnsi="Times New Roman" w:cs="Times New Roman"/>
          <w:kern w:val="0"/>
          <w:lang w:eastAsia="ru-RU"/>
          <w14:ligatures w14:val="none"/>
        </w:rPr>
        <w:t xml:space="preserve"> торгов.</w:t>
      </w:r>
    </w:p>
    <w:p w:rsidR="00C3368D" w:rsidRDefault="00504BAF" w:rsidP="009C4CDF">
      <w:pPr>
        <w:pStyle w:val="a3"/>
        <w:spacing w:before="168" w:beforeAutospacing="0" w:after="0" w:afterAutospacing="0" w:line="288" w:lineRule="atLeast"/>
        <w:ind w:firstLine="540"/>
        <w:jc w:val="both"/>
        <w:rPr>
          <w:b/>
          <w:bCs/>
          <w:color w:val="000000"/>
          <w:sz w:val="28"/>
          <w:szCs w:val="28"/>
          <w:highlight w:val="green"/>
          <w:u w:val="single"/>
        </w:rPr>
      </w:pPr>
      <w:r>
        <w:rPr>
          <w:b/>
          <w:bCs/>
          <w:color w:val="000000"/>
          <w:sz w:val="28"/>
          <w:szCs w:val="28"/>
          <w:highlight w:val="green"/>
          <w:u w:val="single"/>
        </w:rPr>
        <w:t>2) Приостановка</w:t>
      </w:r>
      <w:r w:rsidR="00A6652B">
        <w:rPr>
          <w:b/>
          <w:bCs/>
          <w:color w:val="000000"/>
          <w:sz w:val="28"/>
          <w:szCs w:val="28"/>
          <w:highlight w:val="green"/>
          <w:u w:val="single"/>
        </w:rPr>
        <w:t>/отмена</w:t>
      </w:r>
      <w:r>
        <w:rPr>
          <w:b/>
          <w:bCs/>
          <w:color w:val="000000"/>
          <w:sz w:val="28"/>
          <w:szCs w:val="28"/>
          <w:highlight w:val="green"/>
          <w:u w:val="single"/>
        </w:rPr>
        <w:t xml:space="preserve"> торгов:</w:t>
      </w:r>
    </w:p>
    <w:p w:rsidR="00F70A7E" w:rsidRDefault="00F70A7E" w:rsidP="00F70A7E">
      <w:pPr>
        <w:rPr>
          <w:rFonts w:ascii="PT Sans" w:eastAsia="Times New Roman" w:hAnsi="PT Sans" w:cs="Times New Roman"/>
          <w:color w:val="000000"/>
          <w:kern w:val="0"/>
          <w:lang w:eastAsia="ru-RU"/>
          <w14:ligatures w14:val="none"/>
        </w:rPr>
      </w:pPr>
    </w:p>
    <w:p w:rsidR="001334B7" w:rsidRPr="007747F6" w:rsidRDefault="001334B7" w:rsidP="001334B7">
      <w:pPr>
        <w:ind w:firstLine="708"/>
        <w:jc w:val="both"/>
        <w:rPr>
          <w:rFonts w:ascii="Times New Roman" w:hAnsi="Times New Roman" w:cs="Times New Roman"/>
        </w:rPr>
      </w:pPr>
      <w:r w:rsidRPr="007747F6">
        <w:rPr>
          <w:rFonts w:ascii="Times New Roman" w:hAnsi="Times New Roman" w:cs="Times New Roman"/>
        </w:rPr>
        <w:t>Вопрос приостановки торгов, особенно по инициативе организатора торгов</w:t>
      </w:r>
      <w:r w:rsidR="00136D78">
        <w:rPr>
          <w:rFonts w:ascii="Times New Roman" w:hAnsi="Times New Roman" w:cs="Times New Roman"/>
        </w:rPr>
        <w:t>,</w:t>
      </w:r>
      <w:r w:rsidRPr="007747F6">
        <w:rPr>
          <w:rFonts w:ascii="Times New Roman" w:hAnsi="Times New Roman" w:cs="Times New Roman"/>
        </w:rPr>
        <w:t xml:space="preserve"> является еще одним весьма спорным моментом при проведении торгов. Решение о приостановке торгов могут принимать как </w:t>
      </w:r>
      <w:r w:rsidR="00136D78">
        <w:rPr>
          <w:rFonts w:ascii="Times New Roman" w:hAnsi="Times New Roman" w:cs="Times New Roman"/>
        </w:rPr>
        <w:t>к</w:t>
      </w:r>
      <w:r w:rsidRPr="007747F6">
        <w:rPr>
          <w:rFonts w:ascii="Times New Roman" w:hAnsi="Times New Roman" w:cs="Times New Roman"/>
        </w:rPr>
        <w:t>онкурсный управляющий, так и уполномоченные органы.</w:t>
      </w:r>
    </w:p>
    <w:p w:rsidR="001334B7" w:rsidRPr="00504BAF" w:rsidRDefault="001334B7" w:rsidP="001334B7">
      <w:pPr>
        <w:ind w:firstLine="708"/>
        <w:jc w:val="both"/>
        <w:rPr>
          <w:rFonts w:ascii="Times New Roman" w:eastAsia="Times New Roman" w:hAnsi="Times New Roman" w:cs="Times New Roman"/>
          <w:color w:val="000000"/>
          <w:kern w:val="0"/>
          <w:lang w:eastAsia="ru-RU"/>
          <w14:ligatures w14:val="none"/>
        </w:rPr>
      </w:pPr>
      <w:r w:rsidRPr="007747F6">
        <w:rPr>
          <w:rFonts w:ascii="Times New Roman" w:hAnsi="Times New Roman" w:cs="Times New Roman"/>
        </w:rPr>
        <w:t>В законе № 127-фз, который описывает правила проведения банкротства, ничего не сказано о возможности приостановки отдельных процедур и действий.</w:t>
      </w:r>
    </w:p>
    <w:p w:rsidR="00F70A7E" w:rsidRPr="00504BAF" w:rsidRDefault="00F70A7E" w:rsidP="00BE031D">
      <w:pPr>
        <w:spacing w:before="300" w:after="300"/>
        <w:ind w:firstLine="360"/>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 xml:space="preserve">Но </w:t>
      </w:r>
      <w:r w:rsidR="001334B7">
        <w:rPr>
          <w:rFonts w:ascii="Times New Roman" w:eastAsia="Times New Roman" w:hAnsi="Times New Roman" w:cs="Times New Roman"/>
          <w:color w:val="000000"/>
          <w:kern w:val="0"/>
          <w:lang w:eastAsia="ru-RU"/>
          <w14:ligatures w14:val="none"/>
        </w:rPr>
        <w:t xml:space="preserve">приостановка </w:t>
      </w:r>
      <w:r w:rsidRPr="00504BAF">
        <w:rPr>
          <w:rFonts w:ascii="Times New Roman" w:eastAsia="Times New Roman" w:hAnsi="Times New Roman" w:cs="Times New Roman"/>
          <w:color w:val="000000"/>
          <w:kern w:val="0"/>
          <w:lang w:eastAsia="ru-RU"/>
          <w14:ligatures w14:val="none"/>
        </w:rPr>
        <w:t xml:space="preserve">допускается </w:t>
      </w:r>
      <w:r w:rsidRPr="000C759D">
        <w:rPr>
          <w:rFonts w:ascii="Times New Roman" w:eastAsia="Times New Roman" w:hAnsi="Times New Roman" w:cs="Times New Roman"/>
          <w:b/>
          <w:bCs/>
          <w:color w:val="000000"/>
          <w:kern w:val="0"/>
          <w:lang w:eastAsia="ru-RU"/>
          <w14:ligatures w14:val="none"/>
        </w:rPr>
        <w:t>как обеспечительная мера</w:t>
      </w:r>
      <w:r w:rsidRPr="00504BAF">
        <w:rPr>
          <w:rFonts w:ascii="Times New Roman" w:eastAsia="Times New Roman" w:hAnsi="Times New Roman" w:cs="Times New Roman"/>
          <w:color w:val="000000"/>
          <w:kern w:val="0"/>
          <w:lang w:eastAsia="ru-RU"/>
          <w14:ligatures w14:val="none"/>
        </w:rPr>
        <w:t>:</w:t>
      </w:r>
    </w:p>
    <w:p w:rsidR="00F70A7E" w:rsidRPr="00504BAF" w:rsidRDefault="00F70A7E" w:rsidP="00136D78">
      <w:pPr>
        <w:numPr>
          <w:ilvl w:val="0"/>
          <w:numId w:val="2"/>
        </w:numPr>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в </w:t>
      </w:r>
      <w:hyperlink r:id="rId137" w:tgtFrame="_blank" w:history="1">
        <w:r w:rsidRPr="00504BAF">
          <w:rPr>
            <w:rFonts w:ascii="Times New Roman" w:eastAsia="Times New Roman" w:hAnsi="Times New Roman" w:cs="Times New Roman"/>
            <w:color w:val="6D9CBD"/>
            <w:kern w:val="0"/>
            <w:u w:val="single"/>
            <w:bdr w:val="none" w:sz="0" w:space="0" w:color="auto" w:frame="1"/>
            <w:lang w:eastAsia="ru-RU"/>
            <w14:ligatures w14:val="none"/>
          </w:rPr>
          <w:t>ст. 46 закона № 127-фз</w:t>
        </w:r>
      </w:hyperlink>
      <w:r w:rsidRPr="00504BAF">
        <w:rPr>
          <w:rFonts w:ascii="Times New Roman" w:eastAsia="Times New Roman" w:hAnsi="Times New Roman" w:cs="Times New Roman"/>
          <w:color w:val="000000"/>
          <w:kern w:val="0"/>
          <w:lang w:eastAsia="ru-RU"/>
          <w14:ligatures w14:val="none"/>
        </w:rPr>
        <w:t xml:space="preserve"> предусмотрено, что суд может ввести обеспечительные меры по ходатайству любого участника </w:t>
      </w:r>
      <w:proofErr w:type="spellStart"/>
      <w:r w:rsidRPr="00504BAF">
        <w:rPr>
          <w:rFonts w:ascii="Times New Roman" w:eastAsia="Times New Roman" w:hAnsi="Times New Roman" w:cs="Times New Roman"/>
          <w:color w:val="000000"/>
          <w:kern w:val="0"/>
          <w:lang w:eastAsia="ru-RU"/>
          <w14:ligatures w14:val="none"/>
        </w:rPr>
        <w:t>банкротного</w:t>
      </w:r>
      <w:proofErr w:type="spellEnd"/>
      <w:r w:rsidRPr="00504BAF">
        <w:rPr>
          <w:rFonts w:ascii="Times New Roman" w:eastAsia="Times New Roman" w:hAnsi="Times New Roman" w:cs="Times New Roman"/>
          <w:color w:val="000000"/>
          <w:kern w:val="0"/>
          <w:lang w:eastAsia="ru-RU"/>
          <w14:ligatures w14:val="none"/>
        </w:rPr>
        <w:t xml:space="preserve"> дела;</w:t>
      </w:r>
    </w:p>
    <w:p w:rsidR="00F70A7E" w:rsidRPr="00504BAF" w:rsidRDefault="00F70A7E" w:rsidP="00136D78">
      <w:pPr>
        <w:numPr>
          <w:ilvl w:val="0"/>
          <w:numId w:val="2"/>
        </w:numPr>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на судебное банкротство распространяются нормы АПК РФ, а в </w:t>
      </w:r>
      <w:hyperlink r:id="rId138" w:tgtFrame="_blank" w:history="1">
        <w:r w:rsidRPr="00504BAF">
          <w:rPr>
            <w:rFonts w:ascii="Times New Roman" w:eastAsia="Times New Roman" w:hAnsi="Times New Roman" w:cs="Times New Roman"/>
            <w:color w:val="6D9CBD"/>
            <w:kern w:val="0"/>
            <w:u w:val="single"/>
            <w:bdr w:val="none" w:sz="0" w:space="0" w:color="auto" w:frame="1"/>
            <w:lang w:eastAsia="ru-RU"/>
            <w14:ligatures w14:val="none"/>
          </w:rPr>
          <w:t>статье 91</w:t>
        </w:r>
      </w:hyperlink>
      <w:r w:rsidRPr="00504BAF">
        <w:rPr>
          <w:rFonts w:ascii="Times New Roman" w:eastAsia="Times New Roman" w:hAnsi="Times New Roman" w:cs="Times New Roman"/>
          <w:color w:val="000000"/>
          <w:kern w:val="0"/>
          <w:lang w:eastAsia="ru-RU"/>
          <w14:ligatures w14:val="none"/>
        </w:rPr>
        <w:t> этого кодекса описан примерный перечень обеспечительных мер;</w:t>
      </w:r>
    </w:p>
    <w:p w:rsidR="00F70A7E" w:rsidRPr="00504BAF" w:rsidRDefault="00F70A7E" w:rsidP="00136D78">
      <w:pPr>
        <w:numPr>
          <w:ilvl w:val="0"/>
          <w:numId w:val="2"/>
        </w:numPr>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решение о приостановлении может принять Управление ФАС (Федеральная антимонопольная служба), так как это предусмотрено </w:t>
      </w:r>
      <w:hyperlink r:id="rId139" w:tgtFrame="_blank" w:history="1">
        <w:r w:rsidRPr="00504BAF">
          <w:rPr>
            <w:rFonts w:ascii="Times New Roman" w:eastAsia="Times New Roman" w:hAnsi="Times New Roman" w:cs="Times New Roman"/>
            <w:color w:val="6D9CBD"/>
            <w:kern w:val="0"/>
            <w:u w:val="single"/>
            <w:bdr w:val="none" w:sz="0" w:space="0" w:color="auto" w:frame="1"/>
            <w:lang w:eastAsia="ru-RU"/>
            <w14:ligatures w14:val="none"/>
          </w:rPr>
          <w:t>статьей 18.1 закона № 135-фз «О защите конкуренции»</w:t>
        </w:r>
      </w:hyperlink>
      <w:r w:rsidRPr="00504BAF">
        <w:rPr>
          <w:rFonts w:ascii="Times New Roman" w:eastAsia="Times New Roman" w:hAnsi="Times New Roman" w:cs="Times New Roman"/>
          <w:color w:val="000000"/>
          <w:kern w:val="0"/>
          <w:lang w:eastAsia="ru-RU"/>
          <w14:ligatures w14:val="none"/>
        </w:rPr>
        <w:t>.</w:t>
      </w:r>
    </w:p>
    <w:p w:rsidR="00504BAF" w:rsidRDefault="00504BAF" w:rsidP="00F70A7E">
      <w:pPr>
        <w:rPr>
          <w:rFonts w:ascii="Times New Roman" w:eastAsia="Times New Roman" w:hAnsi="Times New Roman" w:cs="Times New Roman"/>
          <w:color w:val="000000"/>
          <w:kern w:val="0"/>
          <w:lang w:eastAsia="ru-RU"/>
          <w14:ligatures w14:val="none"/>
        </w:rPr>
      </w:pPr>
    </w:p>
    <w:p w:rsidR="00DA1BF8" w:rsidRDefault="00F70A7E" w:rsidP="00136D78">
      <w:pPr>
        <w:jc w:val="both"/>
        <w:rPr>
          <w:rFonts w:ascii="Times New Roman" w:eastAsia="Times New Roman" w:hAnsi="Times New Roman" w:cs="Times New Roman"/>
          <w:color w:val="000000"/>
          <w:kern w:val="0"/>
          <w:bdr w:val="none" w:sz="0" w:space="0" w:color="auto" w:frame="1"/>
          <w:lang w:eastAsia="ru-RU"/>
          <w14:ligatures w14:val="none"/>
        </w:rPr>
      </w:pPr>
      <w:r w:rsidRPr="00504BAF">
        <w:rPr>
          <w:rFonts w:ascii="Times New Roman" w:eastAsia="Times New Roman" w:hAnsi="Times New Roman" w:cs="Times New Roman"/>
          <w:b/>
          <w:bCs/>
          <w:color w:val="000000"/>
          <w:kern w:val="0"/>
          <w:highlight w:val="green"/>
          <w:lang w:eastAsia="ru-RU"/>
          <w14:ligatures w14:val="none"/>
        </w:rPr>
        <w:t>Приостановить можно только незавершенную процедуру</w:t>
      </w:r>
      <w:r w:rsidRPr="00504BAF">
        <w:rPr>
          <w:rFonts w:ascii="Times New Roman" w:eastAsia="Times New Roman" w:hAnsi="Times New Roman" w:cs="Times New Roman"/>
          <w:color w:val="000000"/>
          <w:kern w:val="0"/>
          <w:lang w:eastAsia="ru-RU"/>
          <w14:ligatures w14:val="none"/>
        </w:rPr>
        <w:t>. </w:t>
      </w:r>
      <w:r w:rsidRPr="00504BAF">
        <w:rPr>
          <w:rFonts w:ascii="Times New Roman" w:eastAsia="Times New Roman" w:hAnsi="Times New Roman" w:cs="Times New Roman"/>
          <w:color w:val="000000"/>
          <w:kern w:val="0"/>
          <w:bdr w:val="none" w:sz="0" w:space="0" w:color="auto" w:frame="1"/>
          <w:lang w:eastAsia="ru-RU"/>
          <w14:ligatures w14:val="none"/>
        </w:rPr>
        <w:t xml:space="preserve">Если торги состоялись, и сопровождались нарушениями, то </w:t>
      </w:r>
      <w:r w:rsidR="005A20A6">
        <w:rPr>
          <w:rFonts w:ascii="Times New Roman" w:eastAsia="Times New Roman" w:hAnsi="Times New Roman" w:cs="Times New Roman"/>
          <w:color w:val="000000"/>
          <w:kern w:val="0"/>
          <w:bdr w:val="none" w:sz="0" w:space="0" w:color="auto" w:frame="1"/>
          <w:lang w:eastAsia="ru-RU"/>
          <w14:ligatures w14:val="none"/>
        </w:rPr>
        <w:t xml:space="preserve">отменить торги можно только через инициирование спора о </w:t>
      </w:r>
      <w:r w:rsidR="004B5BFE" w:rsidRPr="00504BAF">
        <w:rPr>
          <w:rFonts w:ascii="Times New Roman" w:eastAsia="Times New Roman" w:hAnsi="Times New Roman" w:cs="Times New Roman"/>
          <w:color w:val="000000"/>
          <w:kern w:val="0"/>
          <w:bdr w:val="none" w:sz="0" w:space="0" w:color="auto" w:frame="1"/>
          <w:lang w:eastAsia="ru-RU"/>
          <w14:ligatures w14:val="none"/>
        </w:rPr>
        <w:t>признани</w:t>
      </w:r>
      <w:r w:rsidR="004B5BFE">
        <w:rPr>
          <w:rFonts w:ascii="Times New Roman" w:eastAsia="Times New Roman" w:hAnsi="Times New Roman" w:cs="Times New Roman"/>
          <w:color w:val="000000"/>
          <w:kern w:val="0"/>
          <w:bdr w:val="none" w:sz="0" w:space="0" w:color="auto" w:frame="1"/>
          <w:lang w:eastAsia="ru-RU"/>
          <w14:ligatures w14:val="none"/>
        </w:rPr>
        <w:t>и торгов</w:t>
      </w:r>
      <w:r w:rsidR="004B5BFE" w:rsidRPr="00504BAF">
        <w:rPr>
          <w:rFonts w:ascii="Times New Roman" w:eastAsia="Times New Roman" w:hAnsi="Times New Roman" w:cs="Times New Roman"/>
          <w:color w:val="000000"/>
          <w:kern w:val="0"/>
          <w:bdr w:val="none" w:sz="0" w:space="0" w:color="auto" w:frame="1"/>
          <w:lang w:eastAsia="ru-RU"/>
          <w14:ligatures w14:val="none"/>
        </w:rPr>
        <w:t xml:space="preserve"> недействительными</w:t>
      </w:r>
      <w:r w:rsidR="004B5BFE">
        <w:rPr>
          <w:rFonts w:ascii="Times New Roman" w:eastAsia="Times New Roman" w:hAnsi="Times New Roman" w:cs="Times New Roman"/>
          <w:color w:val="000000"/>
          <w:kern w:val="0"/>
          <w:bdr w:val="none" w:sz="0" w:space="0" w:color="auto" w:frame="1"/>
          <w:lang w:eastAsia="ru-RU"/>
          <w14:ligatures w14:val="none"/>
        </w:rPr>
        <w:t>.</w:t>
      </w:r>
    </w:p>
    <w:p w:rsidR="001F7C18" w:rsidRPr="00504BAF" w:rsidRDefault="001F7C18" w:rsidP="00136D78">
      <w:pPr>
        <w:spacing w:before="300" w:after="300"/>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 xml:space="preserve">Обеспечительные меры применяются, чтобы гарантировать защиту интересов подателя заявления, жалобы, ходатайства или иного обращения. </w:t>
      </w:r>
      <w:r w:rsidRPr="001F7C18">
        <w:rPr>
          <w:rFonts w:ascii="Times New Roman" w:eastAsia="Times New Roman" w:hAnsi="Times New Roman" w:cs="Times New Roman"/>
          <w:b/>
          <w:bCs/>
          <w:color w:val="000000"/>
          <w:kern w:val="0"/>
          <w:lang w:eastAsia="ru-RU"/>
          <w14:ligatures w14:val="none"/>
        </w:rPr>
        <w:t>В случае с приостановлением торгов такое решение может приниматься</w:t>
      </w:r>
      <w:r w:rsidRPr="00504BAF">
        <w:rPr>
          <w:rFonts w:ascii="Times New Roman" w:eastAsia="Times New Roman" w:hAnsi="Times New Roman" w:cs="Times New Roman"/>
          <w:color w:val="000000"/>
          <w:kern w:val="0"/>
          <w:lang w:eastAsia="ru-RU"/>
          <w14:ligatures w14:val="none"/>
        </w:rPr>
        <w:t>:</w:t>
      </w:r>
    </w:p>
    <w:p w:rsidR="001F7C18" w:rsidRPr="002C505A" w:rsidRDefault="001F7C18" w:rsidP="002C505A">
      <w:pPr>
        <w:numPr>
          <w:ilvl w:val="0"/>
          <w:numId w:val="3"/>
        </w:numPr>
        <w:jc w:val="both"/>
        <w:rPr>
          <w:rFonts w:ascii="Times New Roman" w:eastAsia="Times New Roman" w:hAnsi="Times New Roman" w:cs="Times New Roman"/>
          <w:color w:val="000000"/>
          <w:kern w:val="0"/>
          <w:lang w:eastAsia="ru-RU"/>
          <w14:ligatures w14:val="none"/>
        </w:rPr>
      </w:pPr>
      <w:r w:rsidRPr="002C505A">
        <w:rPr>
          <w:rFonts w:ascii="Times New Roman" w:eastAsia="Times New Roman" w:hAnsi="Times New Roman" w:cs="Times New Roman"/>
          <w:color w:val="000000"/>
          <w:kern w:val="0"/>
          <w:lang w:eastAsia="ru-RU"/>
          <w14:ligatures w14:val="none"/>
        </w:rPr>
        <w:t xml:space="preserve">если в жалобе или ином обращении описаны </w:t>
      </w:r>
      <w:r w:rsidRPr="00523D03">
        <w:rPr>
          <w:rFonts w:ascii="Times New Roman" w:eastAsia="Times New Roman" w:hAnsi="Times New Roman" w:cs="Times New Roman"/>
          <w:b/>
          <w:bCs/>
          <w:color w:val="000000"/>
          <w:kern w:val="0"/>
          <w:lang w:eastAsia="ru-RU"/>
          <w14:ligatures w14:val="none"/>
        </w:rPr>
        <w:t>существенные нарушения</w:t>
      </w:r>
      <w:r w:rsidRPr="002C505A">
        <w:rPr>
          <w:rFonts w:ascii="Times New Roman" w:eastAsia="Times New Roman" w:hAnsi="Times New Roman" w:cs="Times New Roman"/>
          <w:color w:val="000000"/>
          <w:kern w:val="0"/>
          <w:lang w:eastAsia="ru-RU"/>
          <w14:ligatures w14:val="none"/>
        </w:rPr>
        <w:t>, при которых </w:t>
      </w:r>
      <w:hyperlink r:id="rId140" w:history="1">
        <w:r w:rsidRPr="002C505A">
          <w:rPr>
            <w:rFonts w:ascii="Times New Roman" w:eastAsia="Times New Roman" w:hAnsi="Times New Roman" w:cs="Times New Roman"/>
            <w:color w:val="6D9CBD"/>
            <w:kern w:val="0"/>
            <w:u w:val="single"/>
            <w:bdr w:val="none" w:sz="0" w:space="0" w:color="auto" w:frame="1"/>
            <w:lang w:eastAsia="ru-RU"/>
            <w14:ligatures w14:val="none"/>
          </w:rPr>
          <w:t>ранее назначенные торги</w:t>
        </w:r>
      </w:hyperlink>
      <w:r w:rsidRPr="002C505A">
        <w:rPr>
          <w:rFonts w:ascii="Times New Roman" w:eastAsia="Times New Roman" w:hAnsi="Times New Roman" w:cs="Times New Roman"/>
          <w:color w:val="000000"/>
          <w:kern w:val="0"/>
          <w:lang w:eastAsia="ru-RU"/>
          <w14:ligatures w14:val="none"/>
        </w:rPr>
        <w:t> </w:t>
      </w:r>
      <w:r w:rsidRPr="00523D03">
        <w:rPr>
          <w:rFonts w:ascii="Times New Roman" w:eastAsia="Times New Roman" w:hAnsi="Times New Roman" w:cs="Times New Roman"/>
          <w:b/>
          <w:bCs/>
          <w:color w:val="000000"/>
          <w:kern w:val="0"/>
          <w:lang w:eastAsia="ru-RU"/>
          <w14:ligatures w14:val="none"/>
        </w:rPr>
        <w:t>безусловно могут отменить</w:t>
      </w:r>
      <w:r w:rsidRPr="002C505A">
        <w:rPr>
          <w:rFonts w:ascii="Times New Roman" w:eastAsia="Times New Roman" w:hAnsi="Times New Roman" w:cs="Times New Roman"/>
          <w:color w:val="000000"/>
          <w:kern w:val="0"/>
          <w:lang w:eastAsia="ru-RU"/>
          <w14:ligatures w14:val="none"/>
        </w:rPr>
        <w:t xml:space="preserve"> (пример – необоснованный отказ в допуске к аукциону);</w:t>
      </w:r>
    </w:p>
    <w:p w:rsidR="001F7C18" w:rsidRPr="002C505A" w:rsidRDefault="001F7C18" w:rsidP="002C505A">
      <w:pPr>
        <w:numPr>
          <w:ilvl w:val="0"/>
          <w:numId w:val="3"/>
        </w:numPr>
        <w:spacing w:before="75" w:after="75"/>
        <w:jc w:val="both"/>
        <w:rPr>
          <w:rFonts w:ascii="Times New Roman" w:eastAsia="Times New Roman" w:hAnsi="Times New Roman" w:cs="Times New Roman"/>
          <w:color w:val="000000"/>
          <w:kern w:val="0"/>
          <w:lang w:eastAsia="ru-RU"/>
          <w14:ligatures w14:val="none"/>
        </w:rPr>
      </w:pPr>
      <w:r w:rsidRPr="002C505A">
        <w:rPr>
          <w:rFonts w:ascii="Times New Roman" w:eastAsia="Times New Roman" w:hAnsi="Times New Roman" w:cs="Times New Roman"/>
          <w:color w:val="000000"/>
          <w:kern w:val="0"/>
          <w:lang w:eastAsia="ru-RU"/>
          <w14:ligatures w14:val="none"/>
        </w:rPr>
        <w:t>если нарушение, указанное заявителем, может вообще исключить продажу имущества и проведение торгов (например, если управляющий незаконно включил в лот на аукцион активы, защищенные от реализации).</w:t>
      </w:r>
    </w:p>
    <w:p w:rsidR="001F7C18" w:rsidRPr="006D2ADE" w:rsidRDefault="001F7C18" w:rsidP="002C505A">
      <w:pPr>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Приостановление является временной мерой. </w:t>
      </w:r>
      <w:hyperlink r:id="rId141" w:history="1">
        <w:r w:rsidRPr="00504BAF">
          <w:rPr>
            <w:rFonts w:ascii="Times New Roman" w:eastAsia="Times New Roman" w:hAnsi="Times New Roman" w:cs="Times New Roman"/>
            <w:color w:val="6D9CBD"/>
            <w:kern w:val="0"/>
            <w:u w:val="single"/>
            <w:bdr w:val="none" w:sz="0" w:space="0" w:color="auto" w:frame="1"/>
            <w:lang w:eastAsia="ru-RU"/>
            <w14:ligatures w14:val="none"/>
          </w:rPr>
          <w:t>После рассмотрения жалобы</w:t>
        </w:r>
      </w:hyperlink>
      <w:r w:rsidRPr="00504BAF">
        <w:rPr>
          <w:rFonts w:ascii="Times New Roman" w:eastAsia="Times New Roman" w:hAnsi="Times New Roman" w:cs="Times New Roman"/>
          <w:color w:val="000000"/>
          <w:kern w:val="0"/>
          <w:lang w:eastAsia="ru-RU"/>
          <w14:ligatures w14:val="none"/>
        </w:rPr>
        <w:t> или иного обращения будет принято решение о полной отмене торгов либо об их возобновлении.</w:t>
      </w:r>
    </w:p>
    <w:p w:rsidR="00DA1BF8" w:rsidRDefault="00DA1BF8" w:rsidP="00F70A7E">
      <w:pPr>
        <w:rPr>
          <w:rFonts w:ascii="Times New Roman" w:eastAsia="Times New Roman" w:hAnsi="Times New Roman" w:cs="Times New Roman"/>
          <w:color w:val="000000"/>
          <w:kern w:val="0"/>
          <w:bdr w:val="none" w:sz="0" w:space="0" w:color="auto" w:frame="1"/>
          <w:lang w:eastAsia="ru-RU"/>
          <w14:ligatures w14:val="none"/>
        </w:rPr>
      </w:pPr>
    </w:p>
    <w:p w:rsidR="00DA1BF8" w:rsidRDefault="00DA1BF8" w:rsidP="00F70A7E">
      <w:pPr>
        <w:rPr>
          <w:rFonts w:ascii="Times New Roman" w:eastAsia="Times New Roman" w:hAnsi="Times New Roman" w:cs="Times New Roman"/>
          <w:color w:val="000000"/>
          <w:kern w:val="0"/>
          <w:bdr w:val="none" w:sz="0" w:space="0" w:color="auto" w:frame="1"/>
          <w:lang w:eastAsia="ru-RU"/>
          <w14:ligatures w14:val="none"/>
        </w:rPr>
      </w:pPr>
      <w:r w:rsidRPr="00DA1BF8">
        <w:rPr>
          <w:rFonts w:ascii="Times New Roman" w:eastAsia="Times New Roman" w:hAnsi="Times New Roman" w:cs="Times New Roman"/>
          <w:b/>
          <w:bCs/>
          <w:color w:val="000000"/>
          <w:kern w:val="0"/>
          <w:highlight w:val="green"/>
          <w:bdr w:val="none" w:sz="0" w:space="0" w:color="auto" w:frame="1"/>
          <w:lang w:val="en-US" w:eastAsia="ru-RU"/>
          <w14:ligatures w14:val="none"/>
        </w:rPr>
        <w:t>NB</w:t>
      </w:r>
      <w:r w:rsidRPr="00DA1BF8">
        <w:rPr>
          <w:rFonts w:ascii="Times New Roman" w:eastAsia="Times New Roman" w:hAnsi="Times New Roman" w:cs="Times New Roman"/>
          <w:b/>
          <w:bCs/>
          <w:color w:val="000000"/>
          <w:kern w:val="0"/>
          <w:highlight w:val="green"/>
          <w:bdr w:val="none" w:sz="0" w:space="0" w:color="auto" w:frame="1"/>
          <w:lang w:eastAsia="ru-RU"/>
          <w14:ligatures w14:val="none"/>
        </w:rPr>
        <w:t>! ВАЖНО: КЕЙС ВС РФ</w:t>
      </w:r>
      <w:r>
        <w:rPr>
          <w:rFonts w:ascii="Times New Roman" w:eastAsia="Times New Roman" w:hAnsi="Times New Roman" w:cs="Times New Roman"/>
          <w:color w:val="000000"/>
          <w:kern w:val="0"/>
          <w:bdr w:val="none" w:sz="0" w:space="0" w:color="auto" w:frame="1"/>
          <w:lang w:eastAsia="ru-RU"/>
          <w14:ligatures w14:val="none"/>
        </w:rPr>
        <w:t>:</w:t>
      </w:r>
    </w:p>
    <w:p w:rsidR="00880773" w:rsidRDefault="00880773" w:rsidP="00F70A7E">
      <w:pPr>
        <w:rPr>
          <w:rFonts w:ascii="Times New Roman" w:eastAsia="Times New Roman" w:hAnsi="Times New Roman" w:cs="Times New Roman"/>
          <w:color w:val="000000"/>
          <w:kern w:val="0"/>
          <w:bdr w:val="none" w:sz="0" w:space="0" w:color="auto" w:frame="1"/>
          <w:lang w:eastAsia="ru-RU"/>
          <w14:ligatures w14:val="none"/>
        </w:rPr>
      </w:pPr>
    </w:p>
    <w:p w:rsidR="00880773" w:rsidRPr="00AC0D91" w:rsidRDefault="00AC0D91"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AC0D91">
        <w:rPr>
          <w:rFonts w:ascii="Apple Color Emoji" w:hAnsi="Apple Color Emoji" w:cs="Apple Color Emoji"/>
          <w:kern w:val="0"/>
        </w:rPr>
        <w:lastRenderedPageBreak/>
        <w:t>🔥</w:t>
      </w:r>
      <w:r w:rsidRPr="00AC0D91">
        <w:rPr>
          <w:rFonts w:ascii="Times New Roman" w:hAnsi="Times New Roman" w:cs="Times New Roman"/>
          <w:b/>
          <w:bCs/>
          <w:kern w:val="0"/>
        </w:rPr>
        <w:t xml:space="preserve"> </w:t>
      </w:r>
      <w:r w:rsidR="00880773" w:rsidRPr="00136D78">
        <w:rPr>
          <w:rFonts w:ascii="Times New Roman" w:hAnsi="Times New Roman" w:cs="Times New Roman"/>
          <w:b/>
          <w:bCs/>
          <w:kern w:val="0"/>
          <w:highlight w:val="green"/>
        </w:rPr>
        <w:t xml:space="preserve">Ускорение проведения торгов в период рассмотрения обеспечительных мер </w:t>
      </w:r>
      <w:r w:rsidRPr="00136D78">
        <w:rPr>
          <w:rFonts w:ascii="Times New Roman" w:hAnsi="Times New Roman" w:cs="Times New Roman"/>
          <w:b/>
          <w:bCs/>
          <w:kern w:val="0"/>
          <w:highlight w:val="green"/>
        </w:rPr>
        <w:t>–</w:t>
      </w:r>
      <w:r w:rsidR="00880773" w:rsidRPr="00136D78">
        <w:rPr>
          <w:rFonts w:ascii="Times New Roman" w:hAnsi="Times New Roman" w:cs="Times New Roman"/>
          <w:b/>
          <w:bCs/>
          <w:kern w:val="0"/>
          <w:highlight w:val="green"/>
        </w:rPr>
        <w:t xml:space="preserve"> нетипично</w:t>
      </w:r>
      <w:r>
        <w:rPr>
          <w:rFonts w:ascii="Times New Roman" w:hAnsi="Times New Roman" w:cs="Times New Roman"/>
          <w:b/>
          <w:bCs/>
          <w:kern w:val="0"/>
        </w:rPr>
        <w:t xml:space="preserve"> - </w:t>
      </w:r>
      <w:r w:rsidR="00880773" w:rsidRPr="00880773">
        <w:rPr>
          <w:rFonts w:ascii="Times New Roman" w:hAnsi="Times New Roman" w:cs="Times New Roman"/>
          <w:i/>
          <w:iCs/>
          <w:kern w:val="0"/>
        </w:rPr>
        <w:t xml:space="preserve">Определение </w:t>
      </w:r>
      <w:r w:rsidR="00880773">
        <w:rPr>
          <w:rFonts w:ascii="Times New Roman" w:hAnsi="Times New Roman" w:cs="Times New Roman"/>
          <w:i/>
          <w:iCs/>
          <w:kern w:val="0"/>
        </w:rPr>
        <w:t xml:space="preserve">СКЭС ВС РФ </w:t>
      </w:r>
      <w:r w:rsidR="00880773" w:rsidRPr="00880773">
        <w:rPr>
          <w:rFonts w:ascii="Times New Roman" w:hAnsi="Times New Roman" w:cs="Times New Roman"/>
          <w:i/>
          <w:iCs/>
          <w:kern w:val="0"/>
        </w:rPr>
        <w:t>от 22.08.2024 по делу № А32-39114/2019 (308-ЭС22-12621 (3))</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b/>
          <w:bCs/>
          <w:kern w:val="0"/>
        </w:rPr>
        <w:t>Фабула дела:</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b/>
          <w:bCs/>
          <w:kern w:val="0"/>
        </w:rPr>
        <w:t>Должник</w:t>
      </w:r>
      <w:r w:rsidRPr="00880773">
        <w:rPr>
          <w:rFonts w:ascii="Times New Roman" w:hAnsi="Times New Roman" w:cs="Times New Roman"/>
          <w:kern w:val="0"/>
        </w:rPr>
        <w:t>,</w:t>
      </w:r>
      <w:r w:rsidRPr="00880773">
        <w:rPr>
          <w:rFonts w:ascii="Times New Roman" w:hAnsi="Times New Roman" w:cs="Times New Roman"/>
          <w:b/>
          <w:bCs/>
          <w:kern w:val="0"/>
        </w:rPr>
        <w:t xml:space="preserve"> Банк</w:t>
      </w:r>
      <w:r w:rsidRPr="00880773">
        <w:rPr>
          <w:rFonts w:ascii="Times New Roman" w:hAnsi="Times New Roman" w:cs="Times New Roman"/>
          <w:kern w:val="0"/>
        </w:rPr>
        <w:t xml:space="preserve"> и </w:t>
      </w:r>
      <w:r w:rsidRPr="00880773">
        <w:rPr>
          <w:rFonts w:ascii="Times New Roman" w:hAnsi="Times New Roman" w:cs="Times New Roman"/>
          <w:b/>
          <w:bCs/>
          <w:kern w:val="0"/>
        </w:rPr>
        <w:t>Общество</w:t>
      </w:r>
      <w:r w:rsidRPr="00880773">
        <w:rPr>
          <w:rFonts w:ascii="Times New Roman" w:hAnsi="Times New Roman" w:cs="Times New Roman"/>
          <w:kern w:val="0"/>
        </w:rPr>
        <w:t xml:space="preserve"> обратились в суд с требованиями об оспаривании торгов.</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b/>
          <w:bCs/>
          <w:kern w:val="0"/>
        </w:rPr>
        <w:t>Позиции судов:</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Apple Color Emoji" w:hAnsi="Apple Color Emoji" w:cs="Apple Color Emoji"/>
          <w:kern w:val="0"/>
        </w:rPr>
        <w:t>🔸</w:t>
      </w:r>
      <w:r w:rsidRPr="00880773">
        <w:rPr>
          <w:rFonts w:ascii="Times New Roman" w:hAnsi="Times New Roman" w:cs="Times New Roman"/>
          <w:kern w:val="0"/>
        </w:rPr>
        <w:t>Суды трех инстанций в удовлетворении заявлений отказали.</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kern w:val="0"/>
        </w:rPr>
        <w:t>Суды исходили из соответствия условий продажи имущества Должника требованиям закона, отсутствия доказательств нарушения прав и законных интересов Должника и его Кредиторов. Доказательства, свидетельствующие о нарушении порядка организации и проведения торгов и недобросовестности лиц, участвующих в торгах, наличия потенциальных покупателей, готовых приобрести имущество Должника по более высокой цене, не представлены.</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b/>
          <w:bCs/>
          <w:kern w:val="0"/>
        </w:rPr>
        <w:t>Позиция Верховного суда:</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kern w:val="0"/>
        </w:rPr>
        <w:t xml:space="preserve">Оспаривая торги и обжалуя судебные акты по настоящему обособленному спору, Банк указывал на недобросовестные действия конкурсного управляющего при проведении торгов, нетипичное поведение Победителя торгов (как участника экономического оборота) и согласованность их действий, приводя в обоснование ряд косвенных доказательств: </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kern w:val="0"/>
        </w:rPr>
        <w:t xml:space="preserve">- отсутствие у Победителя торгов экономического интереса в приобретении имущества по цене 2,6 млн. руб., поскольку стоимость чистых активов фонда составляла около 700 тыс. руб.; </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kern w:val="0"/>
        </w:rPr>
        <w:t xml:space="preserve">- вопреки разумному экономическому интересу отказ Победителя торгов от оспаривания сделки по отчуждению имущества Фонда стоимостью более 280 млн. руб.; </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kern w:val="0"/>
        </w:rPr>
        <w:t xml:space="preserve">- продажа на торгах паев после отчуждения имущества, составляющего паевой фонд, позволяет заинтересованным лицам минимизировать свои риски: даже в случае, если оспариваемая в параллельном споре сделка по отчуждению имущества фонда будет признана недействительной, удовлетворение по реституции получит Победитель торгов, поскольку он стала пайщиком фонда; </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kern w:val="0"/>
        </w:rPr>
        <w:t xml:space="preserve">- нахождение Компании в процедуре банкротства, в которой реализуется право требования к Должнику в пользу Третьего лица, участником которого с долей в 50 % является Победитель торгов, осуществивший оплату за </w:t>
      </w:r>
      <w:proofErr w:type="spellStart"/>
      <w:r w:rsidRPr="00880773">
        <w:rPr>
          <w:rFonts w:ascii="Times New Roman" w:hAnsi="Times New Roman" w:cs="Times New Roman"/>
          <w:kern w:val="0"/>
        </w:rPr>
        <w:t>пробеду</w:t>
      </w:r>
      <w:proofErr w:type="spellEnd"/>
      <w:r w:rsidRPr="00880773">
        <w:rPr>
          <w:rFonts w:ascii="Times New Roman" w:hAnsi="Times New Roman" w:cs="Times New Roman"/>
          <w:kern w:val="0"/>
        </w:rPr>
        <w:t xml:space="preserve"> на торгах. </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kern w:val="0"/>
        </w:rPr>
        <w:t xml:space="preserve">Несмотря на то, что каждое из этих обстоятельств самостоятельно в достаточной степени не подтверждает наличие оснований для признания торгов недействительными, в совокупности они не могли быть признаны судами случайными и проигнорированы. </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kern w:val="0"/>
        </w:rPr>
        <w:t xml:space="preserve">В случае соответствия действительности приведенных Банком обстоятельств, следует признать, что </w:t>
      </w:r>
      <w:r w:rsidRPr="009E1A14">
        <w:rPr>
          <w:rFonts w:ascii="Times New Roman" w:hAnsi="Times New Roman" w:cs="Times New Roman"/>
          <w:b/>
          <w:bCs/>
          <w:kern w:val="0"/>
        </w:rPr>
        <w:t>как отчуждение имущества Фонда, так и последующее продажа на торгах «пустых» паев, являлись взаимосвязанными (объединенными единым умыслом), последовательными сделками, направленными на вывод ликвидного имущества из конкурсной массы по заниженной цене</w:t>
      </w:r>
      <w:r w:rsidRPr="00880773">
        <w:rPr>
          <w:rFonts w:ascii="Times New Roman" w:hAnsi="Times New Roman" w:cs="Times New Roman"/>
          <w:kern w:val="0"/>
        </w:rPr>
        <w:t xml:space="preserve">. </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kern w:val="0"/>
        </w:rPr>
        <w:t xml:space="preserve">Добросовестный и разумный управляющий должен действовать в интересах должника и гражданского правового сообщества, объединяющего кредиторов, в том числе и при </w:t>
      </w:r>
      <w:r w:rsidRPr="00880773">
        <w:rPr>
          <w:rFonts w:ascii="Times New Roman" w:hAnsi="Times New Roman" w:cs="Times New Roman"/>
          <w:kern w:val="0"/>
        </w:rPr>
        <w:lastRenderedPageBreak/>
        <w:t xml:space="preserve">реализации составляющего конкурсную массу имущества посредством проведения торгов с целью наиболее полного удовлетворения требований кредиторов. </w:t>
      </w:r>
      <w:r w:rsidRPr="00880773">
        <w:rPr>
          <w:rFonts w:ascii="Times New Roman" w:hAnsi="Times New Roman" w:cs="Times New Roman"/>
          <w:b/>
          <w:bCs/>
          <w:kern w:val="0"/>
        </w:rPr>
        <w:t>Однако, в данном случае управляющий, зная об отчуждении имущества, составляющего капитал паевого фонда (учитывая, что стоимость имущества определяет стоимость паев), не предпринял мер по приостановлению реализации паев на торгах и возврату этого имущества, то есть действовал вопреки интересам кредиторов, а также собственным интересам (принимая во внимание, что цена реализации влияет на размер его вознаграждения)</w:t>
      </w:r>
      <w:r w:rsidRPr="00880773">
        <w:rPr>
          <w:rFonts w:ascii="Times New Roman" w:hAnsi="Times New Roman" w:cs="Times New Roman"/>
          <w:kern w:val="0"/>
        </w:rPr>
        <w:t xml:space="preserve">. </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80773">
        <w:rPr>
          <w:rFonts w:ascii="Times New Roman" w:hAnsi="Times New Roman" w:cs="Times New Roman"/>
          <w:b/>
          <w:bCs/>
          <w:kern w:val="0"/>
          <w:highlight w:val="green"/>
          <w:u w:val="single"/>
        </w:rPr>
        <w:t>Кроме этого, зная из общедоступной Картотеки арбитражных дел о поступлении в суд ходатайства залогового кредитора о принятии обеспечительных мер (подано в четверг) в виде запрета проведения торгов по продаже залогового имущества, Управляющий поспешно (в выходные дни) подводит итоги торгов и заключает договор с победителем по цене в 100 раз меньше первоначальной продажной стоимости</w:t>
      </w:r>
      <w:r w:rsidRPr="00880773">
        <w:rPr>
          <w:rFonts w:ascii="Times New Roman" w:hAnsi="Times New Roman" w:cs="Times New Roman"/>
          <w:kern w:val="0"/>
        </w:rPr>
        <w:t>.</w:t>
      </w:r>
    </w:p>
    <w:p w:rsidR="00880773" w:rsidRPr="00880773"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80773" w:rsidRPr="00A6652B" w:rsidRDefault="00880773" w:rsidP="0088077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r w:rsidRPr="00A6652B">
        <w:rPr>
          <w:rFonts w:ascii="Times New Roman" w:hAnsi="Times New Roman" w:cs="Times New Roman"/>
          <w:b/>
          <w:bCs/>
          <w:kern w:val="0"/>
        </w:rPr>
        <w:t>Судебные акты отменены, дело направлено на новое рассмотрение////.</w:t>
      </w:r>
    </w:p>
    <w:p w:rsidR="00F70A7E" w:rsidRPr="00504BAF" w:rsidRDefault="00F70A7E" w:rsidP="00F70A7E">
      <w:pPr>
        <w:spacing w:before="405" w:after="300"/>
        <w:outlineLvl w:val="2"/>
        <w:rPr>
          <w:rFonts w:ascii="Times New Roman" w:eastAsia="Times New Roman" w:hAnsi="Times New Roman" w:cs="Times New Roman"/>
          <w:color w:val="000000"/>
          <w:kern w:val="0"/>
          <w:lang w:eastAsia="ru-RU"/>
          <w14:ligatures w14:val="none"/>
        </w:rPr>
      </w:pPr>
      <w:r w:rsidRPr="00C53B7B">
        <w:rPr>
          <w:rFonts w:ascii="Times New Roman" w:eastAsia="Times New Roman" w:hAnsi="Times New Roman" w:cs="Times New Roman"/>
          <w:b/>
          <w:bCs/>
          <w:color w:val="000000"/>
          <w:kern w:val="0"/>
          <w:highlight w:val="green"/>
          <w:lang w:eastAsia="ru-RU"/>
          <w14:ligatures w14:val="none"/>
        </w:rPr>
        <w:t>Кто может просить о приостановке торгов</w:t>
      </w:r>
      <w:r w:rsidR="001F7C18">
        <w:rPr>
          <w:rFonts w:ascii="Times New Roman" w:eastAsia="Times New Roman" w:hAnsi="Times New Roman" w:cs="Times New Roman"/>
          <w:color w:val="000000"/>
          <w:kern w:val="0"/>
          <w:lang w:eastAsia="ru-RU"/>
          <w14:ligatures w14:val="none"/>
        </w:rPr>
        <w:t>:</w:t>
      </w:r>
    </w:p>
    <w:p w:rsidR="00F70A7E" w:rsidRPr="00504BAF" w:rsidRDefault="00F70A7E" w:rsidP="009E1A14">
      <w:pPr>
        <w:shd w:val="clear" w:color="auto" w:fill="FFFFFF" w:themeFill="background1"/>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Жалобу, заявление или ходатайство по этому вопросу может подать любое лицо, чьи интересы нарушены проведением торгов, в том числе:</w:t>
      </w:r>
    </w:p>
    <w:p w:rsidR="00F70A7E" w:rsidRPr="00504BAF" w:rsidRDefault="00F70A7E" w:rsidP="009E1A14">
      <w:pPr>
        <w:numPr>
          <w:ilvl w:val="0"/>
          <w:numId w:val="4"/>
        </w:numPr>
        <w:shd w:val="clear" w:color="auto" w:fill="FFFFFF" w:themeFill="background1"/>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должник, чье имущество выставлено на продажу;</w:t>
      </w:r>
    </w:p>
    <w:p w:rsidR="00F70A7E" w:rsidRPr="00504BAF" w:rsidRDefault="00F70A7E" w:rsidP="009E1A14">
      <w:pPr>
        <w:numPr>
          <w:ilvl w:val="0"/>
          <w:numId w:val="4"/>
        </w:numPr>
        <w:shd w:val="clear" w:color="auto" w:fill="FFFFFF" w:themeFill="background1"/>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кредиторы, чьи требования будут погашаться за счет </w:t>
      </w:r>
      <w:hyperlink r:id="rId142" w:history="1">
        <w:r w:rsidRPr="00504BAF">
          <w:rPr>
            <w:rFonts w:ascii="Times New Roman" w:eastAsia="Times New Roman" w:hAnsi="Times New Roman" w:cs="Times New Roman"/>
            <w:color w:val="6D9CBD"/>
            <w:kern w:val="0"/>
            <w:u w:val="single"/>
            <w:bdr w:val="none" w:sz="0" w:space="0" w:color="auto" w:frame="1"/>
            <w:lang w:eastAsia="ru-RU"/>
            <w14:ligatures w14:val="none"/>
          </w:rPr>
          <w:t>конкурсной массы</w:t>
        </w:r>
      </w:hyperlink>
      <w:r w:rsidRPr="00504BAF">
        <w:rPr>
          <w:rFonts w:ascii="Times New Roman" w:eastAsia="Times New Roman" w:hAnsi="Times New Roman" w:cs="Times New Roman"/>
          <w:color w:val="000000"/>
          <w:kern w:val="0"/>
          <w:lang w:eastAsia="ru-RU"/>
          <w14:ligatures w14:val="none"/>
        </w:rPr>
        <w:t>;</w:t>
      </w:r>
    </w:p>
    <w:p w:rsidR="00F70A7E" w:rsidRPr="00504BAF" w:rsidRDefault="00F70A7E" w:rsidP="009E1A14">
      <w:pPr>
        <w:numPr>
          <w:ilvl w:val="0"/>
          <w:numId w:val="4"/>
        </w:numPr>
        <w:shd w:val="clear" w:color="auto" w:fill="FFFFFF" w:themeFill="background1"/>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лица, допущенные к участию в торгах (потенциальные покупатели);</w:t>
      </w:r>
    </w:p>
    <w:p w:rsidR="00F70A7E" w:rsidRDefault="00F70A7E" w:rsidP="009E1A14">
      <w:pPr>
        <w:numPr>
          <w:ilvl w:val="0"/>
          <w:numId w:val="4"/>
        </w:numPr>
        <w:shd w:val="clear" w:color="auto" w:fill="FFFFFF" w:themeFill="background1"/>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лица, которым отказали </w:t>
      </w:r>
      <w:hyperlink r:id="rId143" w:history="1">
        <w:r w:rsidRPr="00504BAF">
          <w:rPr>
            <w:rFonts w:ascii="Times New Roman" w:eastAsia="Times New Roman" w:hAnsi="Times New Roman" w:cs="Times New Roman"/>
            <w:color w:val="6D9CBD"/>
            <w:kern w:val="0"/>
            <w:u w:val="single"/>
            <w:bdr w:val="none" w:sz="0" w:space="0" w:color="auto" w:frame="1"/>
            <w:lang w:eastAsia="ru-RU"/>
            <w14:ligatures w14:val="none"/>
          </w:rPr>
          <w:t>в допуске к аукциону</w:t>
        </w:r>
      </w:hyperlink>
      <w:r w:rsidRPr="00504BAF">
        <w:rPr>
          <w:rFonts w:ascii="Times New Roman" w:eastAsia="Times New Roman" w:hAnsi="Times New Roman" w:cs="Times New Roman"/>
          <w:color w:val="000000"/>
          <w:kern w:val="0"/>
          <w:lang w:eastAsia="ru-RU"/>
          <w14:ligatures w14:val="none"/>
        </w:rPr>
        <w:t>.</w:t>
      </w:r>
    </w:p>
    <w:p w:rsidR="001F7C18" w:rsidRPr="00504BAF" w:rsidRDefault="001F7C18" w:rsidP="001F7C18">
      <w:pPr>
        <w:shd w:val="clear" w:color="auto" w:fill="F6FAFB"/>
        <w:ind w:left="720"/>
        <w:rPr>
          <w:rFonts w:ascii="Times New Roman" w:eastAsia="Times New Roman" w:hAnsi="Times New Roman" w:cs="Times New Roman"/>
          <w:color w:val="000000"/>
          <w:kern w:val="0"/>
          <w:lang w:eastAsia="ru-RU"/>
          <w14:ligatures w14:val="none"/>
        </w:rPr>
      </w:pPr>
    </w:p>
    <w:p w:rsidR="00F70A7E" w:rsidRPr="00504BAF" w:rsidRDefault="00F70A7E" w:rsidP="001F7C18">
      <w:pPr>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Жалобу может подать </w:t>
      </w:r>
      <w:hyperlink r:id="rId144" w:history="1">
        <w:r w:rsidRPr="00504BAF">
          <w:rPr>
            <w:rFonts w:ascii="Times New Roman" w:eastAsia="Times New Roman" w:hAnsi="Times New Roman" w:cs="Times New Roman"/>
            <w:color w:val="6D9CBD"/>
            <w:kern w:val="0"/>
            <w:u w:val="single"/>
            <w:bdr w:val="none" w:sz="0" w:space="0" w:color="auto" w:frame="1"/>
            <w:lang w:eastAsia="ru-RU"/>
            <w14:ligatures w14:val="none"/>
          </w:rPr>
          <w:t>и надлежащий собственник</w:t>
        </w:r>
      </w:hyperlink>
      <w:r w:rsidRPr="00504BAF">
        <w:rPr>
          <w:rFonts w:ascii="Times New Roman" w:eastAsia="Times New Roman" w:hAnsi="Times New Roman" w:cs="Times New Roman"/>
          <w:color w:val="000000"/>
          <w:kern w:val="0"/>
          <w:lang w:eastAsia="ru-RU"/>
          <w14:ligatures w14:val="none"/>
        </w:rPr>
        <w:t>, чье имущество незаконно включили в конкурсную массу, выставили на торги. Но такие ситуации возникают редко, так как управляющий проводит комплекс проверок по выявлению активов, подтверждению прав на них.</w:t>
      </w:r>
    </w:p>
    <w:p w:rsidR="00602DCF" w:rsidRPr="001F7C18" w:rsidRDefault="00F70A7E" w:rsidP="001F7C18">
      <w:pPr>
        <w:spacing w:before="405" w:after="300"/>
        <w:outlineLvl w:val="1"/>
        <w:rPr>
          <w:rFonts w:ascii="Times New Roman" w:eastAsia="Times New Roman" w:hAnsi="Times New Roman" w:cs="Times New Roman"/>
          <w:b/>
          <w:bCs/>
          <w:color w:val="000000"/>
          <w:kern w:val="0"/>
          <w:lang w:eastAsia="ru-RU"/>
          <w14:ligatures w14:val="none"/>
        </w:rPr>
      </w:pPr>
      <w:r w:rsidRPr="001652DE">
        <w:rPr>
          <w:rFonts w:ascii="Times New Roman" w:eastAsia="Times New Roman" w:hAnsi="Times New Roman" w:cs="Times New Roman"/>
          <w:b/>
          <w:bCs/>
          <w:color w:val="000000"/>
          <w:kern w:val="0"/>
          <w:highlight w:val="green"/>
          <w:lang w:eastAsia="ru-RU"/>
          <w14:ligatures w14:val="none"/>
        </w:rPr>
        <w:t>Основания и порядок приостановления торгов в банкротстве</w:t>
      </w:r>
      <w:r w:rsidR="00602DCF">
        <w:rPr>
          <w:rFonts w:ascii="Times New Roman" w:eastAsia="Times New Roman" w:hAnsi="Times New Roman" w:cs="Times New Roman"/>
          <w:b/>
          <w:bCs/>
          <w:color w:val="000000"/>
          <w:kern w:val="0"/>
          <w:lang w:eastAsia="ru-RU"/>
          <w14:ligatures w14:val="none"/>
        </w:rPr>
        <w:t>:</w:t>
      </w:r>
    </w:p>
    <w:p w:rsidR="00F70A7E" w:rsidRPr="00504BAF" w:rsidRDefault="00F70A7E" w:rsidP="001652DE">
      <w:pPr>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 xml:space="preserve">Кроме арбитражного суда и ФАС, </w:t>
      </w:r>
      <w:r w:rsidRPr="00602DCF">
        <w:rPr>
          <w:rFonts w:ascii="Times New Roman" w:eastAsia="Times New Roman" w:hAnsi="Times New Roman" w:cs="Times New Roman"/>
          <w:b/>
          <w:bCs/>
          <w:color w:val="000000"/>
          <w:kern w:val="0"/>
          <w:u w:val="single"/>
          <w:lang w:eastAsia="ru-RU"/>
          <w14:ligatures w14:val="none"/>
        </w:rPr>
        <w:t>решение о приостановлении торгов может принять и управляющий, который их проводит</w:t>
      </w:r>
      <w:r w:rsidRPr="00504BAF">
        <w:rPr>
          <w:rFonts w:ascii="Times New Roman" w:eastAsia="Times New Roman" w:hAnsi="Times New Roman" w:cs="Times New Roman"/>
          <w:color w:val="000000"/>
          <w:kern w:val="0"/>
          <w:lang w:eastAsia="ru-RU"/>
          <w14:ligatures w14:val="none"/>
        </w:rPr>
        <w:t>. Об этом косвенно указано в </w:t>
      </w:r>
      <w:hyperlink r:id="rId145" w:tgtFrame="_blank" w:history="1">
        <w:r w:rsidRPr="00504BAF">
          <w:rPr>
            <w:rFonts w:ascii="Times New Roman" w:eastAsia="Times New Roman" w:hAnsi="Times New Roman" w:cs="Times New Roman"/>
            <w:color w:val="6D9CBD"/>
            <w:kern w:val="0"/>
            <w:u w:val="single"/>
            <w:bdr w:val="none" w:sz="0" w:space="0" w:color="auto" w:frame="1"/>
            <w:lang w:eastAsia="ru-RU"/>
            <w14:ligatures w14:val="none"/>
          </w:rPr>
          <w:t>п. 24 обзора судебной практики ВС РФ</w:t>
        </w:r>
      </w:hyperlink>
      <w:r w:rsidRPr="00504BAF">
        <w:rPr>
          <w:rFonts w:ascii="Times New Roman" w:eastAsia="Times New Roman" w:hAnsi="Times New Roman" w:cs="Times New Roman"/>
          <w:color w:val="000000"/>
          <w:kern w:val="0"/>
          <w:lang w:eastAsia="ru-RU"/>
          <w14:ligatures w14:val="none"/>
        </w:rPr>
        <w:t xml:space="preserve">. </w:t>
      </w:r>
      <w:r w:rsidRPr="009542D2">
        <w:rPr>
          <w:rFonts w:ascii="Times New Roman" w:eastAsia="Times New Roman" w:hAnsi="Times New Roman" w:cs="Times New Roman"/>
          <w:b/>
          <w:bCs/>
          <w:color w:val="000000"/>
          <w:kern w:val="0"/>
          <w:lang w:eastAsia="ru-RU"/>
          <w14:ligatures w14:val="none"/>
        </w:rPr>
        <w:t>Приостановка управляющим может быть связана</w:t>
      </w:r>
      <w:r w:rsidRPr="00504BAF">
        <w:rPr>
          <w:rFonts w:ascii="Times New Roman" w:eastAsia="Times New Roman" w:hAnsi="Times New Roman" w:cs="Times New Roman"/>
          <w:color w:val="000000"/>
          <w:kern w:val="0"/>
          <w:lang w:eastAsia="ru-RU"/>
          <w14:ligatures w14:val="none"/>
        </w:rPr>
        <w:t>:</w:t>
      </w:r>
    </w:p>
    <w:p w:rsidR="00F70A7E" w:rsidRPr="00504BAF" w:rsidRDefault="00F70A7E" w:rsidP="001652DE">
      <w:pPr>
        <w:numPr>
          <w:ilvl w:val="0"/>
          <w:numId w:val="6"/>
        </w:numPr>
        <w:shd w:val="clear" w:color="auto" w:fill="F6FAFB"/>
        <w:spacing w:before="75" w:after="75"/>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с необходимостью проведения дополнительных и повторных действий;</w:t>
      </w:r>
    </w:p>
    <w:p w:rsidR="00F70A7E" w:rsidRPr="00504BAF" w:rsidRDefault="00F70A7E" w:rsidP="001652DE">
      <w:pPr>
        <w:numPr>
          <w:ilvl w:val="0"/>
          <w:numId w:val="6"/>
        </w:numPr>
        <w:shd w:val="clear" w:color="auto" w:fill="F6FAFB"/>
        <w:spacing w:before="75" w:after="75"/>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с устранением нарушений, выявленных до подачи жалоб;</w:t>
      </w:r>
    </w:p>
    <w:p w:rsidR="00F70A7E" w:rsidRPr="00504BAF" w:rsidRDefault="00F70A7E" w:rsidP="001652DE">
      <w:pPr>
        <w:numPr>
          <w:ilvl w:val="0"/>
          <w:numId w:val="6"/>
        </w:numPr>
        <w:shd w:val="clear" w:color="auto" w:fill="F6FAFB"/>
        <w:spacing w:before="75" w:after="75"/>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с исполнением обязанностей, возложенных на управляющего.</w:t>
      </w:r>
    </w:p>
    <w:p w:rsidR="009542D2" w:rsidRDefault="00AC0D91" w:rsidP="009542D2">
      <w:pPr>
        <w:spacing w:before="300" w:after="300"/>
        <w:jc w:val="both"/>
        <w:rPr>
          <w:rFonts w:ascii="Times New Roman" w:eastAsia="Times New Roman" w:hAnsi="Times New Roman" w:cs="Times New Roman"/>
          <w:color w:val="000000"/>
          <w:kern w:val="0"/>
          <w:lang w:eastAsia="ru-RU"/>
          <w14:ligatures w14:val="none"/>
        </w:rPr>
      </w:pPr>
      <w:proofErr w:type="gramStart"/>
      <w:r w:rsidRPr="00EA24E4">
        <w:rPr>
          <w:rFonts w:ascii="Apple Color Emoji" w:hAnsi="Apple Color Emoji" w:cs="Apple Color Emoji"/>
          <w:kern w:val="0"/>
        </w:rPr>
        <w:t>🔥</w:t>
      </w:r>
      <w:r w:rsidRPr="00AC0D91">
        <w:rPr>
          <w:rFonts w:ascii="Times New Roman" w:eastAsia="Times New Roman" w:hAnsi="Times New Roman" w:cs="Times New Roman"/>
          <w:b/>
          <w:bCs/>
          <w:color w:val="000000"/>
          <w:kern w:val="0"/>
          <w:highlight w:val="yellow"/>
          <w:lang w:eastAsia="ru-RU"/>
          <w14:ligatures w14:val="none"/>
        </w:rPr>
        <w:t xml:space="preserve"> </w:t>
      </w:r>
      <w:r>
        <w:rPr>
          <w:rFonts w:ascii="Times New Roman" w:eastAsia="Times New Roman" w:hAnsi="Times New Roman" w:cs="Times New Roman"/>
          <w:b/>
          <w:bCs/>
          <w:color w:val="000000"/>
          <w:kern w:val="0"/>
          <w:highlight w:val="yellow"/>
          <w:lang w:eastAsia="ru-RU"/>
          <w14:ligatures w14:val="none"/>
        </w:rPr>
        <w:t xml:space="preserve"> </w:t>
      </w:r>
      <w:r w:rsidR="009542D2" w:rsidRPr="00C53B7B">
        <w:rPr>
          <w:rFonts w:ascii="Times New Roman" w:eastAsia="Times New Roman" w:hAnsi="Times New Roman" w:cs="Times New Roman"/>
          <w:b/>
          <w:bCs/>
          <w:color w:val="000000"/>
          <w:kern w:val="0"/>
          <w:highlight w:val="yellow"/>
          <w:lang w:val="en-US" w:eastAsia="ru-RU"/>
          <w14:ligatures w14:val="none"/>
        </w:rPr>
        <w:t>NB</w:t>
      </w:r>
      <w:r w:rsidR="009542D2" w:rsidRPr="00C53B7B">
        <w:rPr>
          <w:rFonts w:ascii="Times New Roman" w:eastAsia="Times New Roman" w:hAnsi="Times New Roman" w:cs="Times New Roman"/>
          <w:b/>
          <w:bCs/>
          <w:color w:val="000000"/>
          <w:kern w:val="0"/>
          <w:highlight w:val="yellow"/>
          <w:lang w:eastAsia="ru-RU"/>
          <w14:ligatures w14:val="none"/>
        </w:rPr>
        <w:t>!:</w:t>
      </w:r>
      <w:proofErr w:type="gramEnd"/>
      <w:r w:rsidR="009542D2" w:rsidRPr="00C53B7B">
        <w:rPr>
          <w:rFonts w:ascii="Times New Roman" w:eastAsia="Times New Roman" w:hAnsi="Times New Roman" w:cs="Times New Roman"/>
          <w:b/>
          <w:bCs/>
          <w:color w:val="000000"/>
          <w:kern w:val="0"/>
          <w:highlight w:val="yellow"/>
          <w:lang w:eastAsia="ru-RU"/>
          <w14:ligatures w14:val="none"/>
        </w:rPr>
        <w:t xml:space="preserve"> </w:t>
      </w:r>
      <w:r w:rsidR="00F70A7E" w:rsidRPr="00C53B7B">
        <w:rPr>
          <w:rFonts w:ascii="Times New Roman" w:eastAsia="Times New Roman" w:hAnsi="Times New Roman" w:cs="Times New Roman"/>
          <w:b/>
          <w:bCs/>
          <w:color w:val="000000"/>
          <w:kern w:val="0"/>
          <w:highlight w:val="yellow"/>
          <w:lang w:eastAsia="ru-RU"/>
          <w14:ligatures w14:val="none"/>
        </w:rPr>
        <w:t>Если управляющий не использовал свое право на приостановление торгов, его бездействие может рассматриваться как ненадлежащее исполнение обязанностей</w:t>
      </w:r>
      <w:r w:rsidR="009542D2">
        <w:rPr>
          <w:rFonts w:ascii="Times New Roman" w:eastAsia="Times New Roman" w:hAnsi="Times New Roman" w:cs="Times New Roman"/>
          <w:color w:val="000000"/>
          <w:kern w:val="0"/>
          <w:lang w:eastAsia="ru-RU"/>
          <w14:ligatures w14:val="none"/>
        </w:rPr>
        <w:t>:</w:t>
      </w:r>
    </w:p>
    <w:p w:rsidR="009542D2" w:rsidRPr="00711675" w:rsidRDefault="00000000" w:rsidP="009542D2">
      <w:pPr>
        <w:pStyle w:val="a3"/>
        <w:spacing w:before="210" w:beforeAutospacing="0" w:after="0" w:afterAutospacing="0"/>
        <w:ind w:firstLine="540"/>
        <w:jc w:val="both"/>
      </w:pPr>
      <w:hyperlink r:id="rId146" w:history="1">
        <w:r w:rsidR="009542D2" w:rsidRPr="00711675">
          <w:rPr>
            <w:rStyle w:val="a4"/>
            <w:b/>
            <w:bCs/>
            <w:color w:val="1A0DAB"/>
            <w:u w:val="none"/>
          </w:rPr>
          <w:t>"Обзор судебной практики по вопросам участия арбитражного управляющего в деле о банкротстве" (утв. Президиумом Верховного Суда РФ 11.10.2023)</w:t>
        </w:r>
      </w:hyperlink>
    </w:p>
    <w:p w:rsidR="009542D2" w:rsidRPr="00711675" w:rsidRDefault="009542D2" w:rsidP="009542D2">
      <w:pPr>
        <w:pStyle w:val="a3"/>
        <w:spacing w:before="210" w:beforeAutospacing="0" w:after="0" w:afterAutospacing="0"/>
        <w:ind w:firstLine="540"/>
        <w:jc w:val="both"/>
        <w:rPr>
          <w:color w:val="000000"/>
        </w:rPr>
      </w:pPr>
      <w:r w:rsidRPr="00C01F04">
        <w:rPr>
          <w:b/>
          <w:bCs/>
          <w:color w:val="000000"/>
        </w:rPr>
        <w:t>24. Недобросовестное исполнение арбитражным управляющим своих обязанностей может явиться основанием для отказа в выплате ему процентов по вознаграждению</w:t>
      </w:r>
      <w:r w:rsidRPr="00711675">
        <w:rPr>
          <w:color w:val="000000"/>
        </w:rPr>
        <w:t>.</w:t>
      </w:r>
    </w:p>
    <w:p w:rsidR="009542D2" w:rsidRPr="00711675" w:rsidRDefault="009542D2" w:rsidP="009542D2">
      <w:pPr>
        <w:pStyle w:val="a3"/>
        <w:spacing w:before="210" w:beforeAutospacing="0" w:after="0" w:afterAutospacing="0"/>
        <w:ind w:firstLine="540"/>
        <w:jc w:val="both"/>
        <w:rPr>
          <w:color w:val="000000"/>
        </w:rPr>
      </w:pPr>
      <w:r w:rsidRPr="00711675">
        <w:rPr>
          <w:color w:val="000000"/>
        </w:rPr>
        <w:lastRenderedPageBreak/>
        <w:t>Постановлением арбитражного суда апелляционной инстанции отменено определение суда первой инстанции и удовлетворено заявление финансового управляющего об установлении ему процентов по вознаграждению.</w:t>
      </w:r>
    </w:p>
    <w:p w:rsidR="009542D2" w:rsidRPr="00711675" w:rsidRDefault="009542D2" w:rsidP="009542D2">
      <w:pPr>
        <w:pStyle w:val="a3"/>
        <w:spacing w:before="210" w:beforeAutospacing="0" w:after="0" w:afterAutospacing="0"/>
        <w:ind w:firstLine="540"/>
        <w:jc w:val="both"/>
        <w:rPr>
          <w:color w:val="000000"/>
        </w:rPr>
      </w:pPr>
      <w:r w:rsidRPr="00711675">
        <w:rPr>
          <w:color w:val="000000"/>
        </w:rPr>
        <w:t>Суд округа отменил постановление суда апелляционной инстанции, оставив решение суда первой инстанции в силе по следующим основаниям.</w:t>
      </w:r>
    </w:p>
    <w:p w:rsidR="009542D2" w:rsidRPr="00711675" w:rsidRDefault="009542D2" w:rsidP="009542D2">
      <w:pPr>
        <w:pStyle w:val="a3"/>
        <w:spacing w:before="210" w:beforeAutospacing="0" w:after="0" w:afterAutospacing="0"/>
        <w:ind w:firstLine="540"/>
        <w:jc w:val="both"/>
        <w:rPr>
          <w:color w:val="000000"/>
        </w:rPr>
      </w:pPr>
      <w:r w:rsidRPr="00711675">
        <w:rPr>
          <w:b/>
          <w:bCs/>
          <w:color w:val="000000"/>
        </w:rPr>
        <w:t xml:space="preserve">Финансовый управляющий одновременно выставил на торги тремя лотами ликвидное имущество должника (земельный участок, нежилое здание и автомобиль), </w:t>
      </w:r>
      <w:r w:rsidRPr="00711675">
        <w:rPr>
          <w:b/>
          <w:bCs/>
          <w:color w:val="000000"/>
          <w:u w:val="single"/>
        </w:rPr>
        <w:t>которое по стоимости вместе и каждое в отдельности очевидно и кратно превышало совокупный размер требований кредиторов (1,8 млн руб.) и расходы на ведение дела о банкротстве</w:t>
      </w:r>
      <w:r w:rsidRPr="00711675">
        <w:rPr>
          <w:b/>
          <w:bCs/>
          <w:color w:val="000000"/>
        </w:rPr>
        <w:t xml:space="preserve">. Более того, финансовый управляющий </w:t>
      </w:r>
      <w:r w:rsidRPr="002B1DEA">
        <w:rPr>
          <w:b/>
          <w:bCs/>
          <w:color w:val="000000"/>
          <w:u w:val="single"/>
        </w:rPr>
        <w:t xml:space="preserve">знал, что до проведения торгов суд принял заявление третьего лица о намерении удовлетворить в полном объеме требования всех кредиторов </w:t>
      </w:r>
      <w:r w:rsidRPr="001652DE">
        <w:rPr>
          <w:b/>
          <w:bCs/>
          <w:color w:val="000000"/>
          <w:highlight w:val="green"/>
          <w:u w:val="single"/>
        </w:rPr>
        <w:t>и денежные средства в соответствующем размере поступили на депозитный счет арбитражного суда</w:t>
      </w:r>
      <w:r w:rsidR="001652DE">
        <w:rPr>
          <w:rStyle w:val="a9"/>
          <w:b/>
          <w:bCs/>
          <w:color w:val="000000"/>
          <w:highlight w:val="green"/>
          <w:u w:val="single"/>
        </w:rPr>
        <w:footnoteReference w:id="1"/>
      </w:r>
      <w:r w:rsidRPr="00711675">
        <w:rPr>
          <w:color w:val="000000"/>
        </w:rPr>
        <w:t>.</w:t>
      </w:r>
    </w:p>
    <w:p w:rsidR="009542D2" w:rsidRPr="00711675" w:rsidRDefault="009542D2" w:rsidP="009542D2">
      <w:pPr>
        <w:pStyle w:val="a3"/>
        <w:spacing w:before="210" w:beforeAutospacing="0" w:after="0" w:afterAutospacing="0"/>
        <w:ind w:firstLine="540"/>
        <w:jc w:val="both"/>
        <w:rPr>
          <w:color w:val="000000"/>
        </w:rPr>
      </w:pPr>
      <w:r w:rsidRPr="001652DE">
        <w:rPr>
          <w:b/>
          <w:bCs/>
          <w:color w:val="000000"/>
          <w:u w:val="single"/>
        </w:rPr>
        <w:t>Несмотря на это, финансовый управляющий провел торги, реализовал имущество должника</w:t>
      </w:r>
      <w:r w:rsidRPr="00711675">
        <w:rPr>
          <w:color w:val="000000"/>
        </w:rPr>
        <w:t xml:space="preserve"> за 9,5 млн руб., за счет чего погасил требования кредиторов, и потребовал установить ему процентное вознаграждение.</w:t>
      </w:r>
    </w:p>
    <w:p w:rsidR="009542D2" w:rsidRPr="00711675" w:rsidRDefault="009542D2" w:rsidP="00AD55BF">
      <w:pPr>
        <w:pStyle w:val="a3"/>
        <w:spacing w:before="210" w:beforeAutospacing="0" w:after="0" w:afterAutospacing="0"/>
        <w:ind w:firstLine="708"/>
        <w:jc w:val="both"/>
        <w:rPr>
          <w:color w:val="000000"/>
        </w:rPr>
      </w:pPr>
      <w:r w:rsidRPr="00711675">
        <w:rPr>
          <w:color w:val="000000"/>
        </w:rPr>
        <w:t xml:space="preserve">Таким образом, действия финансового управляющего были направлены прежде всего на формирование условий для получения собственного вознаграждения и противоречили интересам должника, намеревавшегося сохранить свое имущество для продолжения жизнедеятельности по завершении процедур банкротства. </w:t>
      </w:r>
      <w:r w:rsidRPr="00046530">
        <w:rPr>
          <w:b/>
          <w:bCs/>
          <w:color w:val="000000"/>
          <w:highlight w:val="green"/>
          <w:u w:val="single"/>
        </w:rPr>
        <w:t>В данном случае после перечисления третьим лицом денежных средств в размере реестра требований кредиторов добросовестный управляющий как минимум приостановил бы торги до решения вопроса о погашении требований кредиторов за счет третьего лица</w:t>
      </w:r>
      <w:r w:rsidRPr="00711675">
        <w:rPr>
          <w:color w:val="000000"/>
        </w:rPr>
        <w:t>.</w:t>
      </w:r>
    </w:p>
    <w:p w:rsidR="009542D2" w:rsidRDefault="009542D2" w:rsidP="00AD55BF">
      <w:pPr>
        <w:pStyle w:val="a3"/>
        <w:spacing w:before="210" w:beforeAutospacing="0" w:after="0" w:afterAutospacing="0"/>
        <w:ind w:firstLine="708"/>
        <w:jc w:val="both"/>
        <w:rPr>
          <w:color w:val="000000"/>
        </w:rPr>
      </w:pPr>
      <w:r w:rsidRPr="00711675">
        <w:rPr>
          <w:color w:val="000000"/>
        </w:rPr>
        <w:t>Суд округа согласился с выводами суда первой инстанции, усмотревшего в поведении финансового управляющего недобросовестность при исполнении возложенных на него обязанностей (</w:t>
      </w:r>
      <w:hyperlink r:id="rId147" w:history="1">
        <w:r w:rsidRPr="00711675">
          <w:rPr>
            <w:rStyle w:val="a4"/>
            <w:color w:val="1A0DAB"/>
          </w:rPr>
          <w:t>пункт 4 статьи 20.3</w:t>
        </w:r>
      </w:hyperlink>
      <w:r w:rsidRPr="00711675">
        <w:rPr>
          <w:rStyle w:val="apple-converted-space"/>
          <w:color w:val="000000"/>
        </w:rPr>
        <w:t> </w:t>
      </w:r>
      <w:r w:rsidRPr="00711675">
        <w:rPr>
          <w:color w:val="000000"/>
        </w:rPr>
        <w:t>Закона о банкротстве) и на этом основании отказавшего в выплате процентного вознаграждения</w:t>
      </w:r>
      <w:r w:rsidR="00A92673">
        <w:rPr>
          <w:rStyle w:val="a9"/>
          <w:color w:val="000000"/>
        </w:rPr>
        <w:footnoteReference w:id="2"/>
      </w:r>
      <w:r w:rsidR="00A92673">
        <w:rPr>
          <w:color w:val="000000"/>
        </w:rPr>
        <w:t>////</w:t>
      </w:r>
      <w:r w:rsidRPr="00711675">
        <w:rPr>
          <w:color w:val="000000"/>
        </w:rPr>
        <w:t>.</w:t>
      </w:r>
    </w:p>
    <w:p w:rsidR="008509D4" w:rsidRDefault="008509D4" w:rsidP="008509D4">
      <w:pPr>
        <w:ind w:firstLine="708"/>
        <w:jc w:val="both"/>
        <w:rPr>
          <w:rFonts w:ascii="Times New Roman" w:hAnsi="Times New Roman" w:cs="Times New Roman"/>
        </w:rPr>
      </w:pPr>
    </w:p>
    <w:p w:rsidR="008509D4" w:rsidRPr="007747F6" w:rsidRDefault="008509D4" w:rsidP="008509D4">
      <w:pPr>
        <w:ind w:firstLine="708"/>
        <w:jc w:val="both"/>
        <w:rPr>
          <w:rFonts w:ascii="Times New Roman" w:hAnsi="Times New Roman" w:cs="Times New Roman"/>
        </w:rPr>
      </w:pPr>
      <w:r w:rsidRPr="007747F6">
        <w:rPr>
          <w:rFonts w:ascii="Times New Roman" w:hAnsi="Times New Roman" w:cs="Times New Roman"/>
        </w:rPr>
        <w:t>Данны</w:t>
      </w:r>
      <w:r>
        <w:rPr>
          <w:rFonts w:ascii="Times New Roman" w:hAnsi="Times New Roman" w:cs="Times New Roman"/>
        </w:rPr>
        <w:t>й подход</w:t>
      </w:r>
      <w:r w:rsidRPr="007747F6">
        <w:rPr>
          <w:rFonts w:ascii="Times New Roman" w:hAnsi="Times New Roman" w:cs="Times New Roman"/>
        </w:rPr>
        <w:t xml:space="preserve"> также корреспондиру</w:t>
      </w:r>
      <w:r>
        <w:rPr>
          <w:rFonts w:ascii="Times New Roman" w:hAnsi="Times New Roman" w:cs="Times New Roman"/>
        </w:rPr>
        <w:t>е</w:t>
      </w:r>
      <w:r w:rsidRPr="007747F6">
        <w:rPr>
          <w:rFonts w:ascii="Times New Roman" w:hAnsi="Times New Roman" w:cs="Times New Roman"/>
        </w:rPr>
        <w:t>т с общими полномочиями Конкурсного управляющего:</w:t>
      </w:r>
    </w:p>
    <w:p w:rsidR="008509D4" w:rsidRPr="007747F6" w:rsidRDefault="008509D4" w:rsidP="008509D4">
      <w:pPr>
        <w:ind w:firstLine="709"/>
        <w:jc w:val="both"/>
        <w:rPr>
          <w:rFonts w:ascii="Times New Roman" w:hAnsi="Times New Roman" w:cs="Times New Roman"/>
        </w:rPr>
      </w:pPr>
      <w:r w:rsidRPr="007747F6">
        <w:rPr>
          <w:rFonts w:ascii="Times New Roman" w:hAnsi="Times New Roman" w:cs="Times New Roman"/>
        </w:rPr>
        <w:t xml:space="preserve">Согласно </w:t>
      </w:r>
      <w:r w:rsidRPr="007747F6">
        <w:rPr>
          <w:rFonts w:ascii="Times New Roman" w:hAnsi="Times New Roman" w:cs="Times New Roman"/>
          <w:b/>
          <w:bCs/>
        </w:rPr>
        <w:t>пункту 3 статьи 129 Закона о банкротстве</w:t>
      </w:r>
      <w:r w:rsidRPr="007747F6">
        <w:rPr>
          <w:rFonts w:ascii="Times New Roman" w:hAnsi="Times New Roman" w:cs="Times New Roman"/>
        </w:rPr>
        <w:t xml:space="preserve"> конкурсный управляющий вправе распоряжаться имуществом должника в порядке и на условиях, которые установлены настоящим Федеральным законом.</w:t>
      </w:r>
    </w:p>
    <w:p w:rsidR="008509D4" w:rsidRPr="007747F6" w:rsidRDefault="008509D4" w:rsidP="008509D4">
      <w:pPr>
        <w:ind w:firstLine="709"/>
        <w:jc w:val="both"/>
        <w:rPr>
          <w:rFonts w:ascii="Times New Roman" w:hAnsi="Times New Roman" w:cs="Times New Roman"/>
        </w:rPr>
      </w:pPr>
      <w:r w:rsidRPr="007747F6">
        <w:rPr>
          <w:rFonts w:ascii="Times New Roman" w:hAnsi="Times New Roman" w:cs="Times New Roman"/>
        </w:rPr>
        <w:lastRenderedPageBreak/>
        <w:t xml:space="preserve">Кроме того, в силу </w:t>
      </w:r>
      <w:r w:rsidRPr="007747F6">
        <w:rPr>
          <w:rFonts w:ascii="Times New Roman" w:hAnsi="Times New Roman" w:cs="Times New Roman"/>
          <w:b/>
          <w:bCs/>
        </w:rPr>
        <w:t>пункта 4 статьи 20.3 Закона о банкротстве</w:t>
      </w:r>
      <w:r w:rsidRPr="007747F6">
        <w:rPr>
          <w:rFonts w:ascii="Times New Roman" w:hAnsi="Times New Roman" w:cs="Times New Roman"/>
        </w:rPr>
        <w:t xml:space="preserve"> при проведении процедур, применяемых в деле о банкротстве, арбитражный управляющий обязан действовать добросовестно и разумно в интересах должника, кредиторов и общества.</w:t>
      </w:r>
    </w:p>
    <w:p w:rsidR="008509D4" w:rsidRPr="007747F6" w:rsidRDefault="008509D4" w:rsidP="008509D4">
      <w:pPr>
        <w:ind w:firstLine="709"/>
        <w:jc w:val="both"/>
        <w:rPr>
          <w:rFonts w:ascii="Times New Roman" w:hAnsi="Times New Roman" w:cs="Times New Roman"/>
        </w:rPr>
      </w:pPr>
    </w:p>
    <w:p w:rsidR="008509D4" w:rsidRPr="007747F6" w:rsidRDefault="008509D4" w:rsidP="008509D4">
      <w:pPr>
        <w:ind w:firstLine="709"/>
        <w:jc w:val="both"/>
        <w:rPr>
          <w:rFonts w:ascii="Times New Roman" w:hAnsi="Times New Roman" w:cs="Times New Roman"/>
        </w:rPr>
      </w:pPr>
      <w:r w:rsidRPr="007747F6">
        <w:rPr>
          <w:rFonts w:ascii="Times New Roman" w:hAnsi="Times New Roman" w:cs="Times New Roman"/>
        </w:rPr>
        <w:t>При этом в случае приостановки торгов управляющим также должны быть соблюдены все положения закона о банкротстве относительно публикаций о приостановке в соответствующих источниках:</w:t>
      </w:r>
    </w:p>
    <w:p w:rsidR="008509D4" w:rsidRPr="007747F6" w:rsidRDefault="008509D4" w:rsidP="008509D4">
      <w:pPr>
        <w:ind w:firstLine="709"/>
        <w:jc w:val="both"/>
        <w:rPr>
          <w:rFonts w:ascii="Times New Roman" w:hAnsi="Times New Roman" w:cs="Times New Roman"/>
        </w:rPr>
      </w:pPr>
      <w:r w:rsidRPr="007747F6">
        <w:rPr>
          <w:rFonts w:ascii="Times New Roman" w:hAnsi="Times New Roman" w:cs="Times New Roman"/>
          <w:b/>
          <w:bCs/>
        </w:rPr>
        <w:t>Согласно части 6 статьи 28 Закона о банкротстве</w:t>
      </w:r>
      <w:r w:rsidRPr="007747F6">
        <w:rPr>
          <w:rFonts w:ascii="Times New Roman" w:hAnsi="Times New Roman" w:cs="Times New Roman"/>
        </w:rPr>
        <w:t xml:space="preserve">, при проведении процедур, применяемых в деле о банкротстве, обязательному опубликованию подлежат сведения: о проведении торгов по продаже имущества должника и о результатах проведения торгов; </w:t>
      </w:r>
      <w:r w:rsidRPr="007747F6">
        <w:rPr>
          <w:rFonts w:ascii="Times New Roman" w:hAnsi="Times New Roman" w:cs="Times New Roman"/>
          <w:b/>
          <w:bCs/>
        </w:rPr>
        <w:t>об отмене или изменении предусмотренных абзацами вторым - шестым настоящего пункта сведений</w:t>
      </w:r>
      <w:r w:rsidRPr="007747F6">
        <w:rPr>
          <w:rFonts w:ascii="Times New Roman" w:hAnsi="Times New Roman" w:cs="Times New Roman"/>
        </w:rPr>
        <w:t xml:space="preserve"> и (или) содержащих указанные сведения судебных актов;</w:t>
      </w:r>
    </w:p>
    <w:p w:rsidR="008509D4" w:rsidRPr="007747F6" w:rsidRDefault="008509D4" w:rsidP="008509D4">
      <w:pPr>
        <w:ind w:firstLine="709"/>
        <w:jc w:val="both"/>
        <w:rPr>
          <w:rFonts w:ascii="Times New Roman" w:hAnsi="Times New Roman" w:cs="Times New Roman"/>
        </w:rPr>
      </w:pPr>
      <w:r w:rsidRPr="007747F6">
        <w:rPr>
          <w:rFonts w:ascii="Times New Roman" w:hAnsi="Times New Roman" w:cs="Times New Roman"/>
        </w:rPr>
        <w:t>Важно отметить, что в случае отсутствия публикации сообщения о приостановке существенно повышает рису признания действий управляющего неправомерными.</w:t>
      </w:r>
    </w:p>
    <w:p w:rsidR="008509D4" w:rsidRPr="007747F6" w:rsidRDefault="008509D4" w:rsidP="008509D4">
      <w:pPr>
        <w:ind w:firstLine="709"/>
        <w:jc w:val="both"/>
        <w:rPr>
          <w:rFonts w:ascii="Times New Roman" w:hAnsi="Times New Roman" w:cs="Times New Roman"/>
        </w:rPr>
      </w:pPr>
    </w:p>
    <w:p w:rsidR="008509D4" w:rsidRPr="007747F6" w:rsidRDefault="008509D4" w:rsidP="008509D4">
      <w:pPr>
        <w:jc w:val="both"/>
        <w:rPr>
          <w:rFonts w:ascii="Times New Roman" w:hAnsi="Times New Roman" w:cs="Times New Roman"/>
        </w:rPr>
      </w:pPr>
      <w:r w:rsidRPr="007747F6">
        <w:rPr>
          <w:rFonts w:ascii="Times New Roman" w:hAnsi="Times New Roman" w:cs="Times New Roman"/>
        </w:rPr>
        <w:tab/>
        <w:t>Закон не приводит исчерпывающего перечня основани</w:t>
      </w:r>
      <w:r>
        <w:rPr>
          <w:rFonts w:ascii="Times New Roman" w:hAnsi="Times New Roman" w:cs="Times New Roman"/>
        </w:rPr>
        <w:t>й</w:t>
      </w:r>
      <w:r w:rsidRPr="007747F6">
        <w:rPr>
          <w:rFonts w:ascii="Times New Roman" w:hAnsi="Times New Roman" w:cs="Times New Roman"/>
        </w:rPr>
        <w:t xml:space="preserve"> для приостановления торгов по инициативе управляющего, при этом закрепленные в законе полномочия управляющего позволяют ему это делать. </w:t>
      </w:r>
      <w:r w:rsidRPr="007747F6">
        <w:rPr>
          <w:rFonts w:ascii="Times New Roman" w:hAnsi="Times New Roman" w:cs="Times New Roman"/>
          <w:b/>
          <w:bCs/>
        </w:rPr>
        <w:t xml:space="preserve">Главное условие приостановки торгов по инициативе управляющего – она должна </w:t>
      </w:r>
      <w:r w:rsidR="00D65A7B">
        <w:rPr>
          <w:rFonts w:ascii="Times New Roman" w:hAnsi="Times New Roman" w:cs="Times New Roman"/>
          <w:b/>
          <w:bCs/>
        </w:rPr>
        <w:t xml:space="preserve">быть </w:t>
      </w:r>
      <w:r w:rsidRPr="007747F6">
        <w:rPr>
          <w:rFonts w:ascii="Times New Roman" w:hAnsi="Times New Roman" w:cs="Times New Roman"/>
          <w:b/>
          <w:bCs/>
        </w:rPr>
        <w:t xml:space="preserve">в интересах </w:t>
      </w:r>
      <w:r w:rsidR="00D65A7B">
        <w:rPr>
          <w:rFonts w:ascii="Times New Roman" w:hAnsi="Times New Roman" w:cs="Times New Roman"/>
          <w:b/>
          <w:bCs/>
        </w:rPr>
        <w:t>конкурсной массы</w:t>
      </w:r>
      <w:r w:rsidRPr="007747F6">
        <w:rPr>
          <w:rFonts w:ascii="Times New Roman" w:hAnsi="Times New Roman" w:cs="Times New Roman"/>
          <w:b/>
          <w:bCs/>
        </w:rPr>
        <w:t>.</w:t>
      </w:r>
      <w:r w:rsidRPr="007747F6">
        <w:rPr>
          <w:rFonts w:ascii="Times New Roman" w:hAnsi="Times New Roman" w:cs="Times New Roman"/>
        </w:rPr>
        <w:t xml:space="preserve"> Например, допустимой будет приостановка торгов в случае наличия оснований полагать</w:t>
      </w:r>
      <w:r w:rsidR="002B45CF">
        <w:rPr>
          <w:rFonts w:ascii="Times New Roman" w:hAnsi="Times New Roman" w:cs="Times New Roman"/>
        </w:rPr>
        <w:t>,</w:t>
      </w:r>
      <w:r w:rsidRPr="007747F6">
        <w:rPr>
          <w:rFonts w:ascii="Times New Roman" w:hAnsi="Times New Roman" w:cs="Times New Roman"/>
        </w:rPr>
        <w:t xml:space="preserve"> что в силу наступления каких-либо обстоятельств потенциальная рыночная стоимость реализуемого актива должника может </w:t>
      </w:r>
      <w:r w:rsidR="00D65A7B">
        <w:rPr>
          <w:rFonts w:ascii="Times New Roman" w:hAnsi="Times New Roman" w:cs="Times New Roman"/>
        </w:rPr>
        <w:t xml:space="preserve">значительно </w:t>
      </w:r>
      <w:r w:rsidRPr="007747F6">
        <w:rPr>
          <w:rFonts w:ascii="Times New Roman" w:hAnsi="Times New Roman" w:cs="Times New Roman"/>
        </w:rPr>
        <w:t>увеличит</w:t>
      </w:r>
      <w:r w:rsidR="00D65A7B">
        <w:rPr>
          <w:rFonts w:ascii="Times New Roman" w:hAnsi="Times New Roman" w:cs="Times New Roman"/>
        </w:rPr>
        <w:t>ь</w:t>
      </w:r>
      <w:r w:rsidRPr="007747F6">
        <w:rPr>
          <w:rFonts w:ascii="Times New Roman" w:hAnsi="Times New Roman" w:cs="Times New Roman"/>
        </w:rPr>
        <w:t>ся (</w:t>
      </w:r>
      <w:r w:rsidRPr="008509D4">
        <w:rPr>
          <w:rFonts w:ascii="Times New Roman" w:hAnsi="Times New Roman" w:cs="Times New Roman"/>
          <w:b/>
          <w:bCs/>
          <w:i/>
          <w:iCs/>
        </w:rPr>
        <w:t>Постановление Шестого арбитражного апелляционного суда от 17.03.2014 N 06АП-546/2014 по делу N А04-6936/2013</w:t>
      </w:r>
      <w:r w:rsidRPr="007747F6">
        <w:rPr>
          <w:rFonts w:ascii="Times New Roman" w:hAnsi="Times New Roman" w:cs="Times New Roman"/>
        </w:rPr>
        <w:t>)</w:t>
      </w:r>
      <w:r>
        <w:rPr>
          <w:rFonts w:ascii="Times New Roman" w:hAnsi="Times New Roman" w:cs="Times New Roman"/>
        </w:rPr>
        <w:t>.</w:t>
      </w:r>
    </w:p>
    <w:p w:rsidR="008509D4" w:rsidRDefault="008509D4" w:rsidP="00F70A7E">
      <w:pPr>
        <w:spacing w:before="300" w:after="300"/>
        <w:rPr>
          <w:rFonts w:ascii="Times New Roman" w:eastAsia="Times New Roman" w:hAnsi="Times New Roman" w:cs="Times New Roman"/>
          <w:b/>
          <w:bCs/>
          <w:color w:val="000000"/>
          <w:kern w:val="0"/>
          <w:highlight w:val="green"/>
          <w:lang w:eastAsia="ru-RU"/>
          <w14:ligatures w14:val="none"/>
        </w:rPr>
      </w:pPr>
      <w:r>
        <w:rPr>
          <w:rFonts w:ascii="Times New Roman" w:eastAsia="Times New Roman" w:hAnsi="Times New Roman" w:cs="Times New Roman"/>
          <w:b/>
          <w:bCs/>
          <w:color w:val="000000"/>
          <w:kern w:val="0"/>
          <w:highlight w:val="green"/>
          <w:lang w:eastAsia="ru-RU"/>
          <w14:ligatures w14:val="none"/>
        </w:rPr>
        <w:t>В качестве яркого примера такого подхода:</w:t>
      </w:r>
    </w:p>
    <w:p w:rsidR="00602DCF" w:rsidRPr="002B45CF" w:rsidRDefault="00602DCF" w:rsidP="002B45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proofErr w:type="gramStart"/>
      <w:r>
        <w:rPr>
          <w:rFonts w:ascii="Times New Roman" w:eastAsia="Times New Roman" w:hAnsi="Times New Roman" w:cs="Times New Roman"/>
          <w:b/>
          <w:bCs/>
          <w:color w:val="000000"/>
          <w:kern w:val="0"/>
          <w:highlight w:val="green"/>
          <w:lang w:val="en-US" w:eastAsia="ru-RU"/>
          <w14:ligatures w14:val="none"/>
        </w:rPr>
        <w:t>NB</w:t>
      </w:r>
      <w:r w:rsidRPr="00602DCF">
        <w:rPr>
          <w:rFonts w:ascii="Times New Roman" w:eastAsia="Times New Roman" w:hAnsi="Times New Roman" w:cs="Times New Roman"/>
          <w:b/>
          <w:bCs/>
          <w:color w:val="000000"/>
          <w:kern w:val="0"/>
          <w:highlight w:val="green"/>
          <w:lang w:eastAsia="ru-RU"/>
          <w14:ligatures w14:val="none"/>
        </w:rPr>
        <w:t>!</w:t>
      </w:r>
      <w:r>
        <w:rPr>
          <w:rFonts w:ascii="Times New Roman" w:eastAsia="Times New Roman" w:hAnsi="Times New Roman" w:cs="Times New Roman"/>
          <w:b/>
          <w:bCs/>
          <w:color w:val="000000"/>
          <w:kern w:val="0"/>
          <w:highlight w:val="green"/>
          <w:lang w:eastAsia="ru-RU"/>
          <w14:ligatures w14:val="none"/>
        </w:rPr>
        <w:t>:</w:t>
      </w:r>
      <w:proofErr w:type="gramEnd"/>
      <w:r>
        <w:rPr>
          <w:rFonts w:ascii="Times New Roman" w:eastAsia="Times New Roman" w:hAnsi="Times New Roman" w:cs="Times New Roman"/>
          <w:b/>
          <w:bCs/>
          <w:color w:val="000000"/>
          <w:kern w:val="0"/>
          <w:highlight w:val="green"/>
          <w:lang w:eastAsia="ru-RU"/>
          <w14:ligatures w14:val="none"/>
        </w:rPr>
        <w:t xml:space="preserve"> </w:t>
      </w:r>
      <w:r w:rsidRPr="00602DCF">
        <w:rPr>
          <w:rFonts w:ascii="Times New Roman" w:eastAsia="Times New Roman" w:hAnsi="Times New Roman" w:cs="Times New Roman"/>
          <w:b/>
          <w:bCs/>
          <w:color w:val="000000"/>
          <w:kern w:val="0"/>
          <w:highlight w:val="green"/>
          <w:lang w:eastAsia="ru-RU"/>
          <w14:ligatures w14:val="none"/>
        </w:rPr>
        <w:t>СВЕЖИЙ КЕЙС ВС РФ</w:t>
      </w:r>
      <w:r>
        <w:rPr>
          <w:rFonts w:ascii="Times New Roman" w:eastAsia="Times New Roman" w:hAnsi="Times New Roman" w:cs="Times New Roman"/>
          <w:b/>
          <w:bCs/>
          <w:color w:val="000000"/>
          <w:kern w:val="0"/>
          <w:highlight w:val="green"/>
          <w:lang w:eastAsia="ru-RU"/>
          <w14:ligatures w14:val="none"/>
        </w:rPr>
        <w:t xml:space="preserve"> </w:t>
      </w:r>
      <w:r w:rsidRPr="00602DCF">
        <w:rPr>
          <w:rFonts w:ascii="Times New Roman" w:hAnsi="Times New Roman" w:cs="Times New Roman"/>
          <w:color w:val="000000" w:themeColor="text1"/>
          <w:highlight w:val="green"/>
        </w:rPr>
        <w:t>(дело</w:t>
      </w:r>
      <w:r w:rsidRPr="00602DCF">
        <w:rPr>
          <w:rStyle w:val="apple-converted-space"/>
          <w:rFonts w:ascii="Times New Roman" w:hAnsi="Times New Roman" w:cs="Times New Roman"/>
          <w:color w:val="000000" w:themeColor="text1"/>
          <w:highlight w:val="green"/>
        </w:rPr>
        <w:t> </w:t>
      </w:r>
      <w:hyperlink r:id="rId148" w:tgtFrame="_blank" w:history="1">
        <w:r w:rsidRPr="00602DCF">
          <w:rPr>
            <w:rStyle w:val="a4"/>
            <w:rFonts w:ascii="Times New Roman" w:hAnsi="Times New Roman" w:cs="Times New Roman"/>
            <w:b/>
            <w:bCs/>
            <w:color w:val="000000" w:themeColor="text1"/>
            <w:highlight w:val="green"/>
            <w:u w:val="none"/>
          </w:rPr>
          <w:t>А32-39114/2019</w:t>
        </w:r>
      </w:hyperlink>
      <w:r w:rsidRPr="00602DCF">
        <w:rPr>
          <w:rFonts w:ascii="Times New Roman" w:hAnsi="Times New Roman" w:cs="Times New Roman"/>
          <w:color w:val="000000" w:themeColor="text1"/>
          <w:highlight w:val="green"/>
        </w:rPr>
        <w:t>)</w:t>
      </w:r>
      <w:r w:rsidR="002B45CF">
        <w:rPr>
          <w:rFonts w:ascii="Times New Roman" w:hAnsi="Times New Roman" w:cs="Times New Roman"/>
          <w:color w:val="000000" w:themeColor="text1"/>
          <w:highlight w:val="green"/>
        </w:rPr>
        <w:t xml:space="preserve"> - </w:t>
      </w:r>
      <w:r w:rsidR="002B45CF" w:rsidRPr="002B45CF">
        <w:rPr>
          <w:rFonts w:ascii="Times New Roman" w:hAnsi="Times New Roman" w:cs="Times New Roman"/>
          <w:i/>
          <w:iCs/>
          <w:kern w:val="0"/>
          <w:highlight w:val="green"/>
        </w:rPr>
        <w:t>Определение СКЭС ВС РФ от 22.08.2024 по делу № А32-39114/2019 (308-ЭС22-12621 (3))</w:t>
      </w:r>
      <w:r w:rsidRPr="002B45CF">
        <w:rPr>
          <w:rFonts w:ascii="Times New Roman" w:eastAsia="Times New Roman" w:hAnsi="Times New Roman" w:cs="Times New Roman"/>
          <w:b/>
          <w:bCs/>
          <w:color w:val="000000"/>
          <w:kern w:val="0"/>
          <w:highlight w:val="green"/>
          <w:lang w:eastAsia="ru-RU"/>
          <w14:ligatures w14:val="none"/>
        </w:rPr>
        <w:t>:</w:t>
      </w:r>
    </w:p>
    <w:p w:rsidR="002B45CF" w:rsidRDefault="002B45CF" w:rsidP="001652DE">
      <w:pPr>
        <w:jc w:val="both"/>
        <w:rPr>
          <w:rFonts w:ascii="Times New Roman" w:hAnsi="Times New Roman" w:cs="Times New Roman"/>
          <w:b/>
          <w:bCs/>
          <w:color w:val="000000" w:themeColor="text1"/>
          <w:highlight w:val="green"/>
        </w:rPr>
      </w:pPr>
    </w:p>
    <w:p w:rsidR="00602DCF" w:rsidRPr="00602DCF" w:rsidRDefault="00602DCF" w:rsidP="001652DE">
      <w:pPr>
        <w:jc w:val="both"/>
        <w:rPr>
          <w:rFonts w:ascii="Times New Roman" w:hAnsi="Times New Roman" w:cs="Times New Roman"/>
          <w:b/>
          <w:bCs/>
          <w:color w:val="000000" w:themeColor="text1"/>
        </w:rPr>
      </w:pPr>
      <w:r w:rsidRPr="009542D2">
        <w:rPr>
          <w:rFonts w:ascii="Times New Roman" w:hAnsi="Times New Roman" w:cs="Times New Roman"/>
          <w:b/>
          <w:bCs/>
          <w:color w:val="000000" w:themeColor="text1"/>
          <w:highlight w:val="green"/>
        </w:rPr>
        <w:t>Если с предметом торгов происходят метаморфозы, то стандарт добросовестности АУ предусматривает остановку таких торгов и пересмотр механизма и сроков продажи актива</w:t>
      </w:r>
      <w:r w:rsidRPr="00602DCF">
        <w:rPr>
          <w:rFonts w:ascii="Times New Roman" w:hAnsi="Times New Roman" w:cs="Times New Roman"/>
          <w:b/>
          <w:bCs/>
          <w:color w:val="000000" w:themeColor="text1"/>
        </w:rPr>
        <w:t>.</w:t>
      </w:r>
    </w:p>
    <w:p w:rsidR="00602DCF" w:rsidRDefault="00602DCF" w:rsidP="00602DCF">
      <w:pPr>
        <w:pStyle w:val="post-p"/>
        <w:spacing w:before="0" w:beforeAutospacing="0" w:after="0" w:afterAutospacing="0"/>
        <w:rPr>
          <w:color w:val="000000" w:themeColor="text1"/>
        </w:rPr>
      </w:pP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 xml:space="preserve">В рамках банкротства ООО «Южный Центр Правовых Услуг» с торгов в форме публичного предложения были проданы принадлежащие должнику 98,7% паев ЗПИФ недвижимости «Покровский», заложенные в Российском национальном коммерческом банке, и права требования к ООО «Кубанская Финансовая Компания». В положении о реализации имущества должника 98,7% паев </w:t>
      </w:r>
      <w:proofErr w:type="spellStart"/>
      <w:r w:rsidRPr="00602DCF">
        <w:rPr>
          <w:color w:val="000000" w:themeColor="text1"/>
        </w:rPr>
        <w:t>ЗПИФа</w:t>
      </w:r>
      <w:proofErr w:type="spellEnd"/>
      <w:r w:rsidRPr="00602DCF">
        <w:rPr>
          <w:color w:val="000000" w:themeColor="text1"/>
        </w:rPr>
        <w:t xml:space="preserve"> были оценены в 283,9 млн рублей. Но в итоге победитель торгов Екатерина Матюшина предложила за паи максимальную цену в размере 2,6 млн рублей. Дебиторская задолженность была продана ей же за 60 тыс. рублей. </w:t>
      </w:r>
      <w:r w:rsidRPr="00602DCF">
        <w:rPr>
          <w:b/>
          <w:bCs/>
          <w:color w:val="000000" w:themeColor="text1"/>
        </w:rPr>
        <w:t xml:space="preserve">Российский национальный коммерческий банк и ООО «Анапский проект» потребовали в суде признать торги и договор купли-продажи паев и </w:t>
      </w:r>
      <w:proofErr w:type="spellStart"/>
      <w:r w:rsidRPr="00602DCF">
        <w:rPr>
          <w:b/>
          <w:bCs/>
          <w:color w:val="000000" w:themeColor="text1"/>
        </w:rPr>
        <w:t>дебиторки</w:t>
      </w:r>
      <w:proofErr w:type="spellEnd"/>
      <w:r w:rsidRPr="00602DCF">
        <w:rPr>
          <w:b/>
          <w:bCs/>
          <w:color w:val="000000" w:themeColor="text1"/>
        </w:rPr>
        <w:t xml:space="preserve"> недействительными</w:t>
      </w:r>
      <w:r w:rsidRPr="00602DCF">
        <w:rPr>
          <w:color w:val="000000" w:themeColor="text1"/>
        </w:rPr>
        <w:t>. Суд первой инстанции, с которым согласились апелляция и кассация, отклонил это требование. После чего банк пожаловался в Верховный суд, который отменил акты нижестоящих судов и</w:t>
      </w:r>
      <w:r w:rsidRPr="00602DCF">
        <w:rPr>
          <w:rStyle w:val="apple-converted-space"/>
          <w:color w:val="000000" w:themeColor="text1"/>
        </w:rPr>
        <w:t> </w:t>
      </w:r>
      <w:hyperlink r:id="rId149" w:tgtFrame="_blank" w:history="1">
        <w:r w:rsidRPr="00602DCF">
          <w:rPr>
            <w:rStyle w:val="a4"/>
            <w:b/>
            <w:bCs/>
            <w:color w:val="000000" w:themeColor="text1"/>
            <w:u w:val="none"/>
          </w:rPr>
          <w:t>направил</w:t>
        </w:r>
      </w:hyperlink>
      <w:r w:rsidRPr="00602DCF">
        <w:rPr>
          <w:rStyle w:val="apple-converted-space"/>
          <w:color w:val="000000" w:themeColor="text1"/>
        </w:rPr>
        <w:t> </w:t>
      </w:r>
      <w:r w:rsidRPr="00602DCF">
        <w:rPr>
          <w:color w:val="000000" w:themeColor="text1"/>
        </w:rPr>
        <w:t>спор на новое рассмотрение в суд первой инстанции (дело</w:t>
      </w:r>
      <w:r w:rsidRPr="00602DCF">
        <w:rPr>
          <w:rStyle w:val="apple-converted-space"/>
          <w:color w:val="000000" w:themeColor="text1"/>
        </w:rPr>
        <w:t> </w:t>
      </w:r>
      <w:hyperlink r:id="rId150" w:tgtFrame="_blank" w:history="1">
        <w:r w:rsidRPr="00602DCF">
          <w:rPr>
            <w:rStyle w:val="a4"/>
            <w:b/>
            <w:bCs/>
            <w:color w:val="000000" w:themeColor="text1"/>
            <w:u w:val="none"/>
          </w:rPr>
          <w:t>А32-39114/2019</w:t>
        </w:r>
      </w:hyperlink>
      <w:r w:rsidRPr="00602DCF">
        <w:rPr>
          <w:color w:val="000000" w:themeColor="text1"/>
        </w:rPr>
        <w:t>).</w:t>
      </w:r>
    </w:p>
    <w:p w:rsidR="006E4A17" w:rsidRDefault="006E4A17" w:rsidP="007747F6">
      <w:pPr>
        <w:pStyle w:val="3"/>
        <w:spacing w:before="0" w:beforeAutospacing="0" w:after="0" w:afterAutospacing="0"/>
        <w:jc w:val="both"/>
        <w:rPr>
          <w:color w:val="000000" w:themeColor="text1"/>
          <w:sz w:val="24"/>
          <w:szCs w:val="24"/>
        </w:rPr>
      </w:pPr>
    </w:p>
    <w:p w:rsidR="00602DCF" w:rsidRPr="00602DCF" w:rsidRDefault="00602DCF" w:rsidP="007747F6">
      <w:pPr>
        <w:pStyle w:val="3"/>
        <w:spacing w:before="0" w:beforeAutospacing="0" w:after="0" w:afterAutospacing="0"/>
        <w:jc w:val="both"/>
        <w:rPr>
          <w:color w:val="000000" w:themeColor="text1"/>
          <w:sz w:val="24"/>
          <w:szCs w:val="24"/>
        </w:rPr>
      </w:pPr>
      <w:r w:rsidRPr="00602DCF">
        <w:rPr>
          <w:color w:val="000000" w:themeColor="text1"/>
          <w:sz w:val="24"/>
          <w:szCs w:val="24"/>
        </w:rPr>
        <w:t>Фабула</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В октябре 2021 года суд утвердил положение о реализации имущества ООО «Южный Центр Правовых Услуг», обремененного залогом в пользу Российского национального коммерческого банка (98,7% паев ЗПИФ недвижимости «Покровский») с начальной продажной ценой 283,9 млн рублей.</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lastRenderedPageBreak/>
        <w:t>В марте 2022 года собрание кредиторов утвердило положение о порядке, сроках и условиях продажи дебиторской задолженности ООО «Южный Центр Правовых Услуг» к ООО «Кубанская Финансовая Компания».</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Первые и повторные торги по продаже имущества (лот № 1 — паи фонда, лот № 2 — дебиторская задолженность) были признаны несостоявшимися в связи с отсутствием заявок.</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Победителем торгов в форме публичного предложения была признана Екатерина Матюшина, предложившая максимальную цену в размере 2,6 млн рублей (лот № 1) и 60 тыс. рублей (лот № 2). В октябре 2022 года были заключены договоры купли-продажи.</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 xml:space="preserve">Считая торги </w:t>
      </w:r>
      <w:proofErr w:type="gramStart"/>
      <w:r w:rsidRPr="00602DCF">
        <w:rPr>
          <w:color w:val="000000" w:themeColor="text1"/>
        </w:rPr>
        <w:t>и</w:t>
      </w:r>
      <w:proofErr w:type="gramEnd"/>
      <w:r w:rsidRPr="00602DCF">
        <w:rPr>
          <w:color w:val="000000" w:themeColor="text1"/>
        </w:rPr>
        <w:t xml:space="preserve"> заключенный в результате их проведения договор купли-продажи недействительными и нарушающими имущественные интересы кредиторов должника, Российский национальный коммерческий банк и ООО «Анапский проект» потребовали в суде признать торги и договор купли-продажи недействительными.</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Суд первой инстанции, с которым согласились апелляция и кассация, отклонил это требование.</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Банк пожаловался в Верховный суд, который</w:t>
      </w:r>
      <w:r w:rsidRPr="00602DCF">
        <w:rPr>
          <w:rStyle w:val="apple-converted-space"/>
          <w:color w:val="000000" w:themeColor="text1"/>
        </w:rPr>
        <w:t> </w:t>
      </w:r>
      <w:hyperlink r:id="rId151" w:tgtFrame="_blank" w:history="1">
        <w:r w:rsidRPr="00602DCF">
          <w:rPr>
            <w:rStyle w:val="a4"/>
            <w:b/>
            <w:bCs/>
            <w:color w:val="000000" w:themeColor="text1"/>
            <w:u w:val="none"/>
          </w:rPr>
          <w:t>решил рассмотреть</w:t>
        </w:r>
      </w:hyperlink>
      <w:r w:rsidRPr="00602DCF">
        <w:rPr>
          <w:rStyle w:val="apple-converted-space"/>
          <w:color w:val="000000" w:themeColor="text1"/>
        </w:rPr>
        <w:t> </w:t>
      </w:r>
      <w:r w:rsidRPr="00602DCF">
        <w:rPr>
          <w:color w:val="000000" w:themeColor="text1"/>
        </w:rPr>
        <w:t>этот спор.</w:t>
      </w:r>
    </w:p>
    <w:p w:rsidR="00602DCF" w:rsidRPr="00602DCF" w:rsidRDefault="00602DCF" w:rsidP="007747F6">
      <w:pPr>
        <w:pStyle w:val="3"/>
        <w:spacing w:before="0" w:beforeAutospacing="0" w:after="0" w:afterAutospacing="0"/>
        <w:jc w:val="both"/>
        <w:rPr>
          <w:color w:val="000000" w:themeColor="text1"/>
          <w:sz w:val="24"/>
          <w:szCs w:val="24"/>
        </w:rPr>
      </w:pPr>
      <w:r w:rsidRPr="00602DCF">
        <w:rPr>
          <w:color w:val="000000" w:themeColor="text1"/>
          <w:sz w:val="24"/>
          <w:szCs w:val="24"/>
        </w:rPr>
        <w:t>Что решили нижестоящие суды</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Суды первой и апелляционной инстанций исходили из соответствия условий продажи имущества должника требованиям закона о банкротстве и отсутствия доказательств нарушения прав и законных интересов должника и его кредиторов.</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Доказательства, свидетельствующие о нарушении порядка организации и проведения торгов и недобросовестности лиц, участвующих в торгах, наличия потенциальных покупателей, готовых приобрести имущество должника по более высокой цене, не представлены.</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Суд округа согласился.</w:t>
      </w:r>
    </w:p>
    <w:p w:rsidR="00602DCF" w:rsidRPr="00602DCF" w:rsidRDefault="00602DCF" w:rsidP="007747F6">
      <w:pPr>
        <w:pStyle w:val="3"/>
        <w:spacing w:before="0" w:beforeAutospacing="0" w:after="0" w:afterAutospacing="0"/>
        <w:jc w:val="both"/>
        <w:rPr>
          <w:color w:val="000000" w:themeColor="text1"/>
          <w:sz w:val="24"/>
          <w:szCs w:val="24"/>
        </w:rPr>
      </w:pPr>
      <w:r w:rsidRPr="00602DCF">
        <w:rPr>
          <w:color w:val="000000" w:themeColor="text1"/>
          <w:sz w:val="24"/>
          <w:szCs w:val="24"/>
        </w:rPr>
        <w:t>Что думает заявитель</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Банк, в том числе, обратил внимание на осведомленность конкурсного управляющего должником о выбытии всего имущества из собственности фонда, создание иллюзии ликвидности паев путем предоставления недостоверного отчета об оценке. Многократно завышенная стоимость паев ограничила доступ потенциальных покупателей к торгам.</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Банк также указал на заинтересованность КУ и победителя торгов, которая выражается в их нетипичном поведении:</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подведении итогов торгов и заключении договора с их победителем в кратчайшие сроки после подачи заявления о принятии обеспечительных мер в виде запрета проведения торгов;</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заявлении победителя торгов Матюшиной о нецелесообразности оспаривания сделки по отчуждению имущества фонда вопреки разумным экономическим интересам лица, которое приобрело неликвидное имущество по завышенной стоимости.</w:t>
      </w:r>
    </w:p>
    <w:p w:rsidR="00602DCF" w:rsidRPr="00602DCF" w:rsidRDefault="00602DCF" w:rsidP="007747F6">
      <w:pPr>
        <w:pStyle w:val="3"/>
        <w:spacing w:before="0" w:beforeAutospacing="0" w:after="0" w:afterAutospacing="0"/>
        <w:jc w:val="both"/>
        <w:rPr>
          <w:color w:val="000000" w:themeColor="text1"/>
          <w:sz w:val="24"/>
          <w:szCs w:val="24"/>
        </w:rPr>
      </w:pPr>
      <w:r w:rsidRPr="00602DCF">
        <w:rPr>
          <w:color w:val="000000" w:themeColor="text1"/>
          <w:sz w:val="24"/>
          <w:szCs w:val="24"/>
        </w:rPr>
        <w:t>Что решил Верховный суд</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 xml:space="preserve">Судья ВС Д.В. </w:t>
      </w:r>
      <w:proofErr w:type="spellStart"/>
      <w:r w:rsidRPr="00602DCF">
        <w:rPr>
          <w:color w:val="000000" w:themeColor="text1"/>
        </w:rPr>
        <w:t>Капкаев</w:t>
      </w:r>
      <w:proofErr w:type="spellEnd"/>
      <w:r w:rsidRPr="00602DCF">
        <w:rPr>
          <w:color w:val="000000" w:themeColor="text1"/>
        </w:rPr>
        <w:t xml:space="preserve"> счел доводы жалобы заслуживающими внимания и</w:t>
      </w:r>
      <w:r w:rsidRPr="00602DCF">
        <w:rPr>
          <w:rStyle w:val="apple-converted-space"/>
          <w:color w:val="000000" w:themeColor="text1"/>
        </w:rPr>
        <w:t> </w:t>
      </w:r>
      <w:hyperlink r:id="rId152" w:tgtFrame="_blank" w:history="1">
        <w:r w:rsidRPr="00602DCF">
          <w:rPr>
            <w:rStyle w:val="a4"/>
            <w:b/>
            <w:bCs/>
            <w:color w:val="000000" w:themeColor="text1"/>
            <w:u w:val="none"/>
          </w:rPr>
          <w:t>передал</w:t>
        </w:r>
      </w:hyperlink>
      <w:r w:rsidRPr="00602DCF">
        <w:rPr>
          <w:color w:val="000000" w:themeColor="text1"/>
        </w:rPr>
        <w:t xml:space="preserve"> спор в </w:t>
      </w:r>
      <w:proofErr w:type="spellStart"/>
      <w:r w:rsidRPr="00602DCF">
        <w:rPr>
          <w:color w:val="000000" w:themeColor="text1"/>
        </w:rPr>
        <w:t>Экономколлегию</w:t>
      </w:r>
      <w:proofErr w:type="spellEnd"/>
      <w:r w:rsidRPr="00602DCF">
        <w:rPr>
          <w:color w:val="000000" w:themeColor="text1"/>
        </w:rPr>
        <w:t>.</w:t>
      </w:r>
    </w:p>
    <w:p w:rsidR="00602DCF" w:rsidRPr="00602DCF" w:rsidRDefault="00602DCF" w:rsidP="007747F6">
      <w:pPr>
        <w:pStyle w:val="3"/>
        <w:spacing w:before="0" w:beforeAutospacing="0" w:after="0" w:afterAutospacing="0"/>
        <w:jc w:val="both"/>
        <w:rPr>
          <w:color w:val="000000" w:themeColor="text1"/>
          <w:sz w:val="24"/>
          <w:szCs w:val="24"/>
        </w:rPr>
      </w:pPr>
      <w:r w:rsidRPr="00602DCF">
        <w:rPr>
          <w:color w:val="000000" w:themeColor="text1"/>
          <w:sz w:val="24"/>
          <w:szCs w:val="24"/>
        </w:rPr>
        <w:t>Что в теории</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Верховный суд РФ сформулировал несколько важных правовых позиций относительно проведения торгов по реализации имущества в рамках процедуры банкротства.</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Суд напомнил, что конкурсный управляющий при продаже имущества должника обязан действовать добросовестно и разумно в интересах самого должника и его кредиторов, стремясь обеспечить максимальное удовлетворение требований кредиторов (п. 4 ст. 20.3 закона о банкротстве). Права и законные интересы кредиторов не должны нарушаться при проведении торгов.</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Ценность инвестиционных паев закрытого паевого инвестиционного фонда определяется стоимостью имущества, составляющего этот фонд, поскольку владение паями удостоверяет право общей долевой собственности на указанное имущество (п. 2 ст. 11 закона «Об инвестиционных фондах»).</w:t>
      </w:r>
    </w:p>
    <w:p w:rsidR="00602DCF" w:rsidRPr="00602DCF" w:rsidRDefault="00602DCF" w:rsidP="007747F6">
      <w:pPr>
        <w:pStyle w:val="3"/>
        <w:spacing w:before="0" w:beforeAutospacing="0" w:after="0" w:afterAutospacing="0"/>
        <w:jc w:val="both"/>
        <w:rPr>
          <w:color w:val="000000" w:themeColor="text1"/>
          <w:sz w:val="24"/>
          <w:szCs w:val="24"/>
        </w:rPr>
      </w:pPr>
      <w:r w:rsidRPr="00602DCF">
        <w:rPr>
          <w:color w:val="000000" w:themeColor="text1"/>
          <w:sz w:val="24"/>
          <w:szCs w:val="24"/>
        </w:rPr>
        <w:t>По существу</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lastRenderedPageBreak/>
        <w:t>Суды нижестоящих инстанций не дали надлежащей оценки доводам Российского национального коммерческого банка о недобросовестном поведении конкурсного управляющего и победителя торгов Матюшиной. Банк представил косвенные доказательства, которые в совокупности могли свидетельствовать о выводе ликвидных активов ООО «Южный Центр Правовых Услуг» путем последовательного отчуждения имущества ЗПИФ недвижимости «Покровский» и продажи «пустых» паев по заниженной цене.</w:t>
      </w:r>
    </w:p>
    <w:p w:rsidR="00602DCF" w:rsidRPr="00602DCF" w:rsidRDefault="00602DCF" w:rsidP="007747F6">
      <w:pPr>
        <w:jc w:val="both"/>
        <w:rPr>
          <w:rFonts w:ascii="Times New Roman" w:hAnsi="Times New Roman" w:cs="Times New Roman"/>
          <w:color w:val="000000" w:themeColor="text1"/>
        </w:rPr>
      </w:pP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 xml:space="preserve">Верховный суд обратил внимание, что к моменту продажи паев почти все имущество фонда уже было отчуждено </w:t>
      </w:r>
      <w:proofErr w:type="spellStart"/>
      <w:r w:rsidRPr="00602DCF">
        <w:rPr>
          <w:color w:val="000000" w:themeColor="text1"/>
        </w:rPr>
        <w:t>Чичкалу</w:t>
      </w:r>
      <w:proofErr w:type="spellEnd"/>
      <w:r w:rsidRPr="00602DCF">
        <w:rPr>
          <w:color w:val="000000" w:themeColor="text1"/>
        </w:rPr>
        <w:t xml:space="preserve"> В.Е. по явно невыгодной цене, что привело к существенному снижению стоимости паев. При этом конкурсный управляющий не предпринял никаких мер по возврату этого имущества и максимизации конкурсной массы в интересах кредиторов.</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 xml:space="preserve">Также </w:t>
      </w:r>
      <w:proofErr w:type="spellStart"/>
      <w:r w:rsidRPr="00602DCF">
        <w:rPr>
          <w:color w:val="000000" w:themeColor="text1"/>
        </w:rPr>
        <w:t>Экономколлегия</w:t>
      </w:r>
      <w:proofErr w:type="spellEnd"/>
      <w:r w:rsidRPr="00602DCF">
        <w:rPr>
          <w:color w:val="000000" w:themeColor="text1"/>
        </w:rPr>
        <w:t xml:space="preserve"> отметила нетипичное поведение Матюшиной, которая приобрела на торгах «пустые» паи по цене, многократно превышающей стоимость оставшегося в фонде имущества, но при этом отказалась оспаривать предшествующую невыгодную сделку по выводу активов. С учетом аффилированности сторон это могло указывать на согласованность их действий с целью причинения вреда кредиторам ООО «Южный Центр Правовых Услуг».</w:t>
      </w:r>
    </w:p>
    <w:p w:rsidR="00602DCF" w:rsidRPr="00602DCF" w:rsidRDefault="00602DCF" w:rsidP="007747F6">
      <w:pPr>
        <w:pStyle w:val="post-p"/>
        <w:spacing w:before="0" w:beforeAutospacing="0" w:after="0" w:afterAutospacing="0"/>
        <w:jc w:val="both"/>
        <w:rPr>
          <w:color w:val="000000" w:themeColor="text1"/>
        </w:rPr>
      </w:pPr>
      <w:r w:rsidRPr="00602DCF">
        <w:rPr>
          <w:color w:val="000000" w:themeColor="text1"/>
        </w:rPr>
        <w:t>Кроме того, ВС критически оценил действия конкурсного управляющего, который, зная о подаче Российским национальным коммерческим банком ходатайства о запрете торгов, поспешно подвел их итоги и заключил договор купли-продажи с Матюшиной по цене в 100 раз ниже начальной. Такое поведение противоречило обязанности управляющего действовать добросовестно и разумно в интересах кредиторов.</w:t>
      </w:r>
    </w:p>
    <w:p w:rsidR="00602DCF" w:rsidRPr="00602DCF" w:rsidRDefault="00602DCF" w:rsidP="007747F6">
      <w:pPr>
        <w:pStyle w:val="3"/>
        <w:spacing w:before="0" w:beforeAutospacing="0" w:after="0" w:afterAutospacing="0"/>
        <w:jc w:val="both"/>
        <w:rPr>
          <w:color w:val="000000" w:themeColor="text1"/>
          <w:sz w:val="24"/>
          <w:szCs w:val="24"/>
        </w:rPr>
      </w:pPr>
      <w:r w:rsidRPr="00602DCF">
        <w:rPr>
          <w:color w:val="000000" w:themeColor="text1"/>
          <w:sz w:val="24"/>
          <w:szCs w:val="24"/>
        </w:rPr>
        <w:t>Итог</w:t>
      </w:r>
    </w:p>
    <w:p w:rsidR="00C53B7B" w:rsidRPr="00602DCF" w:rsidRDefault="00602DCF" w:rsidP="00C53B7B">
      <w:pPr>
        <w:pStyle w:val="post-p"/>
        <w:spacing w:before="0" w:beforeAutospacing="0" w:after="0" w:afterAutospacing="0"/>
        <w:jc w:val="both"/>
        <w:rPr>
          <w:color w:val="000000" w:themeColor="text1"/>
        </w:rPr>
      </w:pPr>
      <w:r w:rsidRPr="00602DCF">
        <w:rPr>
          <w:color w:val="000000" w:themeColor="text1"/>
        </w:rPr>
        <w:t>ВС</w:t>
      </w:r>
      <w:r w:rsidRPr="00602DCF">
        <w:rPr>
          <w:rStyle w:val="apple-converted-space"/>
          <w:color w:val="000000" w:themeColor="text1"/>
        </w:rPr>
        <w:t> </w:t>
      </w:r>
      <w:hyperlink r:id="rId153" w:tgtFrame="_blank" w:history="1">
        <w:r w:rsidRPr="00602DCF">
          <w:rPr>
            <w:rStyle w:val="a4"/>
            <w:b/>
            <w:bCs/>
            <w:color w:val="000000" w:themeColor="text1"/>
            <w:u w:val="none"/>
          </w:rPr>
          <w:t>отменил</w:t>
        </w:r>
      </w:hyperlink>
      <w:r w:rsidRPr="00602DCF">
        <w:rPr>
          <w:rStyle w:val="apple-converted-space"/>
          <w:color w:val="000000" w:themeColor="text1"/>
        </w:rPr>
        <w:t> </w:t>
      </w:r>
      <w:r w:rsidRPr="00602DCF">
        <w:rPr>
          <w:color w:val="000000" w:themeColor="text1"/>
        </w:rPr>
        <w:t>акты нижестоящих судов и направил спор на новое рассмотрение в суд первой инстанции</w:t>
      </w:r>
      <w:r w:rsidR="00C53B7B">
        <w:rPr>
          <w:color w:val="000000" w:themeColor="text1"/>
        </w:rPr>
        <w:t>////</w:t>
      </w:r>
      <w:r w:rsidRPr="00602DCF">
        <w:rPr>
          <w:color w:val="000000" w:themeColor="text1"/>
        </w:rPr>
        <w:t>. </w:t>
      </w:r>
    </w:p>
    <w:p w:rsidR="009E1A14" w:rsidRDefault="009E1A14" w:rsidP="009E1A14">
      <w:pPr>
        <w:jc w:val="both"/>
        <w:rPr>
          <w:rFonts w:ascii="Times New Roman" w:eastAsia="Times New Roman" w:hAnsi="Times New Roman" w:cs="Times New Roman"/>
          <w:color w:val="000000"/>
          <w:kern w:val="0"/>
          <w:lang w:eastAsia="ru-RU"/>
          <w14:ligatures w14:val="none"/>
        </w:rPr>
      </w:pPr>
    </w:p>
    <w:p w:rsidR="00F70A7E" w:rsidRPr="00504BAF" w:rsidRDefault="009E1A14" w:rsidP="009E1A14">
      <w:pPr>
        <w:jc w:val="both"/>
        <w:rPr>
          <w:rFonts w:ascii="Times New Roman" w:eastAsia="Times New Roman" w:hAnsi="Times New Roman" w:cs="Times New Roman"/>
          <w:color w:val="000000"/>
          <w:kern w:val="0"/>
          <w:lang w:eastAsia="ru-RU"/>
          <w14:ligatures w14:val="none"/>
        </w:rPr>
      </w:pPr>
      <w:r w:rsidRPr="009E1A14">
        <w:rPr>
          <w:rFonts w:ascii="Times New Roman" w:eastAsia="Times New Roman" w:hAnsi="Times New Roman" w:cs="Times New Roman"/>
          <w:b/>
          <w:bCs/>
          <w:color w:val="000000"/>
          <w:kern w:val="0"/>
          <w:lang w:eastAsia="ru-RU"/>
          <w14:ligatures w14:val="none"/>
        </w:rPr>
        <w:t>Вот п</w:t>
      </w:r>
      <w:r w:rsidR="00F70A7E" w:rsidRPr="009E1A14">
        <w:rPr>
          <w:rFonts w:ascii="Times New Roman" w:eastAsia="Times New Roman" w:hAnsi="Times New Roman" w:cs="Times New Roman"/>
          <w:b/>
          <w:bCs/>
          <w:color w:val="000000"/>
          <w:kern w:val="0"/>
          <w:lang w:eastAsia="ru-RU"/>
          <w14:ligatures w14:val="none"/>
        </w:rPr>
        <w:t>римерный перечень нарушений, которые могут повлечь приостановление аукциона или процедуры реализации в целом</w:t>
      </w:r>
      <w:r w:rsidR="00F70A7E" w:rsidRPr="00504BAF">
        <w:rPr>
          <w:rFonts w:ascii="Times New Roman" w:eastAsia="Times New Roman" w:hAnsi="Times New Roman" w:cs="Times New Roman"/>
          <w:color w:val="000000"/>
          <w:kern w:val="0"/>
          <w:lang w:eastAsia="ru-RU"/>
          <w14:ligatures w14:val="none"/>
        </w:rPr>
        <w:t>:</w:t>
      </w:r>
    </w:p>
    <w:p w:rsidR="00F70A7E" w:rsidRPr="00504BAF" w:rsidRDefault="00F70A7E" w:rsidP="009E1A14">
      <w:pPr>
        <w:numPr>
          <w:ilvl w:val="0"/>
          <w:numId w:val="7"/>
        </w:numPr>
        <w:shd w:val="clear" w:color="auto" w:fill="FFFFFF" w:themeFill="background1"/>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неправомерное включение в лоты имущества, защищенного от реализации;</w:t>
      </w:r>
    </w:p>
    <w:p w:rsidR="00F70A7E" w:rsidRPr="00504BAF" w:rsidRDefault="00F70A7E" w:rsidP="009E1A14">
      <w:pPr>
        <w:numPr>
          <w:ilvl w:val="0"/>
          <w:numId w:val="7"/>
        </w:numPr>
        <w:shd w:val="clear" w:color="auto" w:fill="FFFFFF" w:themeFill="background1"/>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отказ управляющего предоставить документы и сведения о предстоящих торгах;</w:t>
      </w:r>
    </w:p>
    <w:p w:rsidR="00F70A7E" w:rsidRPr="00504BAF" w:rsidRDefault="00F70A7E" w:rsidP="009E1A14">
      <w:pPr>
        <w:numPr>
          <w:ilvl w:val="0"/>
          <w:numId w:val="7"/>
        </w:numPr>
        <w:shd w:val="clear" w:color="auto" w:fill="FFFFFF" w:themeFill="background1"/>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нарушение порядка публикации сообщений об аукционе;</w:t>
      </w:r>
    </w:p>
    <w:p w:rsidR="00F70A7E" w:rsidRPr="00504BAF" w:rsidRDefault="00F70A7E" w:rsidP="009E1A14">
      <w:pPr>
        <w:numPr>
          <w:ilvl w:val="0"/>
          <w:numId w:val="7"/>
        </w:numPr>
        <w:shd w:val="clear" w:color="auto" w:fill="FFFFFF" w:themeFill="background1"/>
        <w:jc w:val="both"/>
        <w:rPr>
          <w:rFonts w:ascii="Times New Roman" w:eastAsia="Times New Roman" w:hAnsi="Times New Roman" w:cs="Times New Roman"/>
          <w:color w:val="000000"/>
          <w:kern w:val="0"/>
          <w:lang w:eastAsia="ru-RU"/>
          <w14:ligatures w14:val="none"/>
        </w:rPr>
      </w:pPr>
      <w:r w:rsidRPr="00504BAF">
        <w:rPr>
          <w:rFonts w:ascii="Times New Roman" w:eastAsia="Times New Roman" w:hAnsi="Times New Roman" w:cs="Times New Roman"/>
          <w:color w:val="000000"/>
          <w:kern w:val="0"/>
          <w:lang w:eastAsia="ru-RU"/>
          <w14:ligatures w14:val="none"/>
        </w:rPr>
        <w:t>указание управляющим недостоверной информации в документации на торги, в ответах и разъяснениях для потенциальных покупателей.</w:t>
      </w:r>
    </w:p>
    <w:p w:rsidR="003C3420" w:rsidRDefault="003C3420" w:rsidP="007747F6">
      <w:pPr>
        <w:jc w:val="both"/>
        <w:rPr>
          <w:rFonts w:ascii="Times New Roman" w:eastAsia="Times New Roman" w:hAnsi="Times New Roman" w:cs="Times New Roman"/>
          <w:color w:val="000000"/>
          <w:kern w:val="0"/>
          <w:lang w:eastAsia="ru-RU"/>
          <w14:ligatures w14:val="none"/>
        </w:rPr>
      </w:pPr>
    </w:p>
    <w:p w:rsidR="00F70A7E" w:rsidRPr="007747F6" w:rsidRDefault="00F70A7E" w:rsidP="007747F6">
      <w:pPr>
        <w:jc w:val="both"/>
        <w:rPr>
          <w:rFonts w:ascii="Times New Roman" w:eastAsia="Times New Roman" w:hAnsi="Times New Roman" w:cs="Times New Roman"/>
          <w:color w:val="000000"/>
          <w:kern w:val="0"/>
          <w:lang w:eastAsia="ru-RU"/>
          <w14:ligatures w14:val="none"/>
        </w:rPr>
      </w:pPr>
      <w:r w:rsidRPr="003C3420">
        <w:rPr>
          <w:rFonts w:ascii="Times New Roman" w:eastAsia="Times New Roman" w:hAnsi="Times New Roman" w:cs="Times New Roman"/>
          <w:b/>
          <w:bCs/>
          <w:color w:val="000000"/>
          <w:kern w:val="0"/>
          <w:lang w:eastAsia="ru-RU"/>
          <w14:ligatures w14:val="none"/>
        </w:rPr>
        <w:t xml:space="preserve">Если ходатайство удовлетворили, а торги приостановили, то для участников </w:t>
      </w:r>
      <w:proofErr w:type="spellStart"/>
      <w:r w:rsidRPr="003C3420">
        <w:rPr>
          <w:rFonts w:ascii="Times New Roman" w:eastAsia="Times New Roman" w:hAnsi="Times New Roman" w:cs="Times New Roman"/>
          <w:b/>
          <w:bCs/>
          <w:color w:val="000000"/>
          <w:kern w:val="0"/>
          <w:lang w:eastAsia="ru-RU"/>
          <w14:ligatures w14:val="none"/>
        </w:rPr>
        <w:t>банкротного</w:t>
      </w:r>
      <w:proofErr w:type="spellEnd"/>
      <w:r w:rsidRPr="003C3420">
        <w:rPr>
          <w:rFonts w:ascii="Times New Roman" w:eastAsia="Times New Roman" w:hAnsi="Times New Roman" w:cs="Times New Roman"/>
          <w:b/>
          <w:bCs/>
          <w:color w:val="000000"/>
          <w:kern w:val="0"/>
          <w:lang w:eastAsia="ru-RU"/>
          <w14:ligatures w14:val="none"/>
        </w:rPr>
        <w:t xml:space="preserve"> дела и потенциальных покупателей наступят следующие последствия</w:t>
      </w:r>
      <w:r w:rsidRPr="007747F6">
        <w:rPr>
          <w:rFonts w:ascii="Times New Roman" w:eastAsia="Times New Roman" w:hAnsi="Times New Roman" w:cs="Times New Roman"/>
          <w:color w:val="000000"/>
          <w:kern w:val="0"/>
          <w:lang w:eastAsia="ru-RU"/>
          <w14:ligatures w14:val="none"/>
        </w:rPr>
        <w:t>:</w:t>
      </w:r>
    </w:p>
    <w:p w:rsidR="00F70A7E" w:rsidRPr="007747F6" w:rsidRDefault="00F70A7E" w:rsidP="00042A38">
      <w:pPr>
        <w:numPr>
          <w:ilvl w:val="0"/>
          <w:numId w:val="10"/>
        </w:numPr>
        <w:shd w:val="clear" w:color="auto" w:fill="FFFFFF" w:themeFill="background1"/>
        <w:jc w:val="both"/>
        <w:rPr>
          <w:rFonts w:ascii="Times New Roman" w:eastAsia="Times New Roman" w:hAnsi="Times New Roman" w:cs="Times New Roman"/>
          <w:color w:val="000000"/>
          <w:kern w:val="0"/>
          <w:lang w:eastAsia="ru-RU"/>
          <w14:ligatures w14:val="none"/>
        </w:rPr>
      </w:pPr>
      <w:r w:rsidRPr="007747F6">
        <w:rPr>
          <w:rFonts w:ascii="Times New Roman" w:eastAsia="Times New Roman" w:hAnsi="Times New Roman" w:cs="Times New Roman"/>
          <w:color w:val="000000"/>
          <w:kern w:val="0"/>
          <w:lang w:eastAsia="ru-RU"/>
          <w14:ligatures w14:val="none"/>
        </w:rPr>
        <w:t>все действия по реализации будут временно прекращены;</w:t>
      </w:r>
    </w:p>
    <w:p w:rsidR="00F70A7E" w:rsidRPr="007747F6" w:rsidRDefault="00F70A7E" w:rsidP="00042A38">
      <w:pPr>
        <w:numPr>
          <w:ilvl w:val="0"/>
          <w:numId w:val="10"/>
        </w:numPr>
        <w:shd w:val="clear" w:color="auto" w:fill="FFFFFF" w:themeFill="background1"/>
        <w:jc w:val="both"/>
        <w:rPr>
          <w:rFonts w:ascii="Times New Roman" w:eastAsia="Times New Roman" w:hAnsi="Times New Roman" w:cs="Times New Roman"/>
          <w:color w:val="000000"/>
          <w:kern w:val="0"/>
          <w:lang w:eastAsia="ru-RU"/>
          <w14:ligatures w14:val="none"/>
        </w:rPr>
      </w:pPr>
      <w:r w:rsidRPr="007747F6">
        <w:rPr>
          <w:rFonts w:ascii="Times New Roman" w:eastAsia="Times New Roman" w:hAnsi="Times New Roman" w:cs="Times New Roman"/>
          <w:color w:val="000000"/>
          <w:kern w:val="0"/>
          <w:lang w:eastAsia="ru-RU"/>
          <w14:ligatures w14:val="none"/>
        </w:rPr>
        <w:t>суд или ФАС могут обязать управляющего или специализированную организацию предоставить пояснения, материалы о проведении торгов;</w:t>
      </w:r>
    </w:p>
    <w:p w:rsidR="00F70A7E" w:rsidRPr="007747F6" w:rsidRDefault="00F70A7E" w:rsidP="00042A38">
      <w:pPr>
        <w:numPr>
          <w:ilvl w:val="0"/>
          <w:numId w:val="10"/>
        </w:numPr>
        <w:shd w:val="clear" w:color="auto" w:fill="FFFFFF" w:themeFill="background1"/>
        <w:jc w:val="both"/>
        <w:rPr>
          <w:rFonts w:ascii="Times New Roman" w:eastAsia="Times New Roman" w:hAnsi="Times New Roman" w:cs="Times New Roman"/>
          <w:color w:val="000000"/>
          <w:kern w:val="0"/>
          <w:lang w:eastAsia="ru-RU"/>
          <w14:ligatures w14:val="none"/>
        </w:rPr>
      </w:pPr>
      <w:r w:rsidRPr="007747F6">
        <w:rPr>
          <w:rFonts w:ascii="Times New Roman" w:eastAsia="Times New Roman" w:hAnsi="Times New Roman" w:cs="Times New Roman"/>
          <w:color w:val="000000"/>
          <w:kern w:val="0"/>
          <w:lang w:eastAsia="ru-RU"/>
          <w14:ligatures w14:val="none"/>
        </w:rPr>
        <w:t>приостановка будет действовать до рассмотрения жалобы по существу, либо до момента, указанного в определении ФАС или суда.</w:t>
      </w:r>
    </w:p>
    <w:p w:rsidR="00F70A7E" w:rsidRDefault="00F70A7E" w:rsidP="00042A38">
      <w:pPr>
        <w:shd w:val="clear" w:color="auto" w:fill="FFFFFF" w:themeFill="background1"/>
        <w:jc w:val="both"/>
        <w:rPr>
          <w:rFonts w:ascii="Times New Roman" w:eastAsia="Times New Roman" w:hAnsi="Times New Roman" w:cs="Times New Roman"/>
          <w:color w:val="000000"/>
          <w:kern w:val="0"/>
          <w:lang w:eastAsia="ru-RU"/>
          <w14:ligatures w14:val="none"/>
        </w:rPr>
      </w:pPr>
      <w:r w:rsidRPr="007747F6">
        <w:rPr>
          <w:rFonts w:ascii="Times New Roman" w:eastAsia="Times New Roman" w:hAnsi="Times New Roman" w:cs="Times New Roman"/>
          <w:color w:val="000000"/>
          <w:kern w:val="0"/>
          <w:lang w:eastAsia="ru-RU"/>
          <w14:ligatures w14:val="none"/>
        </w:rPr>
        <w:t>Если жалобу удовлетворят, а торги отменят, то приостановка автоматически утратит силу.</w:t>
      </w:r>
    </w:p>
    <w:p w:rsidR="00151BF4" w:rsidRDefault="00151BF4" w:rsidP="00042A38">
      <w:pPr>
        <w:shd w:val="clear" w:color="auto" w:fill="FFFFFF" w:themeFill="background1"/>
        <w:jc w:val="both"/>
        <w:rPr>
          <w:rFonts w:ascii="Times New Roman" w:eastAsia="Times New Roman" w:hAnsi="Times New Roman" w:cs="Times New Roman"/>
          <w:color w:val="000000"/>
          <w:kern w:val="0"/>
          <w:lang w:eastAsia="ru-RU"/>
          <w14:ligatures w14:val="none"/>
        </w:rPr>
      </w:pPr>
    </w:p>
    <w:p w:rsidR="00760B8B" w:rsidRPr="00CC6EE1" w:rsidRDefault="00760B8B" w:rsidP="00760B8B">
      <w:pPr>
        <w:ind w:firstLine="708"/>
        <w:jc w:val="both"/>
        <w:rPr>
          <w:rFonts w:ascii="Times New Roman" w:hAnsi="Times New Roman" w:cs="Times New Roman"/>
          <w:b/>
          <w:bCs/>
        </w:rPr>
      </w:pPr>
      <w:proofErr w:type="gramStart"/>
      <w:r>
        <w:rPr>
          <w:rFonts w:ascii="Times New Roman" w:hAnsi="Times New Roman" w:cs="Times New Roman"/>
          <w:b/>
          <w:bCs/>
          <w:highlight w:val="green"/>
        </w:rPr>
        <w:t>?ВОПРОС</w:t>
      </w:r>
      <w:proofErr w:type="gramEnd"/>
      <w:r>
        <w:rPr>
          <w:rFonts w:ascii="Times New Roman" w:hAnsi="Times New Roman" w:cs="Times New Roman"/>
          <w:b/>
          <w:bCs/>
          <w:highlight w:val="green"/>
        </w:rPr>
        <w:t>:</w:t>
      </w:r>
      <w:r w:rsidRPr="00CC6EE1">
        <w:rPr>
          <w:rFonts w:ascii="Times New Roman" w:hAnsi="Times New Roman" w:cs="Times New Roman"/>
          <w:b/>
          <w:bCs/>
          <w:highlight w:val="green"/>
        </w:rPr>
        <w:t xml:space="preserve"> До какого момента АУ как организатор торгов вправе отменить торги без негативных последствий для себя? </w:t>
      </w:r>
    </w:p>
    <w:p w:rsidR="00760B8B" w:rsidRPr="00E22DA5" w:rsidRDefault="00760B8B" w:rsidP="00760B8B">
      <w:pPr>
        <w:rPr>
          <w:rFonts w:ascii="Times New Roman" w:hAnsi="Times New Roman" w:cs="Times New Roman"/>
        </w:rPr>
      </w:pPr>
    </w:p>
    <w:p w:rsidR="00760B8B" w:rsidRPr="00FC18E4" w:rsidRDefault="00760B8B" w:rsidP="00760B8B">
      <w:pPr>
        <w:ind w:firstLine="709"/>
        <w:jc w:val="both"/>
        <w:rPr>
          <w:rFonts w:ascii="Times New Roman" w:hAnsi="Times New Roman" w:cs="Times New Roman"/>
        </w:rPr>
      </w:pPr>
      <w:r w:rsidRPr="00FC18E4">
        <w:rPr>
          <w:rFonts w:ascii="Times New Roman" w:hAnsi="Times New Roman" w:cs="Times New Roman"/>
        </w:rPr>
        <w:t xml:space="preserve">Вопрос отмены торгов нередко становится камнем преткновения сторон в рамках дел о банкротов, особенно когда основания отмены заключаются не в принятом судебном акте (например: о принятии обеспечительных мер), </w:t>
      </w:r>
      <w:r>
        <w:rPr>
          <w:rFonts w:ascii="Times New Roman" w:hAnsi="Times New Roman" w:cs="Times New Roman"/>
        </w:rPr>
        <w:t xml:space="preserve">а </w:t>
      </w:r>
      <w:r w:rsidRPr="00FC18E4">
        <w:rPr>
          <w:rFonts w:ascii="Times New Roman" w:hAnsi="Times New Roman" w:cs="Times New Roman"/>
        </w:rPr>
        <w:t xml:space="preserve">в решении </w:t>
      </w:r>
      <w:r>
        <w:rPr>
          <w:rFonts w:ascii="Times New Roman" w:hAnsi="Times New Roman" w:cs="Times New Roman"/>
        </w:rPr>
        <w:t>к</w:t>
      </w:r>
      <w:r w:rsidRPr="00FC18E4">
        <w:rPr>
          <w:rFonts w:ascii="Times New Roman" w:hAnsi="Times New Roman" w:cs="Times New Roman"/>
        </w:rPr>
        <w:t>онкурсного управляющего.</w:t>
      </w:r>
    </w:p>
    <w:p w:rsidR="00760B8B" w:rsidRPr="00FC18E4" w:rsidRDefault="00760B8B" w:rsidP="00760B8B">
      <w:pPr>
        <w:ind w:firstLine="709"/>
        <w:jc w:val="both"/>
        <w:rPr>
          <w:rFonts w:ascii="Times New Roman" w:hAnsi="Times New Roman" w:cs="Times New Roman"/>
        </w:rPr>
      </w:pPr>
      <w:r w:rsidRPr="00FC18E4">
        <w:rPr>
          <w:rFonts w:ascii="Times New Roman" w:hAnsi="Times New Roman" w:cs="Times New Roman"/>
        </w:rPr>
        <w:t>Обращаясь к общим нормам права, регулирующим процедуру проведения торгов, а именно к статье 448 ГК РФ, можно увидеть, что законодателем урегулированы базовые сроки отмены торгов.</w:t>
      </w:r>
    </w:p>
    <w:p w:rsidR="00760B8B" w:rsidRDefault="00760B8B" w:rsidP="00760B8B">
      <w:pPr>
        <w:ind w:firstLine="709"/>
        <w:jc w:val="both"/>
        <w:rPr>
          <w:rFonts w:ascii="Times New Roman" w:hAnsi="Times New Roman" w:cs="Times New Roman"/>
        </w:rPr>
      </w:pPr>
      <w:r w:rsidRPr="00FC18E4">
        <w:rPr>
          <w:rFonts w:ascii="Times New Roman" w:hAnsi="Times New Roman" w:cs="Times New Roman"/>
          <w:b/>
          <w:bCs/>
        </w:rPr>
        <w:lastRenderedPageBreak/>
        <w:t>Пункт 4 статьи 448 гласит</w:t>
      </w:r>
      <w:r w:rsidRPr="00FC18E4">
        <w:rPr>
          <w:rFonts w:ascii="Times New Roman" w:hAnsi="Times New Roman" w:cs="Times New Roman"/>
        </w:rPr>
        <w:t xml:space="preserve">, что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w:t>
      </w:r>
      <w:r w:rsidRPr="00FC18E4">
        <w:rPr>
          <w:rFonts w:ascii="Times New Roman" w:hAnsi="Times New Roman" w:cs="Times New Roman"/>
          <w:b/>
          <w:bCs/>
        </w:rPr>
        <w:t xml:space="preserve">в любое время, </w:t>
      </w:r>
      <w:r w:rsidRPr="00270BE5">
        <w:rPr>
          <w:rFonts w:ascii="Times New Roman" w:hAnsi="Times New Roman" w:cs="Times New Roman"/>
          <w:b/>
          <w:bCs/>
          <w:u w:val="single"/>
        </w:rPr>
        <w:t>но не позднее чем за три дня до даты его проведения</w:t>
      </w:r>
      <w:r w:rsidRPr="00FC18E4">
        <w:rPr>
          <w:rFonts w:ascii="Times New Roman" w:hAnsi="Times New Roman" w:cs="Times New Roman"/>
        </w:rPr>
        <w:t xml:space="preserve">, а если организатор открытых торгов отказался от их проведения с нарушением указанных сроков, он обязан возместить участникам понесенный ими </w:t>
      </w:r>
      <w:r w:rsidRPr="006D2ADE">
        <w:rPr>
          <w:rFonts w:ascii="Times New Roman" w:hAnsi="Times New Roman" w:cs="Times New Roman"/>
          <w:b/>
          <w:bCs/>
          <w:u w:val="single"/>
        </w:rPr>
        <w:t>реальный ущерб</w:t>
      </w:r>
      <w:r w:rsidRPr="00FC18E4">
        <w:rPr>
          <w:rFonts w:ascii="Times New Roman" w:hAnsi="Times New Roman" w:cs="Times New Roman"/>
        </w:rPr>
        <w:t>.</w:t>
      </w:r>
    </w:p>
    <w:p w:rsidR="00760B8B" w:rsidRPr="00D20ADB" w:rsidRDefault="00760B8B" w:rsidP="00760B8B">
      <w:pPr>
        <w:ind w:firstLine="708"/>
        <w:jc w:val="both"/>
        <w:rPr>
          <w:rFonts w:ascii="Times New Roman" w:hAnsi="Times New Roman" w:cs="Times New Roman"/>
          <w:b/>
          <w:bCs/>
        </w:rPr>
      </w:pPr>
      <w:r w:rsidRPr="00D20ADB">
        <w:rPr>
          <w:rFonts w:ascii="Times New Roman" w:hAnsi="Times New Roman" w:cs="Times New Roman"/>
          <w:b/>
          <w:bCs/>
        </w:rPr>
        <w:t>При отказе от торгов конкурсный управляющий вправе руководствоваться положениями п. 4 ст. 448 Гражданского кодекса РФ</w:t>
      </w:r>
      <w:r>
        <w:rPr>
          <w:rFonts w:ascii="Times New Roman" w:hAnsi="Times New Roman" w:cs="Times New Roman"/>
          <w:b/>
          <w:bCs/>
        </w:rPr>
        <w:t xml:space="preserve"> </w:t>
      </w:r>
      <w:r w:rsidRPr="00D20ADB">
        <w:rPr>
          <w:rFonts w:ascii="Times New Roman" w:hAnsi="Times New Roman" w:cs="Times New Roman"/>
        </w:rPr>
        <w:t>(</w:t>
      </w:r>
      <w:r w:rsidRPr="00D20ADB">
        <w:rPr>
          <w:rFonts w:ascii="Times New Roman" w:hAnsi="Times New Roman" w:cs="Times New Roman"/>
          <w:i/>
          <w:iCs/>
        </w:rPr>
        <w:t>Постановление Арбитражного суда Центрального округа от 15.12.2016 N Ф10-5282/2016 по делу N А23-4030/2016 (Определением Верховного Суда РФ от 27.02.2017 N 310-ЭС16-20646(2)</w:t>
      </w:r>
      <w:r w:rsidRPr="00D20ADB">
        <w:rPr>
          <w:rFonts w:ascii="Times New Roman" w:hAnsi="Times New Roman" w:cs="Times New Roman"/>
        </w:rPr>
        <w:t xml:space="preserve"> отказано в передаче дела в Судебную коллегию по экономическим спорам Верховного Суда РФ для пересмотра в порядке кассационного производства данного Постановления)).</w:t>
      </w:r>
    </w:p>
    <w:p w:rsidR="00760B8B" w:rsidRPr="00FC18E4" w:rsidRDefault="00760B8B" w:rsidP="00760B8B">
      <w:pPr>
        <w:ind w:firstLine="709"/>
        <w:jc w:val="both"/>
        <w:rPr>
          <w:rFonts w:ascii="Times New Roman" w:hAnsi="Times New Roman" w:cs="Times New Roman"/>
        </w:rPr>
      </w:pPr>
    </w:p>
    <w:p w:rsidR="00760B8B" w:rsidRPr="00FC18E4" w:rsidRDefault="00760B8B" w:rsidP="00760B8B">
      <w:pPr>
        <w:ind w:firstLine="709"/>
        <w:jc w:val="both"/>
        <w:rPr>
          <w:rFonts w:ascii="Times New Roman" w:hAnsi="Times New Roman" w:cs="Times New Roman"/>
        </w:rPr>
      </w:pPr>
      <w:r>
        <w:rPr>
          <w:rFonts w:ascii="Times New Roman" w:hAnsi="Times New Roman" w:cs="Times New Roman"/>
        </w:rPr>
        <w:t>С</w:t>
      </w:r>
      <w:r w:rsidRPr="00FC18E4">
        <w:rPr>
          <w:rFonts w:ascii="Times New Roman" w:hAnsi="Times New Roman" w:cs="Times New Roman"/>
        </w:rPr>
        <w:t xml:space="preserve">огласно </w:t>
      </w:r>
      <w:r w:rsidRPr="00FC18E4">
        <w:rPr>
          <w:rFonts w:ascii="Times New Roman" w:hAnsi="Times New Roman" w:cs="Times New Roman"/>
          <w:b/>
          <w:bCs/>
        </w:rPr>
        <w:t>пункту 3 статьи 129 Закона о банкротстве</w:t>
      </w:r>
      <w:r w:rsidRPr="00FC18E4">
        <w:rPr>
          <w:rFonts w:ascii="Times New Roman" w:hAnsi="Times New Roman" w:cs="Times New Roman"/>
        </w:rPr>
        <w:t xml:space="preserve"> конкурсный управляющий вправе распоряжаться имуществом должника в порядке и на условиях, которые установлены настоящим Федеральным законом.</w:t>
      </w:r>
    </w:p>
    <w:p w:rsidR="00760B8B" w:rsidRPr="00FC18E4" w:rsidRDefault="00760B8B" w:rsidP="00760B8B">
      <w:pPr>
        <w:ind w:firstLine="709"/>
        <w:jc w:val="both"/>
        <w:rPr>
          <w:rFonts w:ascii="Times New Roman" w:hAnsi="Times New Roman" w:cs="Times New Roman"/>
        </w:rPr>
      </w:pPr>
      <w:r w:rsidRPr="00FC18E4">
        <w:rPr>
          <w:rFonts w:ascii="Times New Roman" w:hAnsi="Times New Roman" w:cs="Times New Roman"/>
        </w:rPr>
        <w:t xml:space="preserve">В соответствии с </w:t>
      </w:r>
      <w:r w:rsidRPr="00FC18E4">
        <w:rPr>
          <w:rFonts w:ascii="Times New Roman" w:hAnsi="Times New Roman" w:cs="Times New Roman"/>
          <w:b/>
          <w:bCs/>
        </w:rPr>
        <w:t>пунктом 2 статьи 139 Закона о банкротстве</w:t>
      </w:r>
      <w:r w:rsidRPr="00FC18E4">
        <w:rPr>
          <w:rFonts w:ascii="Times New Roman" w:hAnsi="Times New Roman" w:cs="Times New Roman"/>
        </w:rPr>
        <w:t xml:space="preserve"> в случае возникновения в ходе конкурсного производства обстоятельств, в связи с которыми требуется изменение порядка, сроков и (или) условий продажи имущества должника, конкурсный управляющий обязан представить собранию кредиторов или в комитет кредиторов для утверждения соответствующие предложения относительно таких изменений.</w:t>
      </w:r>
    </w:p>
    <w:p w:rsidR="00760B8B" w:rsidRPr="00FC18E4" w:rsidRDefault="00760B8B" w:rsidP="00760B8B">
      <w:pPr>
        <w:ind w:firstLine="709"/>
        <w:jc w:val="both"/>
        <w:rPr>
          <w:rFonts w:ascii="Times New Roman" w:hAnsi="Times New Roman" w:cs="Times New Roman"/>
        </w:rPr>
      </w:pPr>
      <w:r w:rsidRPr="00FC18E4">
        <w:rPr>
          <w:rFonts w:ascii="Times New Roman" w:hAnsi="Times New Roman" w:cs="Times New Roman"/>
        </w:rPr>
        <w:t xml:space="preserve">Кроме того, в силу </w:t>
      </w:r>
      <w:r w:rsidRPr="00FC18E4">
        <w:rPr>
          <w:rFonts w:ascii="Times New Roman" w:hAnsi="Times New Roman" w:cs="Times New Roman"/>
          <w:b/>
          <w:bCs/>
        </w:rPr>
        <w:t>пункта 4 статьи 20.3 Закона о банкротстве</w:t>
      </w:r>
      <w:r w:rsidRPr="00FC18E4">
        <w:rPr>
          <w:rFonts w:ascii="Times New Roman" w:hAnsi="Times New Roman" w:cs="Times New Roman"/>
        </w:rPr>
        <w:t xml:space="preserve"> при проведении процедур, применяемых в деле о банкротстве, арбитражный управляющий обязан действовать добросовестно и разумно в интересах должника, кредиторов и общества.</w:t>
      </w:r>
    </w:p>
    <w:p w:rsidR="00760B8B" w:rsidRPr="00FC18E4" w:rsidRDefault="00760B8B" w:rsidP="00760B8B">
      <w:pPr>
        <w:ind w:firstLine="708"/>
        <w:jc w:val="both"/>
        <w:rPr>
          <w:rFonts w:ascii="Times New Roman" w:hAnsi="Times New Roman" w:cs="Times New Roman"/>
          <w:i/>
          <w:iCs/>
        </w:rPr>
      </w:pPr>
      <w:r w:rsidRPr="00FC18E4">
        <w:rPr>
          <w:rFonts w:ascii="Times New Roman" w:hAnsi="Times New Roman" w:cs="Times New Roman"/>
        </w:rPr>
        <w:t xml:space="preserve">Исходя из анализа вышеизложенных норм Закона о банкротстве, суды указывают, что, </w:t>
      </w:r>
      <w:r w:rsidRPr="00A6652B">
        <w:rPr>
          <w:rFonts w:ascii="Times New Roman" w:hAnsi="Times New Roman" w:cs="Times New Roman"/>
          <w:b/>
          <w:bCs/>
          <w:highlight w:val="green"/>
        </w:rPr>
        <w:t>несмотря на отсутствие в Законе о банкротстве прямого указания на возможность отмены торгов по продаже имущества должника, положения Закона о банкротстве не исключают отмену торгов при наличии к тому оснований</w:t>
      </w:r>
      <w:r w:rsidRPr="00FC18E4">
        <w:rPr>
          <w:rFonts w:ascii="Times New Roman" w:hAnsi="Times New Roman" w:cs="Times New Roman"/>
        </w:rPr>
        <w:t xml:space="preserve"> </w:t>
      </w:r>
      <w:r w:rsidRPr="00FC18E4">
        <w:rPr>
          <w:rFonts w:ascii="Times New Roman" w:hAnsi="Times New Roman" w:cs="Times New Roman"/>
          <w:i/>
          <w:iCs/>
        </w:rPr>
        <w:t xml:space="preserve">(например, если решение о проведении торгов принято с нарушением требований Закона о банкротстве, допущена ошибка, которая может привести к неправильному определению победителя торгов, либо неверной идентификации предмета торгов). </w:t>
      </w:r>
      <w:r w:rsidRPr="00FC18E4">
        <w:rPr>
          <w:rFonts w:ascii="Times New Roman" w:hAnsi="Times New Roman" w:cs="Times New Roman"/>
        </w:rPr>
        <w:t>Организатор торгов посредством публичного предложения в силу закона вправе отказаться от проведения торгов (в том числе и на основании заявления конкурсного управляющего) в любое время до даты проведения торгов</w:t>
      </w:r>
      <w:r>
        <w:rPr>
          <w:rFonts w:ascii="Times New Roman" w:hAnsi="Times New Roman" w:cs="Times New Roman"/>
          <w:i/>
          <w:iCs/>
        </w:rPr>
        <w:t>.</w:t>
      </w:r>
    </w:p>
    <w:p w:rsidR="00760B8B" w:rsidRPr="00FC18E4" w:rsidRDefault="00760B8B" w:rsidP="00760B8B">
      <w:pPr>
        <w:ind w:firstLine="708"/>
        <w:jc w:val="both"/>
        <w:rPr>
          <w:rFonts w:ascii="Times New Roman" w:hAnsi="Times New Roman" w:cs="Times New Roman"/>
          <w:i/>
          <w:iCs/>
        </w:rPr>
      </w:pPr>
      <w:r w:rsidRPr="00FC18E4">
        <w:rPr>
          <w:rFonts w:ascii="Times New Roman" w:hAnsi="Times New Roman" w:cs="Times New Roman"/>
          <w:i/>
          <w:iCs/>
        </w:rPr>
        <w:t>(Постановление Шестого арбитражного апелляционного суда от 17.03.2014 N 06АП-546/2014 по делу N А04-6936/2013; Определение Верховного Суда РФ от 07.03.2024 N 306-ЭС23-9949(2) по делу N А65-1154/2020).</w:t>
      </w:r>
    </w:p>
    <w:p w:rsidR="00760B8B" w:rsidRPr="00FC18E4" w:rsidRDefault="00760B8B" w:rsidP="00760B8B">
      <w:pPr>
        <w:jc w:val="both"/>
        <w:rPr>
          <w:rFonts w:ascii="Times New Roman" w:hAnsi="Times New Roman" w:cs="Times New Roman"/>
        </w:rPr>
      </w:pPr>
    </w:p>
    <w:p w:rsidR="00760B8B" w:rsidRPr="00FC18E4" w:rsidRDefault="00760B8B" w:rsidP="00760B8B">
      <w:pPr>
        <w:ind w:firstLine="708"/>
        <w:jc w:val="both"/>
        <w:rPr>
          <w:rFonts w:ascii="Times New Roman" w:hAnsi="Times New Roman" w:cs="Times New Roman"/>
          <w:color w:val="000000" w:themeColor="text1"/>
        </w:rPr>
      </w:pPr>
      <w:r w:rsidRPr="00FC18E4">
        <w:rPr>
          <w:rFonts w:ascii="Times New Roman" w:hAnsi="Times New Roman" w:cs="Times New Roman"/>
          <w:color w:val="000000" w:themeColor="text1"/>
        </w:rPr>
        <w:t>Также необходимо затронуть и вопрос возмещения убытков в случае поздней отмены торгов. Возмещение каких именно убытков предусматривает законодатель? Что говорит судебная практика?</w:t>
      </w:r>
    </w:p>
    <w:p w:rsidR="00760B8B" w:rsidRPr="00FC18E4" w:rsidRDefault="00760B8B" w:rsidP="00760B8B">
      <w:pPr>
        <w:ind w:firstLine="708"/>
        <w:jc w:val="both"/>
        <w:rPr>
          <w:rFonts w:ascii="Times New Roman" w:hAnsi="Times New Roman" w:cs="Times New Roman"/>
          <w:b/>
          <w:bCs/>
          <w:color w:val="000000" w:themeColor="text1"/>
        </w:rPr>
      </w:pPr>
      <w:r w:rsidRPr="00FC18E4">
        <w:rPr>
          <w:rFonts w:ascii="Times New Roman" w:hAnsi="Times New Roman" w:cs="Times New Roman"/>
          <w:color w:val="000000" w:themeColor="text1"/>
        </w:rPr>
        <w:t xml:space="preserve">Гражданское законодательство, помимо установления сроков, в которые организатор вправе отказаться от проведения торгов, предусматривает последствия такого нарушения в </w:t>
      </w:r>
      <w:hyperlink r:id="rId154" w:history="1">
        <w:r w:rsidRPr="00FC18E4">
          <w:rPr>
            <w:rStyle w:val="a4"/>
            <w:rFonts w:ascii="Times New Roman" w:hAnsi="Times New Roman" w:cs="Times New Roman"/>
            <w:b/>
            <w:bCs/>
            <w:color w:val="000000" w:themeColor="text1"/>
          </w:rPr>
          <w:t>абзаце втором пункта 4 статьи 448</w:t>
        </w:r>
      </w:hyperlink>
      <w:r w:rsidRPr="00FC18E4">
        <w:rPr>
          <w:rFonts w:ascii="Times New Roman" w:hAnsi="Times New Roman" w:cs="Times New Roman"/>
          <w:b/>
          <w:bCs/>
          <w:color w:val="000000" w:themeColor="text1"/>
        </w:rPr>
        <w:t xml:space="preserve"> ГК РФ.</w:t>
      </w:r>
    </w:p>
    <w:p w:rsidR="00760B8B" w:rsidRPr="00FC18E4" w:rsidRDefault="00760B8B" w:rsidP="00760B8B">
      <w:pPr>
        <w:ind w:firstLine="708"/>
        <w:jc w:val="both"/>
        <w:rPr>
          <w:rFonts w:ascii="Times New Roman" w:hAnsi="Times New Roman" w:cs="Times New Roman"/>
          <w:b/>
          <w:bCs/>
          <w:color w:val="000000" w:themeColor="text1"/>
        </w:rPr>
      </w:pPr>
      <w:r>
        <w:rPr>
          <w:rFonts w:ascii="Times New Roman" w:hAnsi="Times New Roman" w:cs="Times New Roman"/>
          <w:color w:val="000000" w:themeColor="text1"/>
        </w:rPr>
        <w:t>С</w:t>
      </w:r>
      <w:r w:rsidRPr="00FC18E4">
        <w:rPr>
          <w:rFonts w:ascii="Times New Roman" w:hAnsi="Times New Roman" w:cs="Times New Roman"/>
          <w:color w:val="000000" w:themeColor="text1"/>
        </w:rPr>
        <w:t xml:space="preserve">огласно тому же </w:t>
      </w:r>
      <w:hyperlink r:id="rId155" w:history="1">
        <w:r w:rsidRPr="00FC18E4">
          <w:rPr>
            <w:rStyle w:val="a4"/>
            <w:rFonts w:ascii="Times New Roman" w:hAnsi="Times New Roman" w:cs="Times New Roman"/>
            <w:color w:val="000000" w:themeColor="text1"/>
          </w:rPr>
          <w:t>пункту</w:t>
        </w:r>
        <w:r w:rsidRPr="00FC18E4">
          <w:rPr>
            <w:rStyle w:val="a4"/>
            <w:rFonts w:ascii="Times New Roman" w:hAnsi="Times New Roman" w:cs="Times New Roman"/>
            <w:b/>
            <w:bCs/>
            <w:color w:val="000000" w:themeColor="text1"/>
          </w:rPr>
          <w:t xml:space="preserve"> статьи 448</w:t>
        </w:r>
      </w:hyperlink>
      <w:r w:rsidRPr="00FC18E4">
        <w:rPr>
          <w:rFonts w:ascii="Times New Roman" w:hAnsi="Times New Roman" w:cs="Times New Roman"/>
          <w:b/>
          <w:bCs/>
          <w:color w:val="000000" w:themeColor="text1"/>
        </w:rPr>
        <w:t xml:space="preserve"> ГК РФ в</w:t>
      </w:r>
      <w:r w:rsidRPr="00FC18E4">
        <w:rPr>
          <w:rFonts w:ascii="Times New Roman" w:hAnsi="Times New Roman" w:cs="Times New Roman"/>
          <w:color w:val="000000" w:themeColor="text1"/>
        </w:rPr>
        <w:t xml:space="preserve"> случае, если организатор открытых торгов отказался от их проведения с нарушением указанных сроков, он обязан возместить участникам понесенный ими </w:t>
      </w:r>
      <w:r w:rsidRPr="009437CC">
        <w:rPr>
          <w:rFonts w:ascii="Times New Roman" w:hAnsi="Times New Roman" w:cs="Times New Roman"/>
          <w:b/>
          <w:bCs/>
          <w:color w:val="000000" w:themeColor="text1"/>
          <w:u w:val="single"/>
        </w:rPr>
        <w:t>реальный ущерб</w:t>
      </w:r>
      <w:r w:rsidRPr="00FC18E4">
        <w:rPr>
          <w:rFonts w:ascii="Times New Roman" w:hAnsi="Times New Roman" w:cs="Times New Roman"/>
          <w:color w:val="000000" w:themeColor="text1"/>
        </w:rPr>
        <w:t>.</w:t>
      </w:r>
      <w:r w:rsidRPr="00760B8B">
        <w:rPr>
          <w:rFonts w:ascii="Times New Roman" w:hAnsi="Times New Roman" w:cs="Times New Roman"/>
          <w:b/>
          <w:bCs/>
          <w:color w:val="000000" w:themeColor="text1"/>
        </w:rPr>
        <w:t xml:space="preserve"> </w:t>
      </w:r>
      <w:r w:rsidRPr="00FC18E4">
        <w:rPr>
          <w:rFonts w:ascii="Times New Roman" w:hAnsi="Times New Roman" w:cs="Times New Roman"/>
          <w:b/>
          <w:bCs/>
          <w:color w:val="000000" w:themeColor="text1"/>
        </w:rPr>
        <w:t xml:space="preserve">Под реальным ущербом понимаются расходы, которые лицо, чье право нарушено, произвело или должно будет произвести для восстановления нарушенного права. </w:t>
      </w:r>
    </w:p>
    <w:p w:rsidR="00760B8B" w:rsidRPr="00042A38" w:rsidRDefault="00760B8B" w:rsidP="00760B8B">
      <w:pPr>
        <w:ind w:firstLine="708"/>
        <w:jc w:val="both"/>
        <w:rPr>
          <w:rFonts w:ascii="Times New Roman" w:hAnsi="Times New Roman" w:cs="Times New Roman"/>
          <w:color w:val="000000" w:themeColor="text1"/>
        </w:rPr>
      </w:pPr>
      <w:r w:rsidRPr="009437CC">
        <w:rPr>
          <w:rFonts w:ascii="Times New Roman" w:hAnsi="Times New Roman" w:cs="Times New Roman"/>
          <w:b/>
          <w:bCs/>
          <w:color w:val="000000" w:themeColor="text1"/>
        </w:rPr>
        <w:t>К таковому ущербу суды склонны причислять задаток, внесенный для участия в торгах в случае его невозврата лицу, подавшему заявку на отменные торги</w:t>
      </w:r>
      <w:r w:rsidRPr="00FC18E4">
        <w:rPr>
          <w:rFonts w:ascii="Times New Roman" w:hAnsi="Times New Roman" w:cs="Times New Roman"/>
          <w:color w:val="000000" w:themeColor="text1"/>
        </w:rPr>
        <w:t xml:space="preserve">. Также при наличии соответствующих доказательств к таковым расходам могут быть отнесены расходы, связанные с получением юридических услуг с целью составления заявки на участие в торгах. Однако не могут быть отнесены к таким расходам, например, проценты </w:t>
      </w:r>
      <w:r w:rsidRPr="00FC18E4">
        <w:rPr>
          <w:rFonts w:ascii="Times New Roman" w:hAnsi="Times New Roman" w:cs="Times New Roman"/>
          <w:color w:val="000000" w:themeColor="text1"/>
        </w:rPr>
        <w:lastRenderedPageBreak/>
        <w:t>по кредиту, взятому потенциальным участником с целью возможной будущей оплаты имущества в случае победы на торгах.</w:t>
      </w:r>
    </w:p>
    <w:p w:rsidR="00760B8B" w:rsidRPr="00FC18E4" w:rsidRDefault="00760B8B" w:rsidP="000B1B0C">
      <w:pPr>
        <w:jc w:val="both"/>
        <w:rPr>
          <w:rFonts w:ascii="Times New Roman" w:hAnsi="Times New Roman" w:cs="Times New Roman"/>
          <w:b/>
          <w:bCs/>
          <w:color w:val="000000" w:themeColor="text1"/>
        </w:rPr>
      </w:pPr>
    </w:p>
    <w:p w:rsidR="00760B8B" w:rsidRPr="00FC18E4" w:rsidRDefault="00760B8B" w:rsidP="00760B8B">
      <w:pPr>
        <w:ind w:firstLine="708"/>
        <w:jc w:val="both"/>
        <w:rPr>
          <w:rFonts w:ascii="Times New Roman" w:hAnsi="Times New Roman" w:cs="Times New Roman"/>
          <w:i/>
          <w:iCs/>
          <w:color w:val="000000" w:themeColor="text1"/>
        </w:rPr>
      </w:pPr>
      <w:r>
        <w:rPr>
          <w:rFonts w:ascii="Times New Roman" w:hAnsi="Times New Roman" w:cs="Times New Roman"/>
          <w:b/>
          <w:bCs/>
          <w:color w:val="000000" w:themeColor="text1"/>
        </w:rPr>
        <w:t>И</w:t>
      </w:r>
      <w:r w:rsidRPr="00FC18E4">
        <w:rPr>
          <w:rFonts w:ascii="Times New Roman" w:hAnsi="Times New Roman" w:cs="Times New Roman"/>
          <w:b/>
          <w:bCs/>
          <w:color w:val="000000" w:themeColor="text1"/>
        </w:rPr>
        <w:t>сходя из сложившейся судебной практики, иных последствий закон не предусматривает</w:t>
      </w:r>
      <w:r w:rsidRPr="00FC18E4">
        <w:rPr>
          <w:rFonts w:ascii="Times New Roman" w:hAnsi="Times New Roman" w:cs="Times New Roman"/>
          <w:color w:val="000000" w:themeColor="text1"/>
        </w:rPr>
        <w:t xml:space="preserve"> </w:t>
      </w:r>
      <w:r w:rsidRPr="00FC18E4">
        <w:rPr>
          <w:rFonts w:ascii="Times New Roman" w:hAnsi="Times New Roman" w:cs="Times New Roman"/>
          <w:i/>
          <w:iCs/>
          <w:color w:val="000000" w:themeColor="text1"/>
        </w:rPr>
        <w:t>(</w:t>
      </w:r>
      <w:hyperlink r:id="rId156" w:history="1">
        <w:r w:rsidRPr="00FC18E4">
          <w:rPr>
            <w:rStyle w:val="a4"/>
            <w:rFonts w:ascii="Times New Roman" w:hAnsi="Times New Roman" w:cs="Times New Roman"/>
            <w:i/>
            <w:iCs/>
            <w:color w:val="000000" w:themeColor="text1"/>
          </w:rPr>
          <w:t>Постановление</w:t>
        </w:r>
      </w:hyperlink>
      <w:r w:rsidRPr="00FC18E4">
        <w:rPr>
          <w:rFonts w:ascii="Times New Roman" w:hAnsi="Times New Roman" w:cs="Times New Roman"/>
          <w:i/>
          <w:iCs/>
          <w:color w:val="000000" w:themeColor="text1"/>
        </w:rPr>
        <w:t xml:space="preserve"> Арбитражного суда Северо-Западного округа от 25.08.2015 по делу N А26-3625/2014 (</w:t>
      </w:r>
      <w:hyperlink r:id="rId157" w:history="1">
        <w:r w:rsidRPr="00FC18E4">
          <w:rPr>
            <w:rStyle w:val="a4"/>
            <w:rFonts w:ascii="Times New Roman" w:hAnsi="Times New Roman" w:cs="Times New Roman"/>
            <w:i/>
            <w:iCs/>
            <w:color w:val="000000" w:themeColor="text1"/>
          </w:rPr>
          <w:t>Определением</w:t>
        </w:r>
      </w:hyperlink>
      <w:r w:rsidRPr="00FC18E4">
        <w:rPr>
          <w:rFonts w:ascii="Times New Roman" w:hAnsi="Times New Roman" w:cs="Times New Roman"/>
          <w:i/>
          <w:iCs/>
          <w:color w:val="000000" w:themeColor="text1"/>
        </w:rPr>
        <w:t xml:space="preserve"> Верховного Суда РФ от 25.12.2015 N 307-ЭС15-16268)</w:t>
      </w:r>
      <w:r w:rsidR="00E0754A">
        <w:rPr>
          <w:rFonts w:ascii="Times New Roman" w:hAnsi="Times New Roman" w:cs="Times New Roman"/>
          <w:i/>
          <w:iCs/>
          <w:color w:val="000000" w:themeColor="text1"/>
        </w:rPr>
        <w:t>.</w:t>
      </w:r>
    </w:p>
    <w:p w:rsidR="00760B8B" w:rsidRPr="00FC18E4" w:rsidRDefault="00760B8B" w:rsidP="00760B8B">
      <w:pPr>
        <w:ind w:firstLine="708"/>
        <w:jc w:val="both"/>
        <w:rPr>
          <w:rFonts w:ascii="Times New Roman" w:hAnsi="Times New Roman" w:cs="Times New Roman"/>
          <w:color w:val="000000" w:themeColor="text1"/>
        </w:rPr>
      </w:pPr>
    </w:p>
    <w:p w:rsidR="00760B8B" w:rsidRPr="00FC18E4" w:rsidRDefault="00760B8B" w:rsidP="00760B8B">
      <w:pPr>
        <w:ind w:firstLine="708"/>
        <w:jc w:val="both"/>
        <w:rPr>
          <w:rFonts w:ascii="Times New Roman" w:hAnsi="Times New Roman" w:cs="Times New Roman"/>
          <w:i/>
          <w:iCs/>
          <w:color w:val="000000" w:themeColor="text1"/>
        </w:rPr>
      </w:pPr>
      <w:r>
        <w:rPr>
          <w:rFonts w:ascii="Times New Roman" w:hAnsi="Times New Roman" w:cs="Times New Roman"/>
          <w:color w:val="000000" w:themeColor="text1"/>
        </w:rPr>
        <w:t>К слову</w:t>
      </w:r>
      <w:r w:rsidRPr="00FC18E4">
        <w:rPr>
          <w:rFonts w:ascii="Times New Roman" w:hAnsi="Times New Roman" w:cs="Times New Roman"/>
          <w:color w:val="000000" w:themeColor="text1"/>
        </w:rPr>
        <w:t xml:space="preserve">, например, у ФАС, даже в случае рассмотрения жалобы на подобные действия организатора торгов по существу, отсутствует право на применение таких последствий как «возобновление торгов». </w:t>
      </w:r>
      <w:r w:rsidRPr="00FC18E4">
        <w:rPr>
          <w:rFonts w:ascii="Times New Roman" w:hAnsi="Times New Roman" w:cs="Times New Roman"/>
          <w:i/>
          <w:iCs/>
          <w:color w:val="000000" w:themeColor="text1"/>
        </w:rPr>
        <w:t>(Определение Верховного Суда РФ от 22.09.2021 N 305-ЭС21-12648 по делу N А40-50924/2020).</w:t>
      </w:r>
    </w:p>
    <w:p w:rsidR="00760B8B" w:rsidRDefault="00760B8B" w:rsidP="00042A38">
      <w:pPr>
        <w:shd w:val="clear" w:color="auto" w:fill="FFFFFF" w:themeFill="background1"/>
        <w:jc w:val="both"/>
        <w:rPr>
          <w:rFonts w:ascii="Times New Roman" w:eastAsia="Times New Roman" w:hAnsi="Times New Roman" w:cs="Times New Roman"/>
          <w:b/>
          <w:bCs/>
          <w:color w:val="000000"/>
          <w:kern w:val="0"/>
          <w:lang w:eastAsia="ru-RU"/>
          <w14:ligatures w14:val="none"/>
        </w:rPr>
      </w:pPr>
    </w:p>
    <w:p w:rsidR="00151BF4" w:rsidRDefault="00151BF4" w:rsidP="00042A38">
      <w:pPr>
        <w:shd w:val="clear" w:color="auto" w:fill="FFFFFF" w:themeFill="background1"/>
        <w:jc w:val="both"/>
        <w:rPr>
          <w:rFonts w:ascii="Times New Roman" w:eastAsia="Times New Roman" w:hAnsi="Times New Roman" w:cs="Times New Roman"/>
          <w:color w:val="000000"/>
          <w:kern w:val="0"/>
          <w:lang w:eastAsia="ru-RU"/>
          <w14:ligatures w14:val="none"/>
        </w:rPr>
      </w:pPr>
      <w:r w:rsidRPr="00151BF4">
        <w:rPr>
          <w:rFonts w:ascii="Times New Roman" w:eastAsia="Times New Roman" w:hAnsi="Times New Roman" w:cs="Times New Roman"/>
          <w:b/>
          <w:bCs/>
          <w:color w:val="000000"/>
          <w:kern w:val="0"/>
          <w:lang w:eastAsia="ru-RU"/>
          <w14:ligatures w14:val="none"/>
        </w:rPr>
        <w:t>Важно</w:t>
      </w:r>
      <w:r>
        <w:rPr>
          <w:rFonts w:ascii="Times New Roman" w:eastAsia="Times New Roman" w:hAnsi="Times New Roman" w:cs="Times New Roman"/>
          <w:color w:val="000000"/>
          <w:kern w:val="0"/>
          <w:lang w:eastAsia="ru-RU"/>
          <w14:ligatures w14:val="none"/>
        </w:rPr>
        <w:t xml:space="preserve">: </w:t>
      </w:r>
    </w:p>
    <w:p w:rsidR="00151BF4" w:rsidRDefault="00151BF4" w:rsidP="00042A38">
      <w:pPr>
        <w:shd w:val="clear" w:color="auto" w:fill="FFFFFF" w:themeFill="background1"/>
        <w:jc w:val="both"/>
        <w:rPr>
          <w:rFonts w:ascii="Times New Roman" w:eastAsia="Times New Roman" w:hAnsi="Times New Roman" w:cs="Times New Roman"/>
          <w:color w:val="000000"/>
          <w:kern w:val="0"/>
          <w:lang w:eastAsia="ru-RU"/>
          <w14:ligatures w14:val="none"/>
        </w:rPr>
      </w:pPr>
      <w:r w:rsidRPr="00EA24E4">
        <w:rPr>
          <w:rFonts w:ascii="Apple Color Emoji" w:hAnsi="Apple Color Emoji" w:cs="Apple Color Emoji"/>
          <w:kern w:val="0"/>
        </w:rPr>
        <w:t>🔥</w:t>
      </w:r>
      <w:r w:rsidRPr="00151BF4">
        <w:rPr>
          <w:rFonts w:ascii="Times New Roman" w:eastAsia="Times New Roman" w:hAnsi="Times New Roman" w:cs="Times New Roman"/>
          <w:b/>
          <w:bCs/>
          <w:color w:val="000000"/>
          <w:kern w:val="0"/>
          <w:lang w:eastAsia="ru-RU"/>
          <w14:ligatures w14:val="none"/>
        </w:rPr>
        <w:t xml:space="preserve"> Дело СПК «Приозерье»</w:t>
      </w:r>
      <w:r>
        <w:rPr>
          <w:rFonts w:ascii="Times New Roman" w:eastAsia="Times New Roman" w:hAnsi="Times New Roman" w:cs="Times New Roman"/>
          <w:color w:val="000000"/>
          <w:kern w:val="0"/>
          <w:lang w:eastAsia="ru-RU"/>
          <w14:ligatures w14:val="none"/>
        </w:rPr>
        <w:t xml:space="preserve">, </w:t>
      </w:r>
      <w:r w:rsidRPr="00151BF4">
        <w:rPr>
          <w:rFonts w:ascii="Times New Roman" w:eastAsia="Times New Roman" w:hAnsi="Times New Roman" w:cs="Times New Roman"/>
          <w:i/>
          <w:iCs/>
          <w:color w:val="000000"/>
          <w:kern w:val="0"/>
          <w:lang w:eastAsia="ru-RU"/>
          <w14:ligatures w14:val="none"/>
        </w:rPr>
        <w:t>Определение ВС РФ от 25.08.2023г. №307-ЭС19-8097(5) по делу №А13-8408/2015</w:t>
      </w:r>
      <w:r>
        <w:rPr>
          <w:rFonts w:ascii="Times New Roman" w:eastAsia="Times New Roman" w:hAnsi="Times New Roman" w:cs="Times New Roman"/>
          <w:color w:val="000000"/>
          <w:kern w:val="0"/>
          <w:lang w:eastAsia="ru-RU"/>
          <w14:ligatures w14:val="none"/>
        </w:rPr>
        <w:t>:</w:t>
      </w:r>
    </w:p>
    <w:p w:rsidR="00151BF4" w:rsidRPr="007747F6" w:rsidRDefault="00151BF4" w:rsidP="00042A38">
      <w:pPr>
        <w:shd w:val="clear" w:color="auto" w:fill="FFFFFF" w:themeFill="background1"/>
        <w:jc w:val="both"/>
        <w:rPr>
          <w:rFonts w:ascii="Times New Roman" w:eastAsia="Times New Roman" w:hAnsi="Times New Roman" w:cs="Times New Roman"/>
          <w:color w:val="000000"/>
          <w:kern w:val="0"/>
          <w:lang w:eastAsia="ru-RU"/>
          <w14:ligatures w14:val="none"/>
        </w:rPr>
      </w:pPr>
      <w:r w:rsidRPr="00151BF4">
        <w:rPr>
          <w:rFonts w:ascii="Times New Roman" w:eastAsia="Times New Roman" w:hAnsi="Times New Roman" w:cs="Times New Roman"/>
          <w:b/>
          <w:bCs/>
          <w:color w:val="000000"/>
          <w:kern w:val="0"/>
          <w:lang w:eastAsia="ru-RU"/>
          <w14:ligatures w14:val="none"/>
        </w:rPr>
        <w:t>Срыв торгов обеспечительными мерами по необоснованному иску может повлечь для заявителя обязанность возместить убытки</w:t>
      </w:r>
      <w:r>
        <w:rPr>
          <w:rFonts w:ascii="Times New Roman" w:eastAsia="Times New Roman" w:hAnsi="Times New Roman" w:cs="Times New Roman"/>
          <w:color w:val="000000"/>
          <w:kern w:val="0"/>
          <w:lang w:eastAsia="ru-RU"/>
          <w14:ligatures w14:val="none"/>
        </w:rPr>
        <w:t>.</w:t>
      </w:r>
    </w:p>
    <w:p w:rsidR="00CC6EE1" w:rsidRPr="003F58E3" w:rsidRDefault="00CC6EE1" w:rsidP="00042A38">
      <w:pPr>
        <w:shd w:val="clear" w:color="auto" w:fill="FFFFFF" w:themeFill="background1"/>
        <w:spacing w:line="276" w:lineRule="auto"/>
        <w:jc w:val="both"/>
        <w:rPr>
          <w:rFonts w:ascii="Times New Roman" w:hAnsi="Times New Roman" w:cs="Times New Roman"/>
        </w:rPr>
      </w:pPr>
      <w:r>
        <w:rPr>
          <w:rFonts w:ascii="Times New Roman" w:hAnsi="Times New Roman" w:cs="Times New Roman"/>
        </w:rPr>
        <w:tab/>
      </w:r>
    </w:p>
    <w:p w:rsidR="00CC6EE1" w:rsidRPr="009437CC" w:rsidRDefault="00F81758" w:rsidP="009437CC">
      <w:pPr>
        <w:pStyle w:val="a6"/>
        <w:numPr>
          <w:ilvl w:val="1"/>
          <w:numId w:val="7"/>
        </w:numPr>
        <w:spacing w:line="276" w:lineRule="auto"/>
        <w:jc w:val="center"/>
        <w:rPr>
          <w:rFonts w:ascii="Times New Roman" w:hAnsi="Times New Roman" w:cs="Times New Roman"/>
        </w:rPr>
      </w:pPr>
      <w:r w:rsidRPr="009437CC">
        <w:rPr>
          <w:rFonts w:ascii="Times New Roman" w:hAnsi="Times New Roman" w:cs="Times New Roman"/>
          <w:b/>
          <w:bCs/>
          <w:sz w:val="28"/>
          <w:szCs w:val="28"/>
          <w:highlight w:val="green"/>
        </w:rPr>
        <w:t xml:space="preserve">Отдельный вопрос про контроль со стороны ФАС за </w:t>
      </w:r>
      <w:proofErr w:type="spellStart"/>
      <w:r w:rsidRPr="009437CC">
        <w:rPr>
          <w:rFonts w:ascii="Times New Roman" w:hAnsi="Times New Roman" w:cs="Times New Roman"/>
          <w:b/>
          <w:bCs/>
          <w:sz w:val="28"/>
          <w:szCs w:val="28"/>
          <w:highlight w:val="green"/>
        </w:rPr>
        <w:t>банкротными</w:t>
      </w:r>
      <w:proofErr w:type="spellEnd"/>
      <w:r w:rsidRPr="009437CC">
        <w:rPr>
          <w:rFonts w:ascii="Times New Roman" w:hAnsi="Times New Roman" w:cs="Times New Roman"/>
          <w:b/>
          <w:bCs/>
          <w:sz w:val="28"/>
          <w:szCs w:val="28"/>
          <w:highlight w:val="green"/>
        </w:rPr>
        <w:t xml:space="preserve"> торгами</w:t>
      </w:r>
      <w:r w:rsidRPr="009437CC">
        <w:rPr>
          <w:rFonts w:ascii="Times New Roman" w:hAnsi="Times New Roman" w:cs="Times New Roman"/>
        </w:rPr>
        <w:t>:</w:t>
      </w:r>
    </w:p>
    <w:p w:rsidR="00F81758" w:rsidRPr="007B5E1E" w:rsidRDefault="00F81758" w:rsidP="00042A38">
      <w:pPr>
        <w:shd w:val="clear" w:color="auto" w:fill="FFFFFF"/>
        <w:rPr>
          <w:rFonts w:ascii="Times New Roman" w:eastAsia="Times New Roman" w:hAnsi="Times New Roman" w:cs="Times New Roman"/>
          <w:color w:val="000000"/>
          <w:kern w:val="0"/>
          <w:lang w:eastAsia="ru-RU"/>
          <w14:ligatures w14:val="none"/>
        </w:rPr>
      </w:pPr>
      <w:r w:rsidRPr="007B5E1E">
        <w:rPr>
          <w:rFonts w:ascii="Times New Roman" w:eastAsia="Times New Roman" w:hAnsi="Times New Roman" w:cs="Times New Roman"/>
          <w:color w:val="000000"/>
          <w:kern w:val="0"/>
          <w:lang w:eastAsia="ru-RU"/>
          <w14:ligatures w14:val="none"/>
        </w:rPr>
        <w:t> </w:t>
      </w:r>
    </w:p>
    <w:p w:rsidR="00F81758" w:rsidRPr="007B5E1E" w:rsidRDefault="00F81758" w:rsidP="00042A38">
      <w:pPr>
        <w:shd w:val="clear" w:color="auto" w:fill="FFFFFF"/>
        <w:jc w:val="both"/>
        <w:rPr>
          <w:rFonts w:ascii="Times New Roman" w:eastAsia="Times New Roman" w:hAnsi="Times New Roman" w:cs="Times New Roman"/>
          <w:color w:val="000000"/>
          <w:kern w:val="0"/>
          <w:lang w:eastAsia="ru-RU"/>
          <w14:ligatures w14:val="none"/>
        </w:rPr>
      </w:pPr>
      <w:r w:rsidRPr="007B5E1E">
        <w:rPr>
          <w:rFonts w:ascii="Times New Roman" w:eastAsia="Times New Roman" w:hAnsi="Times New Roman" w:cs="Times New Roman"/>
          <w:color w:val="000000"/>
          <w:kern w:val="0"/>
          <w:lang w:eastAsia="ru-RU"/>
          <w14:ligatures w14:val="none"/>
        </w:rPr>
        <w:t>В соответствии с п.22 Обзора судебной практики №3 (2022) от 21.12.2022, антимонопольный орган не вправе осуществлять антимонопольный контроль за торгами, проводимыми в рамках дела о банкротстве, за исключением случаев, когда результаты проведения торгов влияют на состояние конкуренции на соответствующих товарных рынках.</w:t>
      </w:r>
    </w:p>
    <w:p w:rsidR="00F81758" w:rsidRPr="001523EF" w:rsidRDefault="00F81758" w:rsidP="00042A38">
      <w:pPr>
        <w:shd w:val="clear" w:color="auto" w:fill="FFFFFF"/>
        <w:jc w:val="both"/>
        <w:rPr>
          <w:rFonts w:ascii="Times New Roman" w:eastAsia="Times New Roman" w:hAnsi="Times New Roman" w:cs="Times New Roman"/>
          <w:color w:val="000000"/>
          <w:kern w:val="0"/>
          <w:lang w:eastAsia="ru-RU"/>
          <w14:ligatures w14:val="none"/>
        </w:rPr>
      </w:pPr>
      <w:r w:rsidRPr="007B5E1E">
        <w:rPr>
          <w:rFonts w:ascii="Times New Roman" w:eastAsia="Times New Roman" w:hAnsi="Times New Roman" w:cs="Times New Roman"/>
          <w:color w:val="000000"/>
          <w:kern w:val="0"/>
          <w:lang w:eastAsia="ru-RU"/>
          <w14:ligatures w14:val="none"/>
        </w:rPr>
        <w:t> </w:t>
      </w:r>
      <w:r w:rsidRPr="0055199B">
        <w:rPr>
          <w:rFonts w:ascii="Georgia" w:eastAsia="Times New Roman" w:hAnsi="Georgia" w:cs="Times New Roman"/>
          <w:color w:val="000000"/>
          <w:kern w:val="0"/>
          <w:lang w:eastAsia="ru-RU"/>
          <w14:ligatures w14:val="none"/>
        </w:rPr>
        <w:t> </w:t>
      </w:r>
    </w:p>
    <w:p w:rsidR="00F81758" w:rsidRPr="0068241B" w:rsidRDefault="00F81758" w:rsidP="00042A38">
      <w:pPr>
        <w:jc w:val="both"/>
        <w:rPr>
          <w:rFonts w:ascii="Times New Roman" w:eastAsia="Times New Roman" w:hAnsi="Times New Roman" w:cs="Times New Roman"/>
          <w:i/>
          <w:iCs/>
          <w:color w:val="000000" w:themeColor="text1"/>
          <w:spacing w:val="3"/>
          <w:kern w:val="0"/>
          <w:lang w:eastAsia="ru-RU"/>
          <w14:ligatures w14:val="none"/>
        </w:rPr>
      </w:pPr>
      <w:r w:rsidRPr="0068241B">
        <w:rPr>
          <w:rFonts w:ascii="Times New Roman" w:eastAsia="Times New Roman" w:hAnsi="Times New Roman" w:cs="Times New Roman"/>
          <w:i/>
          <w:iCs/>
          <w:color w:val="000000" w:themeColor="text1"/>
          <w:spacing w:val="3"/>
          <w:kern w:val="0"/>
          <w:lang w:eastAsia="ru-RU"/>
          <w14:ligatures w14:val="none"/>
        </w:rPr>
        <w:t xml:space="preserve">Соответствующая правовая позиция изложена высшей судебной инстанцией в </w:t>
      </w:r>
      <w:r w:rsidRPr="0068241B">
        <w:rPr>
          <w:rFonts w:ascii="Times New Roman" w:eastAsia="Times New Roman" w:hAnsi="Times New Roman" w:cs="Times New Roman"/>
          <w:b/>
          <w:bCs/>
          <w:i/>
          <w:iCs/>
          <w:color w:val="000000" w:themeColor="text1"/>
          <w:spacing w:val="3"/>
          <w:kern w:val="0"/>
          <w:lang w:eastAsia="ru-RU"/>
          <w14:ligatures w14:val="none"/>
        </w:rPr>
        <w:t>Определении № 309-ЭС21-27706 от 26 апреля 2022 года по делу № А34-2459/2020</w:t>
      </w:r>
      <w:r w:rsidRPr="0068241B">
        <w:rPr>
          <w:rFonts w:ascii="Times New Roman" w:eastAsia="Times New Roman" w:hAnsi="Times New Roman" w:cs="Times New Roman"/>
          <w:i/>
          <w:iCs/>
          <w:color w:val="000000" w:themeColor="text1"/>
          <w:spacing w:val="3"/>
          <w:kern w:val="0"/>
          <w:lang w:eastAsia="ru-RU"/>
          <w14:ligatures w14:val="none"/>
        </w:rPr>
        <w:t>.</w:t>
      </w:r>
    </w:p>
    <w:p w:rsidR="00F81758" w:rsidRPr="0068241B" w:rsidRDefault="00F81758" w:rsidP="00042A38">
      <w:pPr>
        <w:ind w:left="708"/>
        <w:jc w:val="both"/>
        <w:rPr>
          <w:rFonts w:ascii="Times New Roman" w:eastAsia="Times New Roman" w:hAnsi="Times New Roman" w:cs="Times New Roman"/>
          <w:color w:val="000000" w:themeColor="text1"/>
          <w:spacing w:val="3"/>
          <w:kern w:val="0"/>
          <w:lang w:eastAsia="ru-RU"/>
          <w14:ligatures w14:val="none"/>
        </w:rPr>
      </w:pPr>
    </w:p>
    <w:p w:rsidR="00F81758" w:rsidRPr="0068241B" w:rsidRDefault="00F81758" w:rsidP="00042A38">
      <w:pPr>
        <w:ind w:firstLine="708"/>
        <w:jc w:val="both"/>
        <w:outlineLvl w:val="4"/>
        <w:rPr>
          <w:rFonts w:ascii="Times New Roman" w:eastAsia="Times New Roman" w:hAnsi="Times New Roman" w:cs="Times New Roman"/>
          <w:color w:val="000000" w:themeColor="text1"/>
          <w:spacing w:val="3"/>
          <w:kern w:val="0"/>
          <w:lang w:eastAsia="ru-RU"/>
          <w14:ligatures w14:val="none"/>
        </w:rPr>
      </w:pPr>
      <w:r w:rsidRPr="0068241B">
        <w:rPr>
          <w:rFonts w:ascii="Times New Roman" w:eastAsia="Times New Roman" w:hAnsi="Times New Roman" w:cs="Times New Roman"/>
          <w:color w:val="000000" w:themeColor="text1"/>
          <w:spacing w:val="3"/>
          <w:kern w:val="0"/>
          <w:lang w:eastAsia="ru-RU"/>
          <w14:ligatures w14:val="none"/>
        </w:rPr>
        <w:t xml:space="preserve">В своем определении ВС РФ указал, </w:t>
      </w:r>
      <w:r w:rsidRPr="0068241B">
        <w:rPr>
          <w:rFonts w:ascii="Times New Roman" w:eastAsia="Times New Roman" w:hAnsi="Times New Roman" w:cs="Times New Roman"/>
          <w:b/>
          <w:bCs/>
          <w:color w:val="000000" w:themeColor="text1"/>
          <w:spacing w:val="3"/>
          <w:kern w:val="0"/>
          <w:lang w:eastAsia="ru-RU"/>
          <w14:ligatures w14:val="none"/>
        </w:rPr>
        <w:t xml:space="preserve">что целью контроля за соблюдением антимонопольного законодательства является защита, в первую очередь, </w:t>
      </w:r>
      <w:r w:rsidRPr="007B5E1E">
        <w:rPr>
          <w:rFonts w:ascii="Times New Roman" w:eastAsia="Times New Roman" w:hAnsi="Times New Roman" w:cs="Times New Roman"/>
          <w:b/>
          <w:bCs/>
          <w:color w:val="000000" w:themeColor="text1"/>
          <w:spacing w:val="3"/>
          <w:kern w:val="0"/>
          <w:u w:val="single"/>
          <w:lang w:eastAsia="ru-RU"/>
          <w14:ligatures w14:val="none"/>
        </w:rPr>
        <w:t>публичного интереса</w:t>
      </w:r>
      <w:r w:rsidRPr="0068241B">
        <w:rPr>
          <w:rFonts w:ascii="Times New Roman" w:eastAsia="Times New Roman" w:hAnsi="Times New Roman" w:cs="Times New Roman"/>
          <w:b/>
          <w:bCs/>
          <w:color w:val="000000" w:themeColor="text1"/>
          <w:spacing w:val="3"/>
          <w:kern w:val="0"/>
          <w:lang w:eastAsia="ru-RU"/>
          <w14:ligatures w14:val="none"/>
        </w:rPr>
        <w:t xml:space="preserve">, а именно обеспечение и развитие конкуренции. В свою очередь, </w:t>
      </w:r>
      <w:r w:rsidRPr="0068241B">
        <w:rPr>
          <w:rFonts w:ascii="Times New Roman" w:eastAsia="Times New Roman" w:hAnsi="Times New Roman" w:cs="Times New Roman"/>
          <w:b/>
          <w:bCs/>
          <w:color w:val="000000" w:themeColor="text1"/>
          <w:spacing w:val="3"/>
          <w:kern w:val="0"/>
          <w:u w:val="single"/>
          <w:lang w:eastAsia="ru-RU"/>
          <w14:ligatures w14:val="none"/>
        </w:rPr>
        <w:t xml:space="preserve">контроль за </w:t>
      </w:r>
      <w:proofErr w:type="spellStart"/>
      <w:r w:rsidRPr="0068241B">
        <w:rPr>
          <w:rFonts w:ascii="Times New Roman" w:eastAsia="Times New Roman" w:hAnsi="Times New Roman" w:cs="Times New Roman"/>
          <w:b/>
          <w:bCs/>
          <w:color w:val="000000" w:themeColor="text1"/>
          <w:spacing w:val="3"/>
          <w:kern w:val="0"/>
          <w:u w:val="single"/>
          <w:lang w:eastAsia="ru-RU"/>
          <w14:ligatures w14:val="none"/>
        </w:rPr>
        <w:t>банкротными</w:t>
      </w:r>
      <w:proofErr w:type="spellEnd"/>
      <w:r w:rsidRPr="0068241B">
        <w:rPr>
          <w:rFonts w:ascii="Times New Roman" w:eastAsia="Times New Roman" w:hAnsi="Times New Roman" w:cs="Times New Roman"/>
          <w:b/>
          <w:bCs/>
          <w:color w:val="000000" w:themeColor="text1"/>
          <w:spacing w:val="3"/>
          <w:kern w:val="0"/>
          <w:u w:val="single"/>
          <w:lang w:eastAsia="ru-RU"/>
          <w14:ligatures w14:val="none"/>
        </w:rPr>
        <w:t xml:space="preserve"> торгами предполагает защиту частных интересов, то есть касается должника и кредиторов, и осуществляется судом</w:t>
      </w:r>
      <w:r w:rsidRPr="0068241B">
        <w:rPr>
          <w:rFonts w:ascii="Times New Roman" w:eastAsia="Times New Roman" w:hAnsi="Times New Roman" w:cs="Times New Roman"/>
          <w:color w:val="000000" w:themeColor="text1"/>
          <w:spacing w:val="3"/>
          <w:kern w:val="0"/>
          <w:lang w:eastAsia="ru-RU"/>
          <w14:ligatures w14:val="none"/>
        </w:rPr>
        <w:t>.</w:t>
      </w:r>
    </w:p>
    <w:p w:rsidR="00F81758" w:rsidRPr="0068241B" w:rsidRDefault="00F81758" w:rsidP="00042A38">
      <w:pPr>
        <w:ind w:firstLine="708"/>
        <w:jc w:val="both"/>
        <w:rPr>
          <w:rFonts w:ascii="Times New Roman" w:eastAsia="Times New Roman" w:hAnsi="Times New Roman" w:cs="Times New Roman"/>
          <w:color w:val="000000" w:themeColor="text1"/>
          <w:spacing w:val="3"/>
          <w:kern w:val="0"/>
          <w:lang w:eastAsia="ru-RU"/>
          <w14:ligatures w14:val="none"/>
        </w:rPr>
      </w:pPr>
      <w:r w:rsidRPr="0068241B">
        <w:rPr>
          <w:rFonts w:ascii="Times New Roman" w:eastAsia="Times New Roman" w:hAnsi="Times New Roman" w:cs="Times New Roman"/>
          <w:color w:val="000000" w:themeColor="text1"/>
          <w:spacing w:val="3"/>
          <w:kern w:val="0"/>
          <w:lang w:eastAsia="ru-RU"/>
          <w14:ligatures w14:val="none"/>
        </w:rPr>
        <w:t xml:space="preserve">При этом произвольное вмешательство ФАС в проведение торгов может иметь результатом воспрепятствование возможности быстро и с максимальной выгодой реализовать активы должника. Именно поэтому </w:t>
      </w:r>
      <w:r w:rsidRPr="0068241B">
        <w:rPr>
          <w:rFonts w:ascii="Times New Roman" w:eastAsia="Times New Roman" w:hAnsi="Times New Roman" w:cs="Times New Roman"/>
          <w:b/>
          <w:bCs/>
          <w:color w:val="000000" w:themeColor="text1"/>
          <w:spacing w:val="3"/>
          <w:kern w:val="0"/>
          <w:u w:val="single"/>
          <w:lang w:eastAsia="ru-RU"/>
          <w14:ligatures w14:val="none"/>
        </w:rPr>
        <w:t>антимонопольный орган, осуществляя свои полномочия по контролю над торгами, проводимыми в рамках дела о банкротстве, обязан обосновать такое вмешательство с точки зрения закона о защите конкуренции</w:t>
      </w:r>
      <w:r w:rsidRPr="0068241B">
        <w:rPr>
          <w:rFonts w:ascii="Times New Roman" w:eastAsia="Times New Roman" w:hAnsi="Times New Roman" w:cs="Times New Roman"/>
          <w:color w:val="000000" w:themeColor="text1"/>
          <w:spacing w:val="3"/>
          <w:kern w:val="0"/>
          <w:lang w:eastAsia="ru-RU"/>
          <w14:ligatures w14:val="none"/>
        </w:rPr>
        <w:t>.</w:t>
      </w:r>
    </w:p>
    <w:p w:rsidR="00CC6EE1" w:rsidRDefault="00CC6EE1" w:rsidP="00CC6EE1">
      <w:pPr>
        <w:spacing w:line="276" w:lineRule="auto"/>
        <w:jc w:val="both"/>
        <w:rPr>
          <w:rFonts w:ascii="Times New Roman" w:hAnsi="Times New Roman" w:cs="Times New Roman"/>
        </w:rPr>
      </w:pPr>
      <w:r>
        <w:rPr>
          <w:rFonts w:ascii="Times New Roman" w:hAnsi="Times New Roman" w:cs="Times New Roman"/>
        </w:rPr>
        <w:tab/>
      </w:r>
    </w:p>
    <w:p w:rsidR="00D14E7C" w:rsidRPr="00D20ADB" w:rsidRDefault="00D14E7C" w:rsidP="00D20ADB">
      <w:pPr>
        <w:pStyle w:val="a6"/>
        <w:numPr>
          <w:ilvl w:val="1"/>
          <w:numId w:val="7"/>
        </w:numPr>
        <w:spacing w:before="100" w:beforeAutospacing="1" w:after="100" w:afterAutospacing="1"/>
        <w:rPr>
          <w:rFonts w:ascii="Times New Roman" w:eastAsia="Times New Roman" w:hAnsi="Times New Roman" w:cs="Times New Roman"/>
          <w:sz w:val="28"/>
          <w:szCs w:val="28"/>
          <w:highlight w:val="green"/>
        </w:rPr>
      </w:pPr>
      <w:r w:rsidRPr="00D20ADB">
        <w:rPr>
          <w:rFonts w:ascii="Times New Roman" w:eastAsia="Times New Roman" w:hAnsi="Times New Roman" w:cs="Times New Roman"/>
          <w:b/>
          <w:bCs/>
          <w:color w:val="000000" w:themeColor="text1"/>
          <w:kern w:val="0"/>
          <w:sz w:val="28"/>
          <w:szCs w:val="28"/>
          <w:highlight w:val="green"/>
          <w:lang w:eastAsia="ru-RU"/>
          <w14:ligatures w14:val="none"/>
        </w:rPr>
        <w:t>Реализация имущества на торгах с ограничениями</w:t>
      </w:r>
      <w:r w:rsidR="00D20ADB" w:rsidRPr="00D20ADB">
        <w:rPr>
          <w:rFonts w:ascii="Times New Roman" w:eastAsia="Times New Roman" w:hAnsi="Times New Roman" w:cs="Times New Roman"/>
          <w:color w:val="000000" w:themeColor="text1"/>
          <w:kern w:val="0"/>
          <w:sz w:val="28"/>
          <w:szCs w:val="28"/>
          <w:highlight w:val="green"/>
          <w:lang w:eastAsia="ru-RU"/>
          <w14:ligatures w14:val="none"/>
        </w:rPr>
        <w:t>:</w:t>
      </w:r>
    </w:p>
    <w:p w:rsidR="00D14E7C" w:rsidRDefault="00D14E7C" w:rsidP="00D14E7C">
      <w:pPr>
        <w:ind w:firstLine="708"/>
        <w:jc w:val="both"/>
        <w:rPr>
          <w:rFonts w:ascii="Times New Roman" w:eastAsia="Times New Roman" w:hAnsi="Times New Roman" w:cs="Times New Roman"/>
        </w:rPr>
      </w:pPr>
      <w:r>
        <w:rPr>
          <w:rFonts w:ascii="Times New Roman" w:eastAsia="Times New Roman" w:hAnsi="Times New Roman" w:cs="Times New Roman"/>
        </w:rPr>
        <w:t>Организатор торгов не вправе проводить торги по продаже имущества должника до наступления события, прекращающего действие обеспечительных мер в виде запрета проводить торги по реализации имущества должника, либо до отмены обеспечительных мер судом, их принявшим (</w:t>
      </w:r>
      <w:r w:rsidRPr="00B60717">
        <w:rPr>
          <w:rFonts w:ascii="Times New Roman" w:eastAsia="Times New Roman" w:hAnsi="Times New Roman" w:cs="Times New Roman"/>
          <w:i/>
          <w:iCs/>
        </w:rPr>
        <w:t>Постановление АС МО от 13 декабря 2023 г. по делу N А41-49965/2018</w:t>
      </w:r>
      <w:r>
        <w:rPr>
          <w:rFonts w:ascii="Times New Roman" w:eastAsia="Times New Roman" w:hAnsi="Times New Roman" w:cs="Times New Roman"/>
        </w:rPr>
        <w:t>).</w:t>
      </w:r>
    </w:p>
    <w:p w:rsidR="006D2ADE" w:rsidRDefault="00D14E7C" w:rsidP="00D14E7C">
      <w:pPr>
        <w:ind w:firstLine="708"/>
        <w:jc w:val="both"/>
        <w:rPr>
          <w:rFonts w:ascii="Times New Roman" w:eastAsia="Times New Roman" w:hAnsi="Times New Roman" w:cs="Times New Roman"/>
        </w:rPr>
      </w:pPr>
      <w:bookmarkStart w:id="6" w:name="_heading=h.gjdgxs" w:colFirst="0" w:colLast="0"/>
      <w:bookmarkEnd w:id="6"/>
      <w:r>
        <w:rPr>
          <w:rFonts w:ascii="Times New Roman" w:eastAsia="Times New Roman" w:hAnsi="Times New Roman" w:cs="Times New Roman"/>
        </w:rPr>
        <w:t xml:space="preserve"> </w:t>
      </w:r>
    </w:p>
    <w:p w:rsidR="00D14E7C" w:rsidRDefault="00D14E7C" w:rsidP="00D14E7C">
      <w:pPr>
        <w:ind w:firstLine="708"/>
        <w:jc w:val="both"/>
        <w:rPr>
          <w:rFonts w:ascii="Times New Roman" w:eastAsia="Times New Roman" w:hAnsi="Times New Roman" w:cs="Times New Roman"/>
        </w:rPr>
      </w:pPr>
      <w:r>
        <w:rPr>
          <w:rFonts w:ascii="Times New Roman" w:eastAsia="Times New Roman" w:hAnsi="Times New Roman" w:cs="Times New Roman"/>
        </w:rPr>
        <w:lastRenderedPageBreak/>
        <w:t xml:space="preserve">Факт наличия запрета на распоряжение имуществом должника (уголовного ареста, обеспечительных мер), наложенного судом или судебным приставом-исполнителем, </w:t>
      </w:r>
      <w:r w:rsidRPr="00E96EDF">
        <w:rPr>
          <w:rFonts w:ascii="Times New Roman" w:eastAsia="Times New Roman" w:hAnsi="Times New Roman" w:cs="Times New Roman"/>
          <w:b/>
          <w:bCs/>
          <w:u w:val="single"/>
        </w:rPr>
        <w:t>не влечет недействительность таких торгов и заключенного договора купли-продажи</w:t>
      </w:r>
      <w:r>
        <w:rPr>
          <w:rFonts w:ascii="Times New Roman" w:eastAsia="Times New Roman" w:hAnsi="Times New Roman" w:cs="Times New Roman"/>
        </w:rPr>
        <w:t>.</w:t>
      </w:r>
    </w:p>
    <w:p w:rsidR="00D14E7C" w:rsidRDefault="00D14E7C" w:rsidP="00D14E7C">
      <w:pPr>
        <w:ind w:firstLine="708"/>
        <w:jc w:val="both"/>
        <w:rPr>
          <w:rFonts w:ascii="Times New Roman" w:eastAsia="Times New Roman" w:hAnsi="Times New Roman" w:cs="Times New Roman"/>
        </w:rPr>
      </w:pPr>
    </w:p>
    <w:p w:rsidR="00D14E7C" w:rsidRDefault="004D4008" w:rsidP="00D14E7C">
      <w:pPr>
        <w:ind w:firstLine="708"/>
        <w:jc w:val="both"/>
        <w:rPr>
          <w:rFonts w:ascii="Times New Roman" w:eastAsia="Times New Roman" w:hAnsi="Times New Roman" w:cs="Times New Roman"/>
        </w:rPr>
      </w:pPr>
      <w:r w:rsidRPr="00EA24E4">
        <w:rPr>
          <w:rFonts w:ascii="Apple Color Emoji" w:hAnsi="Apple Color Emoji" w:cs="Apple Color Emoji"/>
          <w:kern w:val="0"/>
        </w:rPr>
        <w:t>🔥</w:t>
      </w:r>
      <w:r w:rsidRPr="00EA24E4">
        <w:rPr>
          <w:rFonts w:ascii="Times New Roman" w:hAnsi="Times New Roman" w:cs="Times New Roman"/>
          <w:kern w:val="0"/>
        </w:rPr>
        <w:t xml:space="preserve"> </w:t>
      </w:r>
      <w:r w:rsidR="00D14E7C">
        <w:rPr>
          <w:rFonts w:ascii="Times New Roman" w:eastAsia="Times New Roman" w:hAnsi="Times New Roman" w:cs="Times New Roman"/>
        </w:rPr>
        <w:t xml:space="preserve">В то же время, </w:t>
      </w:r>
      <w:r w:rsidR="00D14E7C" w:rsidRPr="007C25F6">
        <w:rPr>
          <w:rFonts w:ascii="Times New Roman" w:eastAsia="Times New Roman" w:hAnsi="Times New Roman" w:cs="Times New Roman"/>
          <w:b/>
          <w:bCs/>
        </w:rPr>
        <w:t xml:space="preserve">сокрытие </w:t>
      </w:r>
      <w:r w:rsidR="00D14E7C">
        <w:rPr>
          <w:rFonts w:ascii="Times New Roman" w:eastAsia="Times New Roman" w:hAnsi="Times New Roman" w:cs="Times New Roman"/>
          <w:b/>
          <w:bCs/>
        </w:rPr>
        <w:t xml:space="preserve">арбитражным управляющим </w:t>
      </w:r>
      <w:r w:rsidR="00D14E7C" w:rsidRPr="007C25F6">
        <w:rPr>
          <w:rFonts w:ascii="Times New Roman" w:eastAsia="Times New Roman" w:hAnsi="Times New Roman" w:cs="Times New Roman"/>
          <w:b/>
          <w:bCs/>
        </w:rPr>
        <w:t>наличия уголовного ареста и невозможност</w:t>
      </w:r>
      <w:r w:rsidR="00D14E7C">
        <w:rPr>
          <w:rFonts w:ascii="Times New Roman" w:eastAsia="Times New Roman" w:hAnsi="Times New Roman" w:cs="Times New Roman"/>
          <w:b/>
          <w:bCs/>
        </w:rPr>
        <w:t>и</w:t>
      </w:r>
      <w:r w:rsidR="00D14E7C" w:rsidRPr="007C25F6">
        <w:rPr>
          <w:rFonts w:ascii="Times New Roman" w:eastAsia="Times New Roman" w:hAnsi="Times New Roman" w:cs="Times New Roman"/>
          <w:b/>
          <w:bCs/>
        </w:rPr>
        <w:t xml:space="preserve"> передачи имущества покупателю</w:t>
      </w:r>
      <w:r w:rsidR="00D14E7C" w:rsidRPr="00B60717">
        <w:rPr>
          <w:rFonts w:ascii="Times New Roman" w:eastAsia="Times New Roman" w:hAnsi="Times New Roman" w:cs="Times New Roman"/>
        </w:rPr>
        <w:t xml:space="preserve"> (передачи прав на имущество, совершения регистрационных действий по переходу права собственности на недвижимость) </w:t>
      </w:r>
      <w:r w:rsidR="00D14E7C" w:rsidRPr="00B60717">
        <w:rPr>
          <w:rFonts w:ascii="Times New Roman" w:eastAsia="Times New Roman" w:hAnsi="Times New Roman" w:cs="Times New Roman"/>
          <w:u w:val="single"/>
        </w:rPr>
        <w:t>дает право покупателю отказаться в одностороннем порядке от договора купли-продажи, заключенного по результатам торгов и вернуть задаток</w:t>
      </w:r>
      <w:r w:rsidR="00D14E7C" w:rsidRPr="00B60717">
        <w:rPr>
          <w:rFonts w:ascii="Times New Roman" w:eastAsia="Times New Roman" w:hAnsi="Times New Roman" w:cs="Times New Roman"/>
        </w:rPr>
        <w:t>. (</w:t>
      </w:r>
      <w:r w:rsidR="00D14E7C" w:rsidRPr="00B60717">
        <w:rPr>
          <w:rFonts w:ascii="Times New Roman" w:eastAsia="Times New Roman" w:hAnsi="Times New Roman" w:cs="Times New Roman"/>
          <w:i/>
          <w:iCs/>
        </w:rPr>
        <w:t>Определение Верховного суда Российской Федерации от 03.03.2022 N 305-ЭС21-18687</w:t>
      </w:r>
      <w:r w:rsidR="00D14E7C" w:rsidRPr="00B60717">
        <w:rPr>
          <w:rFonts w:ascii="Times New Roman" w:eastAsia="Times New Roman" w:hAnsi="Times New Roman" w:cs="Times New Roman"/>
        </w:rPr>
        <w:t>).</w:t>
      </w:r>
    </w:p>
    <w:p w:rsidR="00D14E7C" w:rsidRDefault="00D14E7C" w:rsidP="00D14E7C">
      <w:pPr>
        <w:ind w:firstLine="708"/>
        <w:jc w:val="both"/>
        <w:rPr>
          <w:rFonts w:ascii="Times New Roman" w:eastAsia="Times New Roman" w:hAnsi="Times New Roman" w:cs="Times New Roman"/>
        </w:rPr>
      </w:pPr>
    </w:p>
    <w:p w:rsidR="00D14E7C" w:rsidRDefault="00CD7773" w:rsidP="00D14E7C">
      <w:pPr>
        <w:ind w:firstLine="708"/>
        <w:jc w:val="both"/>
        <w:rPr>
          <w:rFonts w:ascii="Times New Roman" w:eastAsia="Times New Roman" w:hAnsi="Times New Roman" w:cs="Times New Roman"/>
        </w:rPr>
      </w:pPr>
      <w:r w:rsidRPr="00EA24E4">
        <w:rPr>
          <w:rFonts w:ascii="Apple Color Emoji" w:hAnsi="Apple Color Emoji" w:cs="Apple Color Emoji"/>
          <w:kern w:val="0"/>
        </w:rPr>
        <w:t>🔥</w:t>
      </w:r>
      <w:r>
        <w:rPr>
          <w:rFonts w:ascii="Times New Roman" w:eastAsia="Times New Roman" w:hAnsi="Times New Roman" w:cs="Times New Roman"/>
        </w:rPr>
        <w:t xml:space="preserve"> </w:t>
      </w:r>
      <w:r w:rsidR="00D14E7C">
        <w:rPr>
          <w:rFonts w:ascii="Times New Roman" w:eastAsia="Times New Roman" w:hAnsi="Times New Roman" w:cs="Times New Roman"/>
        </w:rPr>
        <w:t>Если на торги было выставлено обремененное имущество,</w:t>
      </w:r>
      <w:r w:rsidR="00D14E7C">
        <w:t xml:space="preserve"> </w:t>
      </w:r>
      <w:r w:rsidR="00D14E7C">
        <w:rPr>
          <w:rFonts w:ascii="Times New Roman" w:eastAsia="Times New Roman" w:hAnsi="Times New Roman" w:cs="Times New Roman"/>
        </w:rPr>
        <w:t>без указания информации об истечении срока ареста, а договор купли-продажи заключен на иных условиях, существенно отличающихся от условий, изложенных в публикациях о торгах - реализовано имущество, свободное от обременения в виде ареста. Такие действия могут быть квалифицированы как обход норм о продаже имущества несостоятельного должника на торгах, а договор, условия которого изменены по сравнению с условиями документации о торгах, - как ничтожная сделка, нарушающая требования закона и при этом посягающая на права и охраняемые законом интересы третьих лиц - кредиторов несостоятельного продавца (</w:t>
      </w:r>
      <w:r w:rsidR="00D14E7C" w:rsidRPr="00B60717">
        <w:rPr>
          <w:rFonts w:ascii="Times New Roman" w:eastAsia="Times New Roman" w:hAnsi="Times New Roman" w:cs="Times New Roman"/>
          <w:i/>
          <w:iCs/>
        </w:rPr>
        <w:t>Определение Верховного суда Российской Федерации № 305-ЭС20-14249 (4) от 05.06.2023 г. по делу № А41-16675/2019</w:t>
      </w:r>
      <w:r w:rsidR="00D14E7C">
        <w:rPr>
          <w:rFonts w:ascii="Times New Roman" w:eastAsia="Times New Roman" w:hAnsi="Times New Roman" w:cs="Times New Roman"/>
        </w:rPr>
        <w:t>).</w:t>
      </w:r>
    </w:p>
    <w:p w:rsidR="006D2ADE" w:rsidRDefault="006D2ADE" w:rsidP="00D14E7C">
      <w:pPr>
        <w:ind w:firstLine="708"/>
        <w:jc w:val="both"/>
        <w:rPr>
          <w:rFonts w:ascii="Times New Roman" w:eastAsia="Times New Roman" w:hAnsi="Times New Roman" w:cs="Times New Roman"/>
        </w:rPr>
      </w:pP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EA24E4">
        <w:rPr>
          <w:rFonts w:ascii="Apple Color Emoji" w:hAnsi="Apple Color Emoji" w:cs="Apple Color Emoji"/>
          <w:kern w:val="0"/>
        </w:rPr>
        <w:t>🔥</w:t>
      </w:r>
      <w:r w:rsidRPr="0069574A">
        <w:rPr>
          <w:rFonts w:ascii="Times New Roman" w:hAnsi="Times New Roman" w:cs="Times New Roman"/>
          <w:b/>
          <w:bCs/>
          <w:kern w:val="0"/>
        </w:rPr>
        <w:t xml:space="preserve"> </w:t>
      </w:r>
      <w:r w:rsidRPr="007601C4">
        <w:rPr>
          <w:rFonts w:ascii="Times New Roman" w:hAnsi="Times New Roman" w:cs="Times New Roman"/>
          <w:b/>
          <w:bCs/>
          <w:kern w:val="0"/>
          <w:highlight w:val="green"/>
        </w:rPr>
        <w:t>Кейс Сметанина:</w:t>
      </w:r>
      <w:r>
        <w:rPr>
          <w:rFonts w:ascii="Times New Roman" w:hAnsi="Times New Roman" w:cs="Times New Roman"/>
          <w:b/>
          <w:bCs/>
          <w:kern w:val="0"/>
        </w:rPr>
        <w:t xml:space="preserve"> </w:t>
      </w:r>
      <w:r>
        <w:rPr>
          <w:rFonts w:ascii="Times New Roman" w:hAnsi="Times New Roman" w:cs="Times New Roman"/>
          <w:b/>
          <w:bCs/>
          <w:kern w:val="0"/>
          <w:highlight w:val="green"/>
        </w:rPr>
        <w:t>г</w:t>
      </w:r>
      <w:r w:rsidRPr="0069574A">
        <w:rPr>
          <w:rFonts w:ascii="Times New Roman" w:hAnsi="Times New Roman" w:cs="Times New Roman"/>
          <w:b/>
          <w:bCs/>
          <w:kern w:val="0"/>
          <w:highlight w:val="green"/>
        </w:rPr>
        <w:t>ражданский иск в уголовном деле не дает кредитору право на удовлетворение требований вне банкротства</w:t>
      </w: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574A">
        <w:rPr>
          <w:rFonts w:ascii="Times New Roman" w:hAnsi="Times New Roman" w:cs="Times New Roman"/>
          <w:i/>
          <w:iCs/>
          <w:kern w:val="0"/>
        </w:rPr>
        <w:t xml:space="preserve">Определение </w:t>
      </w:r>
      <w:r w:rsidR="00FC60E7">
        <w:rPr>
          <w:rFonts w:ascii="Times New Roman" w:hAnsi="Times New Roman" w:cs="Times New Roman"/>
          <w:i/>
          <w:iCs/>
          <w:kern w:val="0"/>
        </w:rPr>
        <w:t xml:space="preserve">СКЭС ВС РФ </w:t>
      </w:r>
      <w:r w:rsidRPr="0069574A">
        <w:rPr>
          <w:rFonts w:ascii="Times New Roman" w:hAnsi="Times New Roman" w:cs="Times New Roman"/>
          <w:i/>
          <w:iCs/>
          <w:kern w:val="0"/>
        </w:rPr>
        <w:t>о передаче от 05.09.2024 по делу №</w:t>
      </w:r>
      <w:r w:rsidRPr="0069574A">
        <w:rPr>
          <w:rFonts w:ascii="Times New Roman" w:hAnsi="Times New Roman" w:cs="Times New Roman"/>
          <w:kern w:val="0"/>
        </w:rPr>
        <w:t xml:space="preserve"> </w:t>
      </w:r>
      <w:r w:rsidRPr="0069574A">
        <w:rPr>
          <w:rFonts w:ascii="Times New Roman" w:hAnsi="Times New Roman" w:cs="Times New Roman"/>
          <w:i/>
          <w:iCs/>
          <w:kern w:val="0"/>
        </w:rPr>
        <w:t>А33-18794/2021</w:t>
      </w:r>
      <w:r w:rsidRPr="0069574A">
        <w:rPr>
          <w:rFonts w:ascii="Times New Roman" w:hAnsi="Times New Roman" w:cs="Times New Roman"/>
          <w:kern w:val="0"/>
        </w:rPr>
        <w:t xml:space="preserve"> </w:t>
      </w:r>
      <w:r w:rsidRPr="0069574A">
        <w:rPr>
          <w:rFonts w:ascii="Times New Roman" w:hAnsi="Times New Roman" w:cs="Times New Roman"/>
          <w:i/>
          <w:iCs/>
          <w:kern w:val="0"/>
        </w:rPr>
        <w:t>(302-ЭС23-10298 (2))</w:t>
      </w:r>
      <w:r>
        <w:rPr>
          <w:rFonts w:ascii="Times New Roman" w:hAnsi="Times New Roman" w:cs="Times New Roman"/>
          <w:i/>
          <w:iCs/>
          <w:kern w:val="0"/>
        </w:rPr>
        <w:t xml:space="preserve">, </w:t>
      </w:r>
      <w:r w:rsidRPr="0069574A">
        <w:rPr>
          <w:rFonts w:ascii="Times New Roman" w:hAnsi="Times New Roman" w:cs="Times New Roman"/>
          <w:b/>
          <w:bCs/>
          <w:i/>
          <w:iCs/>
          <w:kern w:val="0"/>
        </w:rPr>
        <w:t>дата заседания 10 октября 2024 года</w:t>
      </w:r>
      <w:r>
        <w:rPr>
          <w:rFonts w:ascii="Times New Roman" w:hAnsi="Times New Roman" w:cs="Times New Roman"/>
          <w:i/>
          <w:iCs/>
          <w:kern w:val="0"/>
        </w:rPr>
        <w:t>.</w:t>
      </w: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69574A">
        <w:rPr>
          <w:rFonts w:ascii="Times New Roman" w:hAnsi="Times New Roman" w:cs="Times New Roman"/>
          <w:b/>
          <w:bCs/>
          <w:kern w:val="0"/>
        </w:rPr>
        <w:t>Фабула дела:</w:t>
      </w: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574A">
        <w:rPr>
          <w:rFonts w:ascii="Times New Roman" w:hAnsi="Times New Roman" w:cs="Times New Roman"/>
          <w:b/>
          <w:bCs/>
          <w:kern w:val="0"/>
        </w:rPr>
        <w:t>Должник</w:t>
      </w:r>
      <w:r w:rsidRPr="0069574A">
        <w:rPr>
          <w:rFonts w:ascii="Times New Roman" w:hAnsi="Times New Roman" w:cs="Times New Roman"/>
          <w:kern w:val="0"/>
        </w:rPr>
        <w:t xml:space="preserve"> обратился в суд с заявлением об исключении из конкурсной массы денежных средств и единственного жилья.</w:t>
      </w: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574A">
        <w:rPr>
          <w:rFonts w:ascii="Times New Roman" w:hAnsi="Times New Roman" w:cs="Times New Roman"/>
          <w:b/>
          <w:bCs/>
          <w:kern w:val="0"/>
        </w:rPr>
        <w:t>Позиции судов:</w:t>
      </w: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574A">
        <w:rPr>
          <w:rFonts w:ascii="Apple Color Emoji" w:hAnsi="Apple Color Emoji" w:cs="Apple Color Emoji"/>
          <w:kern w:val="0"/>
        </w:rPr>
        <w:t>🔸</w:t>
      </w:r>
      <w:r w:rsidRPr="0069574A">
        <w:rPr>
          <w:rFonts w:ascii="Times New Roman" w:hAnsi="Times New Roman" w:cs="Times New Roman"/>
          <w:kern w:val="0"/>
        </w:rPr>
        <w:t>Суды трех инстанций заявление удовлетворили частично.</w:t>
      </w: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574A">
        <w:rPr>
          <w:rFonts w:ascii="Times New Roman" w:hAnsi="Times New Roman" w:cs="Times New Roman"/>
          <w:kern w:val="0"/>
        </w:rPr>
        <w:t>В отношении страховой пенсии по старости суды отметили, что ее размер превышает величину прожиточного минимума в крае. При этом исключение средств в размере прожиточного минимума осуществляется во внесудебном порядке; а доводов о необходимости исключения сумм сверх величины прожиточного минимума должником не приведено.</w:t>
      </w: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574A">
        <w:rPr>
          <w:rFonts w:ascii="Times New Roman" w:hAnsi="Times New Roman" w:cs="Times New Roman"/>
          <w:kern w:val="0"/>
        </w:rPr>
        <w:t>В отношении средств на приобретение лекарственных препаратов и дров, а также компенсации по решению ЕСПЧ суды пришли к выводу об обоснованности заявленных должником требований.</w:t>
      </w: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574A">
        <w:rPr>
          <w:rFonts w:ascii="Times New Roman" w:hAnsi="Times New Roman" w:cs="Times New Roman"/>
          <w:kern w:val="0"/>
        </w:rPr>
        <w:t xml:space="preserve">Применительно к единственному жилью суды отметили, что приговором суда сохранен арест на принадлежащее Должнику на праве собственности имущество, в том числе спорный дом и земельный участок, для обеспечения исполнения указанного приговора в части гражданского иска и обращено указанное имущество в счет погашения гражданского иска. </w:t>
      </w: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574A">
        <w:rPr>
          <w:rFonts w:ascii="Times New Roman" w:hAnsi="Times New Roman" w:cs="Times New Roman"/>
          <w:kern w:val="0"/>
        </w:rPr>
        <w:lastRenderedPageBreak/>
        <w:t>По мнению судов, в силу принципа общеобязательности судебных актов все жилые помещения должника подлежат реализации в рамках уголовного дела. При вынесении приговора суд общей юрисдикции не рассматривал вопрос о наличии у каких-либо объектов недвижимости исполнительского иммунитета, что делает невозможным принятие арбитражным судом противоречащих приговору судебных актов по настоящему спору.</w:t>
      </w: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69574A">
        <w:rPr>
          <w:rFonts w:ascii="Times New Roman" w:hAnsi="Times New Roman" w:cs="Times New Roman"/>
          <w:b/>
          <w:bCs/>
          <w:kern w:val="0"/>
        </w:rPr>
        <w:t>Основания для передачи:</w:t>
      </w:r>
    </w:p>
    <w:p w:rsidR="006D2ADE" w:rsidRPr="0069574A"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Pr="002671A9"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671A9">
        <w:rPr>
          <w:rFonts w:ascii="Apple Color Emoji" w:hAnsi="Apple Color Emoji" w:cs="Apple Color Emoji"/>
          <w:kern w:val="0"/>
        </w:rPr>
        <w:t>⚡️</w:t>
      </w:r>
      <w:r w:rsidRPr="002671A9">
        <w:rPr>
          <w:rFonts w:ascii="Times New Roman" w:hAnsi="Times New Roman" w:cs="Times New Roman"/>
          <w:kern w:val="0"/>
        </w:rPr>
        <w:t xml:space="preserve"> Однако заместитель Председателя Верховного Суда счел заслуживающими внимания следующие доводы должника:</w:t>
      </w:r>
    </w:p>
    <w:p w:rsidR="006D2ADE" w:rsidRPr="002671A9"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671A9">
        <w:rPr>
          <w:rFonts w:ascii="Times New Roman" w:hAnsi="Times New Roman" w:cs="Times New Roman"/>
          <w:kern w:val="0"/>
        </w:rPr>
        <w:t xml:space="preserve">▪️ </w:t>
      </w:r>
      <w:r w:rsidRPr="002671A9">
        <w:rPr>
          <w:rFonts w:ascii="Times New Roman" w:hAnsi="Times New Roman" w:cs="Times New Roman"/>
          <w:b/>
          <w:bCs/>
          <w:kern w:val="0"/>
        </w:rPr>
        <w:t xml:space="preserve">Вывод судов о том, что имущество, арестованное по уголовному делу, подлежит реализации вне рамок дела о банкротстве, является ошибочным. В Законе о банкротстве и Законе об исполнительном производстве </w:t>
      </w:r>
      <w:r w:rsidRPr="002671A9">
        <w:rPr>
          <w:rFonts w:ascii="Times New Roman" w:hAnsi="Times New Roman" w:cs="Times New Roman"/>
          <w:b/>
          <w:bCs/>
          <w:kern w:val="0"/>
          <w:u w:val="single"/>
        </w:rPr>
        <w:t>установлен запрет</w:t>
      </w:r>
      <w:r w:rsidRPr="002671A9">
        <w:rPr>
          <w:rFonts w:ascii="Times New Roman" w:hAnsi="Times New Roman" w:cs="Times New Roman"/>
          <w:b/>
          <w:bCs/>
          <w:kern w:val="0"/>
        </w:rPr>
        <w:t xml:space="preserve"> на реализацию конкурсной массы вне рамок дела о банкротстве</w:t>
      </w:r>
      <w:r w:rsidRPr="002671A9">
        <w:rPr>
          <w:rFonts w:ascii="Times New Roman" w:hAnsi="Times New Roman" w:cs="Times New Roman"/>
          <w:kern w:val="0"/>
        </w:rPr>
        <w:t>.</w:t>
      </w:r>
    </w:p>
    <w:p w:rsidR="006D2ADE" w:rsidRPr="002671A9"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671A9">
        <w:rPr>
          <w:rFonts w:ascii="Times New Roman" w:hAnsi="Times New Roman" w:cs="Times New Roman"/>
          <w:kern w:val="0"/>
        </w:rPr>
        <w:t xml:space="preserve">▪️ После введения в отношении должника процедуры реализации все ранее арестованное имущество </w:t>
      </w:r>
      <w:r w:rsidRPr="002671A9">
        <w:rPr>
          <w:rFonts w:ascii="Times New Roman" w:hAnsi="Times New Roman" w:cs="Times New Roman"/>
          <w:kern w:val="0"/>
          <w:u w:val="single"/>
        </w:rPr>
        <w:t>включается в конкурсную массу</w:t>
      </w:r>
      <w:r w:rsidRPr="002671A9">
        <w:rPr>
          <w:rFonts w:ascii="Times New Roman" w:hAnsi="Times New Roman" w:cs="Times New Roman"/>
          <w:kern w:val="0"/>
        </w:rPr>
        <w:t xml:space="preserve">. ПАО "НК "Роснефть" (потерпевший) должно реализовывать свое право на получение удовлетворения по гражданскому иску </w:t>
      </w:r>
      <w:r w:rsidRPr="002671A9">
        <w:rPr>
          <w:rFonts w:ascii="Times New Roman" w:hAnsi="Times New Roman" w:cs="Times New Roman"/>
          <w:kern w:val="0"/>
          <w:u w:val="single"/>
        </w:rPr>
        <w:t>исключительно через участие в деле о банкротстве</w:t>
      </w:r>
      <w:r w:rsidRPr="002671A9">
        <w:rPr>
          <w:rFonts w:ascii="Times New Roman" w:hAnsi="Times New Roman" w:cs="Times New Roman"/>
          <w:kern w:val="0"/>
        </w:rPr>
        <w:t>.</w:t>
      </w:r>
    </w:p>
    <w:p w:rsidR="006D2ADE" w:rsidRPr="002671A9"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671A9">
        <w:rPr>
          <w:rFonts w:ascii="Times New Roman" w:hAnsi="Times New Roman" w:cs="Times New Roman"/>
          <w:kern w:val="0"/>
        </w:rPr>
        <w:t xml:space="preserve">▪️ Избранный судами подход позволяет потерпевшему одновременно получать удовлетворение как в рамках дела о банкротстве, так и через продажу в рамках исполнительного производства, что ведет к </w:t>
      </w:r>
      <w:r w:rsidRPr="002671A9">
        <w:rPr>
          <w:rFonts w:ascii="Times New Roman" w:hAnsi="Times New Roman" w:cs="Times New Roman"/>
          <w:kern w:val="0"/>
          <w:u w:val="single"/>
        </w:rPr>
        <w:t>двойному взысканию</w:t>
      </w:r>
      <w:r w:rsidRPr="002671A9">
        <w:rPr>
          <w:rFonts w:ascii="Times New Roman" w:hAnsi="Times New Roman" w:cs="Times New Roman"/>
          <w:kern w:val="0"/>
        </w:rPr>
        <w:t xml:space="preserve"> и делает процедуру банкротства </w:t>
      </w:r>
      <w:r w:rsidRPr="002671A9">
        <w:rPr>
          <w:rFonts w:ascii="Times New Roman" w:hAnsi="Times New Roman" w:cs="Times New Roman"/>
          <w:kern w:val="0"/>
          <w:u w:val="single"/>
        </w:rPr>
        <w:t>бессмысленной</w:t>
      </w:r>
      <w:r w:rsidRPr="002671A9">
        <w:rPr>
          <w:rFonts w:ascii="Times New Roman" w:hAnsi="Times New Roman" w:cs="Times New Roman"/>
          <w:kern w:val="0"/>
        </w:rPr>
        <w:t>.</w:t>
      </w:r>
    </w:p>
    <w:p w:rsidR="006D2ADE" w:rsidRPr="002671A9"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671A9">
        <w:rPr>
          <w:rFonts w:ascii="Apple Color Emoji" w:hAnsi="Apple Color Emoji" w:cs="Apple Color Emoji"/>
          <w:kern w:val="0"/>
        </w:rPr>
        <w:t>🔽</w:t>
      </w:r>
      <w:r w:rsidRPr="002671A9">
        <w:rPr>
          <w:rFonts w:ascii="Times New Roman" w:hAnsi="Times New Roman" w:cs="Times New Roman"/>
          <w:kern w:val="0"/>
        </w:rPr>
        <w:t xml:space="preserve"> См.: </w:t>
      </w:r>
      <w:hyperlink r:id="rId158" w:history="1">
        <w:r w:rsidRPr="002671A9">
          <w:rPr>
            <w:rFonts w:ascii="Times New Roman" w:hAnsi="Times New Roman" w:cs="Times New Roman"/>
            <w:kern w:val="0"/>
            <w:u w:val="single"/>
          </w:rPr>
          <w:t>определение заместителя Председателя Верховного Суда от 05.09.2024 № 302-ЭС23-10298 (2)</w:t>
        </w:r>
      </w:hyperlink>
      <w:r w:rsidRPr="002671A9">
        <w:rPr>
          <w:rFonts w:ascii="Times New Roman" w:hAnsi="Times New Roman" w:cs="Times New Roman"/>
          <w:kern w:val="0"/>
        </w:rPr>
        <w:t>.</w:t>
      </w:r>
    </w:p>
    <w:p w:rsidR="006D2ADE"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p>
    <w:p w:rsidR="006D2ADE" w:rsidRPr="00910DDE" w:rsidRDefault="00000000"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hyperlink r:id="rId159" w:history="1">
        <w:r w:rsidR="006D2ADE" w:rsidRPr="00FC60E7">
          <w:rPr>
            <w:rFonts w:ascii="Times New Roman" w:hAnsi="Times New Roman" w:cs="Times New Roman"/>
            <w:b/>
            <w:bCs/>
            <w:kern w:val="0"/>
            <w:highlight w:val="green"/>
          </w:rPr>
          <w:t>Определение ВС РФ № 302-ЭС23-10298 (2)</w:t>
        </w:r>
        <w:r w:rsidR="006D2ADE" w:rsidRPr="00FC60E7">
          <w:rPr>
            <w:rFonts w:ascii="Times New Roman" w:hAnsi="Times New Roman" w:cs="Times New Roman"/>
            <w:kern w:val="0"/>
            <w:highlight w:val="green"/>
          </w:rPr>
          <w:t>.</w:t>
        </w:r>
      </w:hyperlink>
      <w:r w:rsidR="006D2ADE" w:rsidRPr="00FC60E7">
        <w:rPr>
          <w:rFonts w:ascii="Times New Roman" w:hAnsi="Times New Roman" w:cs="Times New Roman"/>
          <w:kern w:val="0"/>
          <w:highlight w:val="green"/>
        </w:rPr>
        <w:t xml:space="preserve"> </w:t>
      </w:r>
      <w:r w:rsidR="006D2ADE" w:rsidRPr="00FC60E7">
        <w:rPr>
          <w:rFonts w:ascii="Times New Roman" w:hAnsi="Times New Roman" w:cs="Times New Roman"/>
          <w:b/>
          <w:bCs/>
          <w:kern w:val="0"/>
          <w:highlight w:val="green"/>
        </w:rPr>
        <w:t>от 10.10.2024г.</w:t>
      </w:r>
    </w:p>
    <w:p w:rsidR="006D2ADE" w:rsidRPr="00910DDE"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kern w:val="0"/>
        </w:rPr>
      </w:pPr>
    </w:p>
    <w:p w:rsidR="006D2ADE"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10DDE">
        <w:rPr>
          <w:rFonts w:ascii="Times New Roman" w:hAnsi="Times New Roman" w:cs="Times New Roman"/>
          <w:kern w:val="0"/>
        </w:rPr>
        <w:t xml:space="preserve">Прочтя указанное Определение, можно выделить следующие </w:t>
      </w:r>
      <w:r w:rsidRPr="00910DDE">
        <w:rPr>
          <w:rFonts w:ascii="Times New Roman" w:hAnsi="Times New Roman" w:cs="Times New Roman"/>
          <w:b/>
          <w:bCs/>
          <w:kern w:val="0"/>
        </w:rPr>
        <w:t>ключевые тезисы</w:t>
      </w:r>
      <w:r w:rsidRPr="00910DDE">
        <w:rPr>
          <w:rFonts w:ascii="Times New Roman" w:hAnsi="Times New Roman" w:cs="Times New Roman"/>
          <w:kern w:val="0"/>
        </w:rPr>
        <w:t>:</w:t>
      </w:r>
    </w:p>
    <w:p w:rsidR="006D2ADE" w:rsidRPr="00910DDE"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Pr="00910DDE"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10DDE">
        <w:rPr>
          <w:rFonts w:ascii="Apple Color Emoji" w:hAnsi="Apple Color Emoji" w:cs="Apple Color Emoji"/>
          <w:kern w:val="0"/>
        </w:rPr>
        <w:t>❇️</w:t>
      </w:r>
      <w:r w:rsidRPr="00910DDE">
        <w:rPr>
          <w:rFonts w:ascii="Times New Roman" w:hAnsi="Times New Roman" w:cs="Times New Roman"/>
          <w:b/>
          <w:bCs/>
          <w:kern w:val="0"/>
        </w:rPr>
        <w:t xml:space="preserve">Требования кредиторов к должнику-банкроту по денежным обязательствам, за исключением текущих обязательств, могут предъявляться </w:t>
      </w:r>
      <w:r w:rsidRPr="00910DDE">
        <w:rPr>
          <w:rFonts w:ascii="Times New Roman" w:hAnsi="Times New Roman" w:cs="Times New Roman"/>
          <w:b/>
          <w:bCs/>
          <w:kern w:val="0"/>
          <w:u w:val="single"/>
        </w:rPr>
        <w:t>только</w:t>
      </w:r>
      <w:r w:rsidRPr="00910DDE">
        <w:rPr>
          <w:rFonts w:ascii="Times New Roman" w:hAnsi="Times New Roman" w:cs="Times New Roman"/>
          <w:b/>
          <w:bCs/>
          <w:kern w:val="0"/>
        </w:rPr>
        <w:t xml:space="preserve"> в деле о его банкротстве</w:t>
      </w:r>
      <w:r w:rsidRPr="00910DDE">
        <w:rPr>
          <w:rFonts w:ascii="Times New Roman" w:hAnsi="Times New Roman" w:cs="Times New Roman"/>
          <w:kern w:val="0"/>
        </w:rPr>
        <w:t xml:space="preserve"> (абзац 7 пункта 1 статьи 126, абзац 3 пункта 2 статьи 213.11 Закона о банкротстве).</w:t>
      </w:r>
    </w:p>
    <w:p w:rsidR="006D2ADE" w:rsidRPr="00910DDE"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10DDE">
        <w:rPr>
          <w:rFonts w:ascii="Apple Color Emoji" w:hAnsi="Apple Color Emoji" w:cs="Apple Color Emoji"/>
          <w:kern w:val="0"/>
        </w:rPr>
        <w:t>❇️</w:t>
      </w:r>
      <w:r w:rsidRPr="00910DDE">
        <w:rPr>
          <w:rFonts w:ascii="Times New Roman" w:hAnsi="Times New Roman" w:cs="Times New Roman"/>
          <w:kern w:val="0"/>
        </w:rPr>
        <w:t xml:space="preserve">кредиторы по обязательству из деликта (преступления) </w:t>
      </w:r>
      <w:r w:rsidRPr="00910DDE">
        <w:rPr>
          <w:rFonts w:ascii="Times New Roman" w:hAnsi="Times New Roman" w:cs="Times New Roman"/>
          <w:b/>
          <w:bCs/>
          <w:kern w:val="0"/>
        </w:rPr>
        <w:t xml:space="preserve">являются </w:t>
      </w:r>
      <w:r w:rsidRPr="00910DDE">
        <w:rPr>
          <w:rFonts w:ascii="Times New Roman" w:hAnsi="Times New Roman" w:cs="Times New Roman"/>
          <w:b/>
          <w:bCs/>
          <w:kern w:val="0"/>
          <w:u w:val="single"/>
        </w:rPr>
        <w:t>такими же</w:t>
      </w:r>
      <w:r w:rsidRPr="00910DDE">
        <w:rPr>
          <w:rFonts w:ascii="Times New Roman" w:hAnsi="Times New Roman" w:cs="Times New Roman"/>
          <w:b/>
          <w:bCs/>
          <w:kern w:val="0"/>
        </w:rPr>
        <w:t xml:space="preserve"> кредиторами, как и любые иные</w:t>
      </w:r>
      <w:r w:rsidRPr="00910DDE">
        <w:rPr>
          <w:rFonts w:ascii="Times New Roman" w:hAnsi="Times New Roman" w:cs="Times New Roman"/>
          <w:kern w:val="0"/>
        </w:rPr>
        <w:t>, а потому требования потерпевшего от преступления (гражданского истца) подлежат включению в реестр требований кредиторов и удовлетворяются в установленном Законом о банкротстве порядке.</w:t>
      </w:r>
    </w:p>
    <w:p w:rsidR="006D2ADE" w:rsidRPr="00910DDE"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10DDE">
        <w:rPr>
          <w:rFonts w:ascii="Apple Color Emoji" w:hAnsi="Apple Color Emoji" w:cs="Apple Color Emoji"/>
          <w:kern w:val="0"/>
        </w:rPr>
        <w:t>❇️</w:t>
      </w:r>
      <w:r w:rsidRPr="00910DDE">
        <w:rPr>
          <w:rFonts w:ascii="Times New Roman" w:hAnsi="Times New Roman" w:cs="Times New Roman"/>
          <w:b/>
          <w:bCs/>
          <w:kern w:val="0"/>
        </w:rPr>
        <w:t xml:space="preserve">Аресты, наложенные в отношении имущества до дела о банкротстве, </w:t>
      </w:r>
      <w:r w:rsidRPr="00910DDE">
        <w:rPr>
          <w:rFonts w:ascii="Times New Roman" w:hAnsi="Times New Roman" w:cs="Times New Roman"/>
          <w:b/>
          <w:bCs/>
          <w:kern w:val="0"/>
          <w:u w:val="single"/>
        </w:rPr>
        <w:t>не препятствуют осуществлению мероприятий конкурсного производства и процедуры реализации имущества гражданина</w:t>
      </w:r>
      <w:r w:rsidRPr="00910DDE">
        <w:rPr>
          <w:rFonts w:ascii="Times New Roman" w:hAnsi="Times New Roman" w:cs="Times New Roman"/>
          <w:kern w:val="0"/>
        </w:rPr>
        <w:t xml:space="preserve">. </w:t>
      </w:r>
      <w:r w:rsidRPr="00910DDE">
        <w:rPr>
          <w:rFonts w:ascii="Times New Roman" w:hAnsi="Times New Roman" w:cs="Times New Roman"/>
          <w:b/>
          <w:bCs/>
          <w:kern w:val="0"/>
        </w:rPr>
        <w:t xml:space="preserve">Проданное на торгах в деле о банкротстве имущество переходит к покупателям </w:t>
      </w:r>
      <w:r w:rsidRPr="007F511B">
        <w:rPr>
          <w:rFonts w:ascii="Times New Roman" w:hAnsi="Times New Roman" w:cs="Times New Roman"/>
          <w:b/>
          <w:bCs/>
          <w:kern w:val="0"/>
          <w:u w:val="single"/>
        </w:rPr>
        <w:t>свободным от прав третьих лиц, без каких-либо ограничений и обременений</w:t>
      </w:r>
      <w:r w:rsidRPr="00910DDE">
        <w:rPr>
          <w:rFonts w:ascii="Times New Roman" w:hAnsi="Times New Roman" w:cs="Times New Roman"/>
          <w:kern w:val="0"/>
        </w:rPr>
        <w:t xml:space="preserve">. </w:t>
      </w:r>
    </w:p>
    <w:p w:rsidR="006D2ADE" w:rsidRPr="00910DDE"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10DDE">
        <w:rPr>
          <w:rFonts w:ascii="Apple Color Emoji" w:hAnsi="Apple Color Emoji" w:cs="Apple Color Emoji"/>
          <w:kern w:val="0"/>
        </w:rPr>
        <w:t>❇️</w:t>
      </w:r>
      <w:r w:rsidRPr="00910DDE">
        <w:rPr>
          <w:rFonts w:ascii="Times New Roman" w:hAnsi="Times New Roman" w:cs="Times New Roman"/>
          <w:kern w:val="0"/>
        </w:rPr>
        <w:t xml:space="preserve">Имущество осужденного должника, на которое наложен арест в обеспечение требований потерпевшего в уголовном деле, </w:t>
      </w:r>
      <w:r w:rsidRPr="00910DDE">
        <w:rPr>
          <w:rFonts w:ascii="Times New Roman" w:hAnsi="Times New Roman" w:cs="Times New Roman"/>
          <w:b/>
          <w:bCs/>
          <w:kern w:val="0"/>
        </w:rPr>
        <w:t xml:space="preserve">включается в состав </w:t>
      </w:r>
      <w:proofErr w:type="spellStart"/>
      <w:r w:rsidRPr="00910DDE">
        <w:rPr>
          <w:rFonts w:ascii="Times New Roman" w:hAnsi="Times New Roman" w:cs="Times New Roman"/>
          <w:b/>
          <w:bCs/>
          <w:kern w:val="0"/>
        </w:rPr>
        <w:t>конкурснои</w:t>
      </w:r>
      <w:proofErr w:type="spellEnd"/>
      <w:r w:rsidRPr="00910DDE">
        <w:rPr>
          <w:rFonts w:ascii="Times New Roman" w:hAnsi="Times New Roman" w:cs="Times New Roman"/>
          <w:b/>
          <w:bCs/>
          <w:kern w:val="0"/>
        </w:rPr>
        <w:t>̆ массы должника и реализуется арбитражным управляющим</w:t>
      </w:r>
      <w:r w:rsidRPr="00910DDE">
        <w:rPr>
          <w:rFonts w:ascii="Times New Roman" w:hAnsi="Times New Roman" w:cs="Times New Roman"/>
          <w:kern w:val="0"/>
        </w:rPr>
        <w:t xml:space="preserve">. </w:t>
      </w:r>
    </w:p>
    <w:p w:rsidR="006D2ADE" w:rsidRPr="00910DDE"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D2ADE"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61DBA">
        <w:rPr>
          <w:rFonts w:ascii="Apple Color Emoji" w:hAnsi="Apple Color Emoji" w:cs="Apple Color Emoji"/>
          <w:kern w:val="0"/>
        </w:rPr>
        <w:t>🔎</w:t>
      </w:r>
      <w:r w:rsidRPr="00B61DBA">
        <w:rPr>
          <w:rFonts w:ascii="Times New Roman" w:hAnsi="Times New Roman" w:cs="Times New Roman"/>
          <w:kern w:val="0"/>
        </w:rPr>
        <w:t xml:space="preserve"> Вместе с тем следует отметить, что эта позиция Верховного Суда </w:t>
      </w:r>
      <w:r w:rsidRPr="00DA0F68">
        <w:rPr>
          <w:rFonts w:ascii="Times New Roman" w:hAnsi="Times New Roman" w:cs="Times New Roman"/>
          <w:b/>
          <w:bCs/>
          <w:kern w:val="0"/>
          <w:u w:val="single"/>
        </w:rPr>
        <w:t>касается имущества, арестованного в обеспечение исполнения приговора суда в части гражданского иска</w:t>
      </w:r>
      <w:r w:rsidRPr="00B61DBA">
        <w:rPr>
          <w:rFonts w:ascii="Times New Roman" w:hAnsi="Times New Roman" w:cs="Times New Roman"/>
          <w:kern w:val="0"/>
        </w:rPr>
        <w:t xml:space="preserve">. Между тем согласно части 1 статьи 115 Уголовно-процессуального кодекса арест может накладываться также </w:t>
      </w:r>
      <w:r w:rsidRPr="00B61DBA">
        <w:rPr>
          <w:rFonts w:ascii="Times New Roman" w:hAnsi="Times New Roman" w:cs="Times New Roman"/>
          <w:b/>
          <w:bCs/>
          <w:kern w:val="0"/>
          <w:u w:val="single"/>
        </w:rPr>
        <w:t>для других целей</w:t>
      </w:r>
      <w:r w:rsidRPr="00B61DBA">
        <w:rPr>
          <w:rFonts w:ascii="Times New Roman" w:hAnsi="Times New Roman" w:cs="Times New Roman"/>
          <w:kern w:val="0"/>
        </w:rPr>
        <w:t xml:space="preserve"> - для обеспечения взыскания штрафа, других имущественных взысканий или возможной конфискации имущества. </w:t>
      </w:r>
    </w:p>
    <w:p w:rsidR="006D2ADE" w:rsidRDefault="006D2ADE"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7F511B">
        <w:rPr>
          <w:rFonts w:ascii="Times New Roman" w:hAnsi="Times New Roman" w:cs="Times New Roman"/>
          <w:b/>
          <w:bCs/>
          <w:kern w:val="0"/>
          <w:highlight w:val="red"/>
        </w:rPr>
        <w:t>В этих случаях все остается по-прежнему – с непонятными перспективами для дела о банкротстве.</w:t>
      </w:r>
      <w:r w:rsidRPr="00B61DBA">
        <w:rPr>
          <w:rFonts w:ascii="Times New Roman" w:hAnsi="Times New Roman" w:cs="Times New Roman"/>
          <w:kern w:val="0"/>
        </w:rPr>
        <w:t xml:space="preserve"> Учитывая, что нередко арест накладывается сразу в обеспечение всех </w:t>
      </w:r>
      <w:r w:rsidRPr="00B61DBA">
        <w:rPr>
          <w:rFonts w:ascii="Times New Roman" w:hAnsi="Times New Roman" w:cs="Times New Roman"/>
          <w:kern w:val="0"/>
        </w:rPr>
        <w:lastRenderedPageBreak/>
        <w:t>указанных целей ("на всякий случай"), новая позиция Верховного Суда, скорее всего, будет применяться ограниченно.</w:t>
      </w:r>
    </w:p>
    <w:p w:rsidR="00DE24A0" w:rsidRDefault="00DE24A0" w:rsidP="006D2AD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E24A0" w:rsidRPr="00D56F19" w:rsidRDefault="00182BD7"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A24E4">
        <w:rPr>
          <w:rFonts w:ascii="Apple Color Emoji" w:hAnsi="Apple Color Emoji" w:cs="Apple Color Emoji"/>
          <w:kern w:val="0"/>
        </w:rPr>
        <w:t>🔥</w:t>
      </w:r>
      <w:r>
        <w:rPr>
          <w:rFonts w:ascii="Times New Roman" w:hAnsi="Times New Roman" w:cs="Times New Roman"/>
          <w:b/>
          <w:bCs/>
          <w:kern w:val="0"/>
        </w:rPr>
        <w:t xml:space="preserve"> </w:t>
      </w:r>
      <w:r w:rsidR="00D56F19">
        <w:rPr>
          <w:rFonts w:ascii="Times New Roman" w:hAnsi="Times New Roman" w:cs="Times New Roman"/>
          <w:b/>
          <w:bCs/>
          <w:kern w:val="0"/>
        </w:rPr>
        <w:t xml:space="preserve">В развитие указанной выше позиции Верховного Суда РФ: </w:t>
      </w:r>
      <w:r w:rsidR="00DE24A0" w:rsidRPr="00DE24A0">
        <w:rPr>
          <w:rFonts w:ascii="Times New Roman" w:hAnsi="Times New Roman" w:cs="Times New Roman"/>
          <w:b/>
          <w:bCs/>
          <w:kern w:val="0"/>
          <w:highlight w:val="green"/>
        </w:rPr>
        <w:t>Определение о передаче от 28.02.2025 по делу А41-3910/2019 (305-ЭС21-15154)</w:t>
      </w:r>
      <w:r w:rsidR="00DE24A0">
        <w:rPr>
          <w:rFonts w:ascii="Times New Roman" w:hAnsi="Times New Roman" w:cs="Times New Roman"/>
          <w:b/>
          <w:bCs/>
          <w:kern w:val="0"/>
        </w:rPr>
        <w:t>:</w:t>
      </w: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E24A0">
        <w:rPr>
          <w:rFonts w:ascii="Times New Roman" w:hAnsi="Times New Roman" w:cs="Times New Roman"/>
          <w:b/>
          <w:bCs/>
          <w:kern w:val="0"/>
        </w:rPr>
        <w:t>Фабула дела</w:t>
      </w:r>
      <w:r w:rsidRPr="00DE24A0">
        <w:rPr>
          <w:rFonts w:ascii="Times New Roman" w:hAnsi="Times New Roman" w:cs="Times New Roman"/>
          <w:kern w:val="0"/>
        </w:rPr>
        <w:t>:</w:t>
      </w: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E24A0">
        <w:rPr>
          <w:rFonts w:ascii="Times New Roman" w:hAnsi="Times New Roman" w:cs="Times New Roman"/>
          <w:kern w:val="0"/>
        </w:rPr>
        <w:t xml:space="preserve">Конкурсный управляющий обратился в арбитражный суд с заявлением об </w:t>
      </w:r>
      <w:proofErr w:type="spellStart"/>
      <w:r w:rsidRPr="00DE24A0">
        <w:rPr>
          <w:rFonts w:ascii="Times New Roman" w:hAnsi="Times New Roman" w:cs="Times New Roman"/>
          <w:kern w:val="0"/>
        </w:rPr>
        <w:t>обязании</w:t>
      </w:r>
      <w:proofErr w:type="spellEnd"/>
      <w:r w:rsidRPr="00DE24A0">
        <w:rPr>
          <w:rFonts w:ascii="Times New Roman" w:hAnsi="Times New Roman" w:cs="Times New Roman"/>
          <w:kern w:val="0"/>
        </w:rPr>
        <w:t xml:space="preserve"> Росреестра снять записи об аресте недвижимости должника, наложенные в рамках уголовного дела по факту хищения денежных средств, предназначенных для оплаты по рекламному договору с Московским метрополитеном.</w:t>
      </w: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E24A0">
        <w:rPr>
          <w:rFonts w:ascii="Times New Roman" w:hAnsi="Times New Roman" w:cs="Times New Roman"/>
          <w:kern w:val="0"/>
        </w:rPr>
        <w:t xml:space="preserve">Арест был наложен для обеспечения возможного возмещения ущерба метрополитену. </w:t>
      </w: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E24A0">
        <w:rPr>
          <w:rFonts w:ascii="Times New Roman" w:hAnsi="Times New Roman" w:cs="Times New Roman"/>
          <w:kern w:val="0"/>
        </w:rPr>
        <w:t>При этом залогодержателем арестованного имущества является банк, включенный в реестр требований кредиторов с обеспеченными залогом требованиями на сумму более 7,9 млрд рублей.</w:t>
      </w: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56F19">
        <w:rPr>
          <w:rFonts w:ascii="Times New Roman" w:hAnsi="Times New Roman" w:cs="Times New Roman"/>
          <w:b/>
          <w:bCs/>
          <w:kern w:val="0"/>
        </w:rPr>
        <w:t xml:space="preserve">Позиции </w:t>
      </w:r>
      <w:r w:rsidR="0056194E">
        <w:rPr>
          <w:rFonts w:ascii="Times New Roman" w:hAnsi="Times New Roman" w:cs="Times New Roman"/>
          <w:b/>
          <w:bCs/>
          <w:kern w:val="0"/>
        </w:rPr>
        <w:t xml:space="preserve">нижестоящих </w:t>
      </w:r>
      <w:r w:rsidRPr="00D56F19">
        <w:rPr>
          <w:rFonts w:ascii="Times New Roman" w:hAnsi="Times New Roman" w:cs="Times New Roman"/>
          <w:b/>
          <w:bCs/>
          <w:kern w:val="0"/>
        </w:rPr>
        <w:t>судов</w:t>
      </w:r>
      <w:r w:rsidRPr="00DE24A0">
        <w:rPr>
          <w:rFonts w:ascii="Times New Roman" w:hAnsi="Times New Roman" w:cs="Times New Roman"/>
          <w:kern w:val="0"/>
        </w:rPr>
        <w:t>:</w:t>
      </w: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E24A0">
        <w:rPr>
          <w:rFonts w:ascii="Apple Color Emoji" w:hAnsi="Apple Color Emoji" w:cs="Apple Color Emoji"/>
          <w:kern w:val="0"/>
        </w:rPr>
        <w:t>🔸</w:t>
      </w:r>
      <w:r w:rsidRPr="00DE24A0">
        <w:rPr>
          <w:rFonts w:ascii="Times New Roman" w:hAnsi="Times New Roman" w:cs="Times New Roman"/>
          <w:kern w:val="0"/>
        </w:rPr>
        <w:t>Суд первой инстанции отказал в удовлетворении заявления, сославшись на невозможность арбитражного суда снимать арест, наложенный в рамках уголовного дела.</w:t>
      </w: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E24A0">
        <w:rPr>
          <w:rFonts w:ascii="Apple Color Emoji" w:hAnsi="Apple Color Emoji" w:cs="Apple Color Emoji"/>
          <w:kern w:val="0"/>
        </w:rPr>
        <w:t>🔸</w:t>
      </w:r>
      <w:r w:rsidRPr="00DE24A0">
        <w:rPr>
          <w:rFonts w:ascii="Times New Roman" w:hAnsi="Times New Roman" w:cs="Times New Roman"/>
          <w:kern w:val="0"/>
        </w:rPr>
        <w:t>Апелляция и кассация поддержали позицию первой инстанции.</w:t>
      </w: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6194E">
        <w:rPr>
          <w:rFonts w:ascii="Times New Roman" w:hAnsi="Times New Roman" w:cs="Times New Roman"/>
          <w:b/>
          <w:bCs/>
          <w:kern w:val="0"/>
        </w:rPr>
        <w:t>Основания для передачи</w:t>
      </w:r>
      <w:r w:rsidRPr="00DE24A0">
        <w:rPr>
          <w:rFonts w:ascii="Times New Roman" w:hAnsi="Times New Roman" w:cs="Times New Roman"/>
          <w:kern w:val="0"/>
        </w:rPr>
        <w:t>:</w:t>
      </w: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6194E">
        <w:rPr>
          <w:rFonts w:ascii="Times New Roman" w:hAnsi="Times New Roman" w:cs="Times New Roman"/>
          <w:b/>
          <w:bCs/>
          <w:kern w:val="0"/>
          <w:u w:val="single"/>
        </w:rPr>
        <w:t>Сохранение ареста нарушает его права как залогового кредитора и противоречит правовой позиции ВС РФ в определении от 24.10.2024 № 302-ЭС23-10298 (2)</w:t>
      </w:r>
      <w:r w:rsidRPr="00DE24A0">
        <w:rPr>
          <w:rFonts w:ascii="Times New Roman" w:hAnsi="Times New Roman" w:cs="Times New Roman"/>
          <w:kern w:val="0"/>
        </w:rPr>
        <w:t>.</w:t>
      </w:r>
      <w:r w:rsidR="0056194E">
        <w:rPr>
          <w:rFonts w:ascii="Times New Roman" w:hAnsi="Times New Roman" w:cs="Times New Roman"/>
          <w:kern w:val="0"/>
        </w:rPr>
        <w:t xml:space="preserve"> Н</w:t>
      </w:r>
      <w:r w:rsidRPr="00DE24A0">
        <w:rPr>
          <w:rFonts w:ascii="Times New Roman" w:hAnsi="Times New Roman" w:cs="Times New Roman"/>
          <w:kern w:val="0"/>
        </w:rPr>
        <w:t>едопустимо удовлетворение требований метрополитена вне рамок дела о банкротстве за счет изъятия имущества должника, что ставит под угрозу интересы иных кредиторов.</w:t>
      </w:r>
    </w:p>
    <w:p w:rsidR="00DE24A0" w:rsidRPr="00DE24A0"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E24A0" w:rsidRPr="0056194E" w:rsidRDefault="00DE24A0" w:rsidP="00DE24A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56194E">
        <w:rPr>
          <w:rFonts w:ascii="Times New Roman" w:hAnsi="Times New Roman" w:cs="Times New Roman"/>
          <w:b/>
          <w:bCs/>
          <w:kern w:val="0"/>
        </w:rPr>
        <w:t xml:space="preserve">Дата заседания: </w:t>
      </w:r>
      <w:r w:rsidRPr="0056194E">
        <w:rPr>
          <w:rFonts w:ascii="Times New Roman" w:hAnsi="Times New Roman" w:cs="Times New Roman"/>
          <w:b/>
          <w:bCs/>
          <w:kern w:val="0"/>
          <w:u w:val="single"/>
        </w:rPr>
        <w:t>20.03.2025</w:t>
      </w:r>
    </w:p>
    <w:p w:rsidR="00EA24E4" w:rsidRDefault="00EA24E4"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 xml:space="preserve">Также, см. </w:t>
      </w:r>
      <w:r w:rsidR="00182BD7" w:rsidRPr="00EA24E4">
        <w:rPr>
          <w:rFonts w:ascii="Apple Color Emoji" w:hAnsi="Apple Color Emoji" w:cs="Apple Color Emoji"/>
          <w:kern w:val="0"/>
        </w:rPr>
        <w:t>🔥</w:t>
      </w:r>
      <w:r w:rsidR="00182BD7" w:rsidRPr="00B2414F">
        <w:rPr>
          <w:rFonts w:ascii="Times New Roman" w:hAnsi="Times New Roman" w:cs="Times New Roman"/>
          <w:b/>
          <w:bCs/>
          <w:kern w:val="0"/>
          <w:highlight w:val="green"/>
        </w:rPr>
        <w:t xml:space="preserve"> </w:t>
      </w:r>
      <w:r w:rsidRPr="00B2414F">
        <w:rPr>
          <w:rFonts w:ascii="Times New Roman" w:hAnsi="Times New Roman" w:cs="Times New Roman"/>
          <w:b/>
          <w:bCs/>
          <w:kern w:val="0"/>
          <w:highlight w:val="green"/>
        </w:rPr>
        <w:t>Определение ВС РФ о передаче от 28.02.2025 по делу А40-8730/2024 (305-ЭС24-23460)</w:t>
      </w:r>
      <w:r>
        <w:rPr>
          <w:rFonts w:ascii="Times New Roman" w:hAnsi="Times New Roman" w:cs="Times New Roman"/>
          <w:kern w:val="0"/>
        </w:rPr>
        <w:t>:</w:t>
      </w: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B2414F">
        <w:rPr>
          <w:rFonts w:ascii="Times New Roman" w:hAnsi="Times New Roman" w:cs="Times New Roman"/>
          <w:b/>
          <w:bCs/>
          <w:kern w:val="0"/>
        </w:rPr>
        <w:t>Банк не вправе удерживать деньги из-за ареста по уголовному делу, если возбуждено банкротство</w:t>
      </w: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2414F">
        <w:rPr>
          <w:rFonts w:ascii="Times New Roman" w:hAnsi="Times New Roman" w:cs="Times New Roman"/>
          <w:b/>
          <w:bCs/>
          <w:kern w:val="0"/>
        </w:rPr>
        <w:t>Фабула дела</w:t>
      </w:r>
      <w:r w:rsidRPr="00B2414F">
        <w:rPr>
          <w:rFonts w:ascii="Times New Roman" w:hAnsi="Times New Roman" w:cs="Times New Roman"/>
          <w:kern w:val="0"/>
        </w:rPr>
        <w:t>:</w:t>
      </w: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2414F">
        <w:rPr>
          <w:rFonts w:ascii="Times New Roman" w:hAnsi="Times New Roman" w:cs="Times New Roman"/>
          <w:kern w:val="0"/>
        </w:rPr>
        <w:t xml:space="preserve">Конкурсный управляющий обратился в суд с иском к банку о признании незаконным отказа закрыть расчетный счет и </w:t>
      </w:r>
      <w:proofErr w:type="spellStart"/>
      <w:r w:rsidRPr="00B2414F">
        <w:rPr>
          <w:rFonts w:ascii="Times New Roman" w:hAnsi="Times New Roman" w:cs="Times New Roman"/>
          <w:kern w:val="0"/>
        </w:rPr>
        <w:t>обязании</w:t>
      </w:r>
      <w:proofErr w:type="spellEnd"/>
      <w:r w:rsidRPr="00B2414F">
        <w:rPr>
          <w:rFonts w:ascii="Times New Roman" w:hAnsi="Times New Roman" w:cs="Times New Roman"/>
          <w:kern w:val="0"/>
        </w:rPr>
        <w:t xml:space="preserve"> перечислить остаток денежных средств на основной счет должника. </w:t>
      </w: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2414F">
        <w:rPr>
          <w:rFonts w:ascii="Times New Roman" w:hAnsi="Times New Roman" w:cs="Times New Roman"/>
          <w:kern w:val="0"/>
        </w:rPr>
        <w:t>Банк отказал, сославшись на арест денежных средств постановлением следователя по уголовному делу.</w:t>
      </w: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2414F">
        <w:rPr>
          <w:rFonts w:ascii="Times New Roman" w:hAnsi="Times New Roman" w:cs="Times New Roman"/>
          <w:b/>
          <w:bCs/>
          <w:kern w:val="0"/>
        </w:rPr>
        <w:t xml:space="preserve">Позиции </w:t>
      </w:r>
      <w:r>
        <w:rPr>
          <w:rFonts w:ascii="Times New Roman" w:hAnsi="Times New Roman" w:cs="Times New Roman"/>
          <w:b/>
          <w:bCs/>
          <w:kern w:val="0"/>
        </w:rPr>
        <w:t xml:space="preserve">нижестоящих </w:t>
      </w:r>
      <w:r w:rsidRPr="00B2414F">
        <w:rPr>
          <w:rFonts w:ascii="Times New Roman" w:hAnsi="Times New Roman" w:cs="Times New Roman"/>
          <w:b/>
          <w:bCs/>
          <w:kern w:val="0"/>
        </w:rPr>
        <w:t>судов</w:t>
      </w:r>
      <w:r w:rsidRPr="00B2414F">
        <w:rPr>
          <w:rFonts w:ascii="Times New Roman" w:hAnsi="Times New Roman" w:cs="Times New Roman"/>
          <w:kern w:val="0"/>
        </w:rPr>
        <w:t>:</w:t>
      </w: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2414F">
        <w:rPr>
          <w:rFonts w:ascii="Apple Color Emoji" w:hAnsi="Apple Color Emoji" w:cs="Apple Color Emoji"/>
          <w:kern w:val="0"/>
        </w:rPr>
        <w:t>🔶</w:t>
      </w:r>
      <w:r w:rsidRPr="00B2414F">
        <w:rPr>
          <w:rFonts w:ascii="Times New Roman" w:hAnsi="Times New Roman" w:cs="Times New Roman"/>
          <w:kern w:val="0"/>
        </w:rPr>
        <w:t xml:space="preserve"> Суды трех инстанций в удовлетворении иска отказали.</w:t>
      </w: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2414F">
        <w:rPr>
          <w:rFonts w:ascii="Times New Roman" w:hAnsi="Times New Roman" w:cs="Times New Roman"/>
          <w:kern w:val="0"/>
        </w:rPr>
        <w:t>Суды указали, что банк не вправе самостоятельно отменять арест, наложенный следователем, и должник выбрал ненадлежащий способ защиты нарушенного права.</w:t>
      </w: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3C6C98">
        <w:rPr>
          <w:rFonts w:ascii="Times New Roman" w:hAnsi="Times New Roman" w:cs="Times New Roman"/>
          <w:b/>
          <w:bCs/>
          <w:kern w:val="0"/>
        </w:rPr>
        <w:t>Основания для передачи</w:t>
      </w:r>
      <w:r w:rsidRPr="00B2414F">
        <w:rPr>
          <w:rFonts w:ascii="Times New Roman" w:hAnsi="Times New Roman" w:cs="Times New Roman"/>
          <w:kern w:val="0"/>
        </w:rPr>
        <w:t>:</w:t>
      </w: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2414F">
        <w:rPr>
          <w:rFonts w:ascii="Times New Roman" w:hAnsi="Times New Roman" w:cs="Times New Roman"/>
          <w:kern w:val="0"/>
        </w:rPr>
        <w:lastRenderedPageBreak/>
        <w:t>Конкурсный управляющий указал, что занятая судами позиция и действия банка фактически блокируют формирование конкурсной массы и затрудняют расчет с кредиторами.</w:t>
      </w: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2414F">
        <w:rPr>
          <w:rFonts w:ascii="Times New Roman" w:hAnsi="Times New Roman" w:cs="Times New Roman"/>
          <w:kern w:val="0"/>
        </w:rPr>
        <w:t>По мнению заявителя, такая ситуация позволяет банку удерживать деньги на неопределенный срок, что нарушает права кредиторов должника.</w:t>
      </w:r>
    </w:p>
    <w:p w:rsidR="00B2414F" w:rsidRPr="00B2414F"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2414F" w:rsidRPr="003C6C98" w:rsidRDefault="00B2414F" w:rsidP="00B24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3C6C98">
        <w:rPr>
          <w:rFonts w:ascii="Times New Roman" w:hAnsi="Times New Roman" w:cs="Times New Roman"/>
          <w:b/>
          <w:bCs/>
          <w:kern w:val="0"/>
        </w:rPr>
        <w:t xml:space="preserve">Дата заседания: </w:t>
      </w:r>
      <w:r w:rsidRPr="00FC51D6">
        <w:rPr>
          <w:rFonts w:ascii="Times New Roman" w:hAnsi="Times New Roman" w:cs="Times New Roman"/>
          <w:b/>
          <w:bCs/>
          <w:kern w:val="0"/>
          <w:u w:val="single"/>
        </w:rPr>
        <w:t>20.03.2025</w:t>
      </w:r>
    </w:p>
    <w:p w:rsidR="00B2414F" w:rsidRDefault="00B2414F"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ple Color Emoji" w:hAnsi="Apple Color Emoji" w:cs="Apple Color Emoji"/>
          <w:kern w:val="0"/>
        </w:rPr>
      </w:pPr>
    </w:p>
    <w:p w:rsidR="00EA24E4" w:rsidRPr="00EA24E4" w:rsidRDefault="0088229D"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A24E4">
        <w:rPr>
          <w:rFonts w:ascii="Apple Color Emoji" w:hAnsi="Apple Color Emoji" w:cs="Apple Color Emoji"/>
          <w:kern w:val="0"/>
        </w:rPr>
        <w:t>🔽</w:t>
      </w:r>
      <w:r w:rsidRPr="00D209C8">
        <w:rPr>
          <w:rFonts w:ascii="Times New Roman" w:hAnsi="Times New Roman" w:cs="Times New Roman"/>
          <w:b/>
          <w:bCs/>
          <w:kern w:val="0"/>
        </w:rPr>
        <w:t xml:space="preserve"> </w:t>
      </w:r>
      <w:r w:rsidR="00EA24E4" w:rsidRPr="00BE3538">
        <w:rPr>
          <w:rFonts w:ascii="Times New Roman" w:hAnsi="Times New Roman" w:cs="Times New Roman"/>
          <w:b/>
          <w:bCs/>
          <w:kern w:val="0"/>
          <w:highlight w:val="green"/>
        </w:rPr>
        <w:t>Существует разный порядок снятия арестов и запретов, наложенных на предмет торгов. Все зависит от того, кем они были наложены. Так</w:t>
      </w:r>
      <w:r w:rsidR="00EA24E4" w:rsidRPr="00EA24E4">
        <w:rPr>
          <w:rFonts w:ascii="Times New Roman" w:hAnsi="Times New Roman" w:cs="Times New Roman"/>
          <w:kern w:val="0"/>
        </w:rPr>
        <w:t>,</w:t>
      </w:r>
    </w:p>
    <w:p w:rsidR="00EA24E4" w:rsidRPr="00EA24E4" w:rsidRDefault="00EA24E4"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A24E4">
        <w:rPr>
          <w:rFonts w:ascii="Times New Roman" w:hAnsi="Times New Roman" w:cs="Times New Roman"/>
          <w:kern w:val="0"/>
        </w:rPr>
        <w:t xml:space="preserve">▪️если судом (арбитражным или общей юрисдикции), то путем подачи </w:t>
      </w:r>
      <w:r w:rsidRPr="00EA24E4">
        <w:rPr>
          <w:rFonts w:ascii="Times New Roman" w:hAnsi="Times New Roman" w:cs="Times New Roman"/>
          <w:kern w:val="0"/>
          <w:u w:val="single"/>
        </w:rPr>
        <w:t>ходатайства об отмене обеспечительных мер</w:t>
      </w:r>
      <w:r w:rsidRPr="00EA24E4">
        <w:rPr>
          <w:rFonts w:ascii="Times New Roman" w:hAnsi="Times New Roman" w:cs="Times New Roman"/>
          <w:kern w:val="0"/>
        </w:rPr>
        <w:t xml:space="preserve"> (в том же деле, по которому они были наложены);</w:t>
      </w:r>
    </w:p>
    <w:p w:rsidR="00EA24E4" w:rsidRPr="00EA24E4" w:rsidRDefault="00EA24E4"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A24E4">
        <w:rPr>
          <w:rFonts w:ascii="Times New Roman" w:hAnsi="Times New Roman" w:cs="Times New Roman"/>
          <w:kern w:val="0"/>
        </w:rPr>
        <w:t xml:space="preserve">▪️если судебным приставом-исполнителем, то путем подачи </w:t>
      </w:r>
      <w:r w:rsidRPr="00EA24E4">
        <w:rPr>
          <w:rFonts w:ascii="Times New Roman" w:hAnsi="Times New Roman" w:cs="Times New Roman"/>
          <w:kern w:val="0"/>
          <w:u w:val="single"/>
        </w:rPr>
        <w:t>иска об освобождении имущества от ареста</w:t>
      </w:r>
      <w:r w:rsidRPr="00EA24E4">
        <w:rPr>
          <w:rFonts w:ascii="Times New Roman" w:hAnsi="Times New Roman" w:cs="Times New Roman"/>
          <w:kern w:val="0"/>
        </w:rPr>
        <w:t xml:space="preserve"> (нельзя оспаривать постановление судебного пристава-исполнителя об аресте).</w:t>
      </w:r>
    </w:p>
    <w:p w:rsidR="00EA24E4" w:rsidRPr="00EA24E4" w:rsidRDefault="00EA24E4"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EA24E4" w:rsidRPr="00EA24E4" w:rsidRDefault="00EA24E4"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A24E4">
        <w:rPr>
          <w:rFonts w:ascii="Apple Color Emoji" w:hAnsi="Apple Color Emoji" w:cs="Apple Color Emoji"/>
          <w:kern w:val="0"/>
        </w:rPr>
        <w:t>✏️</w:t>
      </w:r>
      <w:r w:rsidRPr="00EA24E4">
        <w:rPr>
          <w:rFonts w:ascii="Times New Roman" w:hAnsi="Times New Roman" w:cs="Times New Roman"/>
          <w:kern w:val="0"/>
        </w:rPr>
        <w:t xml:space="preserve"> Необходимо отметить, что в пункте </w:t>
      </w:r>
      <w:r w:rsidRPr="00D209C8">
        <w:rPr>
          <w:rFonts w:ascii="Times New Roman" w:hAnsi="Times New Roman" w:cs="Times New Roman"/>
          <w:i/>
          <w:iCs/>
          <w:kern w:val="0"/>
        </w:rPr>
        <w:t xml:space="preserve">50 </w:t>
      </w:r>
      <w:hyperlink r:id="rId160" w:history="1">
        <w:r w:rsidRPr="00D209C8">
          <w:rPr>
            <w:rFonts w:ascii="Times New Roman" w:hAnsi="Times New Roman" w:cs="Times New Roman"/>
            <w:i/>
            <w:iCs/>
            <w:kern w:val="0"/>
          </w:rPr>
          <w:t>постановления Пленума Верховного Суда РФ № 10 и Пленума Высшего Арбитражного Суда РФ № 22 от 29.04.2010</w:t>
        </w:r>
      </w:hyperlink>
      <w:r w:rsidRPr="00D209C8">
        <w:rPr>
          <w:rFonts w:ascii="Times New Roman" w:hAnsi="Times New Roman" w:cs="Times New Roman"/>
          <w:i/>
          <w:iCs/>
          <w:kern w:val="0"/>
        </w:rPr>
        <w:t xml:space="preserve"> "О некоторых вопросах, возникающих в судебной практике при разрешении споров, связанных с защитой права собственности и других вещных прав</w:t>
      </w:r>
      <w:r w:rsidRPr="00EA24E4">
        <w:rPr>
          <w:rFonts w:ascii="Times New Roman" w:hAnsi="Times New Roman" w:cs="Times New Roman"/>
          <w:kern w:val="0"/>
        </w:rPr>
        <w:t xml:space="preserve">" разъяснено, что с иском об освобождении имущества от ареста, наложенного судебным приставом-исполнителем, следует обращаться в случае возникновения </w:t>
      </w:r>
      <w:r w:rsidRPr="00EA24E4">
        <w:rPr>
          <w:rFonts w:ascii="Times New Roman" w:hAnsi="Times New Roman" w:cs="Times New Roman"/>
          <w:kern w:val="0"/>
          <w:u w:val="single"/>
        </w:rPr>
        <w:t>спора, связанного с принадлежностью имущества</w:t>
      </w:r>
      <w:r w:rsidRPr="00EA24E4">
        <w:rPr>
          <w:rFonts w:ascii="Times New Roman" w:hAnsi="Times New Roman" w:cs="Times New Roman"/>
          <w:kern w:val="0"/>
        </w:rPr>
        <w:t xml:space="preserve">. </w:t>
      </w:r>
    </w:p>
    <w:p w:rsidR="00EA24E4" w:rsidRPr="00EA24E4" w:rsidRDefault="006D2ADE"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А ч</w:t>
      </w:r>
      <w:r w:rsidR="00EA24E4" w:rsidRPr="00EA24E4">
        <w:rPr>
          <w:rFonts w:ascii="Times New Roman" w:hAnsi="Times New Roman" w:cs="Times New Roman"/>
          <w:kern w:val="0"/>
        </w:rPr>
        <w:t xml:space="preserve">то делать, </w:t>
      </w:r>
      <w:r w:rsidR="00EA24E4" w:rsidRPr="00EA24E4">
        <w:rPr>
          <w:rFonts w:ascii="Times New Roman" w:hAnsi="Times New Roman" w:cs="Times New Roman"/>
          <w:kern w:val="0"/>
          <w:u w:val="single"/>
        </w:rPr>
        <w:t>если спор о праве отсутствует</w:t>
      </w:r>
      <w:r w:rsidR="00EA24E4" w:rsidRPr="00EA24E4">
        <w:rPr>
          <w:rFonts w:ascii="Times New Roman" w:hAnsi="Times New Roman" w:cs="Times New Roman"/>
          <w:kern w:val="0"/>
        </w:rPr>
        <w:t>? В каком порядке снимать арест, наложенный судебным приставом-исполнителем? Ведь после продажи на торгах, как правило, спор о праве отсутствует, так как право собственности должника никем не оспаривается, а сам должник тоже ничего не оспаривает, поскольку смирился с продажей имущества.</w:t>
      </w:r>
    </w:p>
    <w:p w:rsidR="00EA24E4" w:rsidRPr="00EA24E4" w:rsidRDefault="00EA24E4"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EA24E4" w:rsidRPr="00EA24E4" w:rsidRDefault="00EA24E4"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A24E4">
        <w:rPr>
          <w:rFonts w:ascii="Apple Color Emoji" w:hAnsi="Apple Color Emoji" w:cs="Apple Color Emoji"/>
          <w:kern w:val="0"/>
        </w:rPr>
        <w:t>🔥</w:t>
      </w:r>
      <w:r w:rsidRPr="00EA24E4">
        <w:rPr>
          <w:rFonts w:ascii="Times New Roman" w:hAnsi="Times New Roman" w:cs="Times New Roman"/>
          <w:kern w:val="0"/>
        </w:rPr>
        <w:t xml:space="preserve"> Встретилось интересное дело, по которому Верховный Суд РФ пришел к выводу, что в случае отсутствия спора о праве лицу, не участвующему в исполнительном производстве, </w:t>
      </w:r>
      <w:r w:rsidRPr="006D2ADE">
        <w:rPr>
          <w:rFonts w:ascii="Times New Roman" w:hAnsi="Times New Roman" w:cs="Times New Roman"/>
          <w:b/>
          <w:bCs/>
          <w:kern w:val="0"/>
        </w:rPr>
        <w:t xml:space="preserve">следует обращаться в суд с </w:t>
      </w:r>
      <w:r w:rsidRPr="006D2ADE">
        <w:rPr>
          <w:rFonts w:ascii="Times New Roman" w:hAnsi="Times New Roman" w:cs="Times New Roman"/>
          <w:b/>
          <w:bCs/>
          <w:kern w:val="0"/>
          <w:u w:val="single"/>
        </w:rPr>
        <w:t>иском об отмене запрета</w:t>
      </w:r>
      <w:r w:rsidRPr="006D2ADE">
        <w:rPr>
          <w:rFonts w:ascii="Times New Roman" w:hAnsi="Times New Roman" w:cs="Times New Roman"/>
          <w:b/>
          <w:bCs/>
          <w:kern w:val="0"/>
        </w:rPr>
        <w:t>, установленного судебным приставом-исполнителем</w:t>
      </w:r>
      <w:r w:rsidRPr="00EA24E4">
        <w:rPr>
          <w:rFonts w:ascii="Times New Roman" w:hAnsi="Times New Roman" w:cs="Times New Roman"/>
          <w:kern w:val="0"/>
        </w:rPr>
        <w:t xml:space="preserve"> (пункт 1 </w:t>
      </w:r>
      <w:hyperlink r:id="rId161" w:history="1">
        <w:r w:rsidRPr="00EA24E4">
          <w:rPr>
            <w:rFonts w:ascii="Times New Roman" w:hAnsi="Times New Roman" w:cs="Times New Roman"/>
            <w:kern w:val="0"/>
          </w:rPr>
          <w:t>постановления Пленума Верховного Суда РФ от 17.11.2015 № 50</w:t>
        </w:r>
      </w:hyperlink>
      <w:r w:rsidRPr="00EA24E4">
        <w:rPr>
          <w:rFonts w:ascii="Times New Roman" w:hAnsi="Times New Roman" w:cs="Times New Roman"/>
          <w:kern w:val="0"/>
        </w:rPr>
        <w:t xml:space="preserve"> "</w:t>
      </w:r>
      <w:r w:rsidRPr="00FC51D6">
        <w:rPr>
          <w:rFonts w:ascii="Times New Roman" w:hAnsi="Times New Roman" w:cs="Times New Roman"/>
          <w:i/>
          <w:iCs/>
          <w:kern w:val="0"/>
        </w:rPr>
        <w:t>О применении судами законодательства при рассмотрении некоторых вопросов, возникающих в ходе исполнительного производства</w:t>
      </w:r>
      <w:r w:rsidRPr="00EA24E4">
        <w:rPr>
          <w:rFonts w:ascii="Times New Roman" w:hAnsi="Times New Roman" w:cs="Times New Roman"/>
          <w:kern w:val="0"/>
        </w:rPr>
        <w:t xml:space="preserve">"). </w:t>
      </w:r>
    </w:p>
    <w:p w:rsidR="00EA24E4" w:rsidRPr="00EA24E4" w:rsidRDefault="00EA24E4"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A24E4">
        <w:rPr>
          <w:rFonts w:ascii="Times New Roman" w:hAnsi="Times New Roman" w:cs="Times New Roman"/>
          <w:kern w:val="0"/>
        </w:rPr>
        <w:t xml:space="preserve">Верховный Суд РФ подчеркнул, что в таком случае отмена запрета судебного пристава-исполнителя рассматривается именно </w:t>
      </w:r>
      <w:r w:rsidRPr="00EA24E4">
        <w:rPr>
          <w:rFonts w:ascii="Times New Roman" w:hAnsi="Times New Roman" w:cs="Times New Roman"/>
          <w:kern w:val="0"/>
          <w:u w:val="single"/>
        </w:rPr>
        <w:t>в исковом порядке</w:t>
      </w:r>
      <w:r w:rsidRPr="00EA24E4">
        <w:rPr>
          <w:rFonts w:ascii="Times New Roman" w:hAnsi="Times New Roman" w:cs="Times New Roman"/>
          <w:kern w:val="0"/>
        </w:rPr>
        <w:t>.</w:t>
      </w:r>
    </w:p>
    <w:p w:rsidR="00EA24E4" w:rsidRPr="00EA24E4" w:rsidRDefault="00EA24E4" w:rsidP="00EA24E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69574A" w:rsidRPr="0069574A" w:rsidRDefault="00EA24E4" w:rsidP="0069574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A24E4">
        <w:rPr>
          <w:rFonts w:ascii="Apple Color Emoji" w:hAnsi="Apple Color Emoji" w:cs="Apple Color Emoji"/>
          <w:kern w:val="0"/>
        </w:rPr>
        <w:t>🔽</w:t>
      </w:r>
      <w:r w:rsidRPr="00EA24E4">
        <w:rPr>
          <w:rFonts w:ascii="Times New Roman" w:hAnsi="Times New Roman" w:cs="Times New Roman"/>
          <w:kern w:val="0"/>
        </w:rPr>
        <w:t xml:space="preserve"> См.: </w:t>
      </w:r>
      <w:hyperlink r:id="rId162" w:history="1">
        <w:r w:rsidRPr="004D4008">
          <w:rPr>
            <w:rFonts w:ascii="Times New Roman" w:hAnsi="Times New Roman" w:cs="Times New Roman"/>
            <w:i/>
            <w:iCs/>
            <w:kern w:val="0"/>
          </w:rPr>
          <w:t>определение Судебной коллегии по гражданским делам Верховного Суда РФ от 21.12.2021 № 18-КГ21-130-К4</w:t>
        </w:r>
      </w:hyperlink>
      <w:r w:rsidRPr="00EA24E4">
        <w:rPr>
          <w:rFonts w:ascii="Times New Roman" w:hAnsi="Times New Roman" w:cs="Times New Roman"/>
          <w:kern w:val="0"/>
        </w:rPr>
        <w:t xml:space="preserve"> и пункт </w:t>
      </w:r>
      <w:r w:rsidRPr="004D4008">
        <w:rPr>
          <w:rFonts w:ascii="Times New Roman" w:hAnsi="Times New Roman" w:cs="Times New Roman"/>
          <w:i/>
          <w:iCs/>
          <w:kern w:val="0"/>
        </w:rPr>
        <w:t xml:space="preserve">8 </w:t>
      </w:r>
      <w:hyperlink r:id="rId163" w:history="1">
        <w:r w:rsidRPr="004D4008">
          <w:rPr>
            <w:rFonts w:ascii="Times New Roman" w:hAnsi="Times New Roman" w:cs="Times New Roman"/>
            <w:i/>
            <w:iCs/>
            <w:kern w:val="0"/>
          </w:rPr>
          <w:t>Обзора судебной практики Верховного Суда РФ № 1 (2022)</w:t>
        </w:r>
      </w:hyperlink>
      <w:r w:rsidRPr="004D4008">
        <w:rPr>
          <w:rFonts w:ascii="Times New Roman" w:hAnsi="Times New Roman" w:cs="Times New Roman"/>
          <w:i/>
          <w:iCs/>
          <w:kern w:val="0"/>
        </w:rPr>
        <w:t>, утвержденного Президиумом Верховного Суда РФ 01.06.2022</w:t>
      </w:r>
      <w:r w:rsidRPr="00EA24E4">
        <w:rPr>
          <w:rFonts w:ascii="Times New Roman" w:hAnsi="Times New Roman" w:cs="Times New Roman"/>
          <w:kern w:val="0"/>
        </w:rPr>
        <w:t>.</w:t>
      </w:r>
    </w:p>
    <w:p w:rsidR="00421540" w:rsidRDefault="002671A9" w:rsidP="00DE72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kern w:val="0"/>
        </w:rPr>
      </w:pPr>
      <w:r>
        <w:rPr>
          <w:rFonts w:ascii="Helvetica Neue" w:hAnsi="Helvetica Neue" w:cs="Helvetica Neue"/>
          <w:kern w:val="0"/>
        </w:rPr>
        <w:t> </w:t>
      </w:r>
      <w:hyperlink r:id="rId164" w:history="1">
        <w:r w:rsidR="00421540">
          <w:rPr>
            <w:rFonts w:ascii="Helvetica Neue" w:hAnsi="Helvetica Neue" w:cs="Helvetica Neue"/>
            <w:kern w:val="0"/>
          </w:rPr>
          <w:t>​​</w:t>
        </w:r>
      </w:hyperlink>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6F5FF0">
        <w:rPr>
          <w:rFonts w:ascii="Apple Color Emoji" w:hAnsi="Apple Color Emoji" w:cs="Apple Color Emoji"/>
          <w:b/>
          <w:bCs/>
          <w:kern w:val="0"/>
          <w:highlight w:val="green"/>
        </w:rPr>
        <w:t>❗️</w:t>
      </w:r>
      <w:r w:rsidRPr="006F5FF0">
        <w:rPr>
          <w:rFonts w:ascii="Times New Roman" w:hAnsi="Times New Roman" w:cs="Times New Roman"/>
          <w:b/>
          <w:bCs/>
          <w:kern w:val="0"/>
          <w:highlight w:val="green"/>
        </w:rPr>
        <w:t xml:space="preserve"> Об отмене запретов и арестов, наложенных на предмет торгов</w:t>
      </w:r>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p>
    <w:p w:rsidR="00421540" w:rsidRPr="00421540" w:rsidRDefault="00C32AF9"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ab/>
      </w:r>
      <w:r w:rsidR="00BE3538" w:rsidRPr="00BE3538">
        <w:rPr>
          <w:rFonts w:ascii="Times New Roman" w:hAnsi="Times New Roman" w:cs="Times New Roman"/>
          <w:b/>
          <w:bCs/>
          <w:kern w:val="0"/>
        </w:rPr>
        <w:t>Н</w:t>
      </w:r>
      <w:r w:rsidR="00421540" w:rsidRPr="00421540">
        <w:rPr>
          <w:rFonts w:ascii="Times New Roman" w:hAnsi="Times New Roman" w:cs="Times New Roman"/>
          <w:b/>
          <w:bCs/>
          <w:kern w:val="0"/>
        </w:rPr>
        <w:t>а практике возникает вопрос</w:t>
      </w:r>
      <w:r w:rsidR="00421540" w:rsidRPr="00421540">
        <w:rPr>
          <w:rFonts w:ascii="Times New Roman" w:hAnsi="Times New Roman" w:cs="Times New Roman"/>
          <w:kern w:val="0"/>
        </w:rPr>
        <w:t xml:space="preserve"> – является ли решение суда о признании должника банкротом актом, который сам по себе отменяет ранее наложенные запреты и аресты на имущество должника, либо в таком случае все равно необходимо обращаться к органу или должностному лицу, уполномоченным на снятие запретов и арестов?</w:t>
      </w:r>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421540" w:rsidRPr="00421540" w:rsidRDefault="00C32AF9"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ab/>
      </w:r>
      <w:r w:rsidR="00421540" w:rsidRPr="00421540">
        <w:rPr>
          <w:rFonts w:ascii="Times New Roman" w:hAnsi="Times New Roman" w:cs="Times New Roman"/>
          <w:kern w:val="0"/>
        </w:rPr>
        <w:t xml:space="preserve">Так, по делу, рассмотренному Верховным Судом РФ, победитель </w:t>
      </w:r>
      <w:proofErr w:type="spellStart"/>
      <w:r w:rsidR="00421540" w:rsidRPr="00421540">
        <w:rPr>
          <w:rFonts w:ascii="Times New Roman" w:hAnsi="Times New Roman" w:cs="Times New Roman"/>
          <w:kern w:val="0"/>
        </w:rPr>
        <w:t>банкротных</w:t>
      </w:r>
      <w:proofErr w:type="spellEnd"/>
      <w:r w:rsidR="00421540" w:rsidRPr="00421540">
        <w:rPr>
          <w:rFonts w:ascii="Times New Roman" w:hAnsi="Times New Roman" w:cs="Times New Roman"/>
          <w:kern w:val="0"/>
        </w:rPr>
        <w:t xml:space="preserve"> торгов </w:t>
      </w:r>
      <w:r w:rsidR="00421540" w:rsidRPr="00421540">
        <w:rPr>
          <w:rFonts w:ascii="Times New Roman" w:hAnsi="Times New Roman" w:cs="Times New Roman"/>
          <w:kern w:val="0"/>
          <w:u w:val="single"/>
        </w:rPr>
        <w:t>не смог поставить автомобиль на регистрационный учет в органах ГИБДД</w:t>
      </w:r>
      <w:r w:rsidR="00421540" w:rsidRPr="00421540">
        <w:rPr>
          <w:rFonts w:ascii="Times New Roman" w:hAnsi="Times New Roman" w:cs="Times New Roman"/>
          <w:kern w:val="0"/>
        </w:rPr>
        <w:t xml:space="preserve"> из-за запретов, наложенных судебными приставами-исполнителями по 19 исполнительным производствам. В связи с этим он попросил признать незаконным решение управления ГИБДД об отказе в проведении регистрации автомобиля, обязать снять все ограничения по распоряжению автомобилем и осуществить его государственную регистрацию.</w:t>
      </w:r>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421540">
        <w:rPr>
          <w:rFonts w:ascii="Times New Roman" w:hAnsi="Times New Roman" w:cs="Times New Roman"/>
          <w:kern w:val="0"/>
        </w:rPr>
        <w:lastRenderedPageBreak/>
        <w:t>Окружной суд удовлетворил заявление, так как пришел к выводу, что принятие судом решения о признании должника банкротом является основанием для снятия запретов в отношении автомобиля. Принятие отдельного акта об этом органом, наложившим запрет (судебными приставами-исполнителями), не требовалось. Регистрирующий орган (ГИБДД) располагал сведениями об этом решении суда и поэтому был обязан самостоятельно снять (аннулировать) записи о запретах в отношении автомобиля.</w:t>
      </w:r>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421540">
        <w:rPr>
          <w:rFonts w:ascii="Apple Color Emoji" w:hAnsi="Apple Color Emoji" w:cs="Apple Color Emoji"/>
          <w:kern w:val="0"/>
        </w:rPr>
        <w:t>🔥</w:t>
      </w:r>
      <w:r w:rsidRPr="00421540">
        <w:rPr>
          <w:rFonts w:ascii="Times New Roman" w:hAnsi="Times New Roman" w:cs="Times New Roman"/>
          <w:kern w:val="0"/>
        </w:rPr>
        <w:t xml:space="preserve"> Однако Верховный Суд РФ согласился с судами первой и апелляционной инстанций, которые отказали в удовлетворении заявления, по следующим основаниям:</w:t>
      </w:r>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421540">
        <w:rPr>
          <w:rFonts w:ascii="Apple Color Emoji" w:hAnsi="Apple Color Emoji" w:cs="Apple Color Emoji"/>
          <w:kern w:val="0"/>
        </w:rPr>
        <w:t>▶️</w:t>
      </w:r>
      <w:r w:rsidRPr="00421540">
        <w:rPr>
          <w:rFonts w:ascii="Times New Roman" w:hAnsi="Times New Roman" w:cs="Times New Roman"/>
          <w:kern w:val="0"/>
        </w:rPr>
        <w:t xml:space="preserve"> Действующее законодательство не предоставляет ГИБДД полномочий самостоятельно принимать решение о снятии запретов либо отменять постановления судебных приставов-исполнителей о наложении запретов в случае получения решения суда о признании должника банкротом.</w:t>
      </w:r>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421540">
        <w:rPr>
          <w:rFonts w:ascii="Apple Color Emoji" w:hAnsi="Apple Color Emoji" w:cs="Apple Color Emoji"/>
          <w:kern w:val="0"/>
        </w:rPr>
        <w:t>▶️</w:t>
      </w:r>
      <w:r w:rsidRPr="00421540">
        <w:rPr>
          <w:rFonts w:ascii="Times New Roman" w:hAnsi="Times New Roman" w:cs="Times New Roman"/>
          <w:kern w:val="0"/>
        </w:rPr>
        <w:t xml:space="preserve"> </w:t>
      </w:r>
      <w:r w:rsidRPr="00BE3538">
        <w:rPr>
          <w:rFonts w:ascii="Times New Roman" w:hAnsi="Times New Roman" w:cs="Times New Roman"/>
          <w:b/>
          <w:bCs/>
          <w:kern w:val="0"/>
          <w:u w:val="single"/>
        </w:rPr>
        <w:t>Запреты и аресты должны отменяться органом (судом, арбитражным судом) или должностным лицом (судебным приставом-исполнителем), которые наложили их</w:t>
      </w:r>
      <w:r w:rsidRPr="00421540">
        <w:rPr>
          <w:rFonts w:ascii="Times New Roman" w:hAnsi="Times New Roman" w:cs="Times New Roman"/>
          <w:kern w:val="0"/>
        </w:rPr>
        <w:t>.</w:t>
      </w:r>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421540">
        <w:rPr>
          <w:rFonts w:ascii="Times New Roman" w:hAnsi="Times New Roman" w:cs="Times New Roman"/>
          <w:kern w:val="0"/>
        </w:rPr>
        <w:t>Верховный Суд РФ пояснил, что иной подход приводил бы к необязательности информирования органа или должностного лица, которые наложили запреты и аресты, о наличии оснований для их снятия и, как следствие, препятствовал бы им правильно осуществлять дальнейшие действия в отношении должника и его имущества, например, в целях уголовного судопроизводства.</w:t>
      </w:r>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421540">
        <w:rPr>
          <w:rFonts w:ascii="Apple Color Emoji" w:hAnsi="Apple Color Emoji" w:cs="Apple Color Emoji"/>
          <w:kern w:val="0"/>
        </w:rPr>
        <w:t>🔽</w:t>
      </w:r>
      <w:r w:rsidRPr="00421540">
        <w:rPr>
          <w:rFonts w:ascii="Times New Roman" w:hAnsi="Times New Roman" w:cs="Times New Roman"/>
          <w:kern w:val="0"/>
        </w:rPr>
        <w:t xml:space="preserve"> Ссылка </w:t>
      </w:r>
      <w:r w:rsidRPr="00421540">
        <w:rPr>
          <w:rFonts w:ascii="Times New Roman" w:hAnsi="Times New Roman" w:cs="Times New Roman"/>
          <w:i/>
          <w:iCs/>
          <w:kern w:val="0"/>
        </w:rPr>
        <w:t xml:space="preserve">на </w:t>
      </w:r>
      <w:hyperlink r:id="rId165" w:history="1">
        <w:r w:rsidRPr="00421540">
          <w:rPr>
            <w:rFonts w:ascii="Times New Roman" w:hAnsi="Times New Roman" w:cs="Times New Roman"/>
            <w:i/>
            <w:iCs/>
            <w:kern w:val="0"/>
          </w:rPr>
          <w:t>определение Судебной коллегии по экономическим спорам Верховного Суда Российской Федерации от 12.11.2021 № 305-ЭС21-13768</w:t>
        </w:r>
      </w:hyperlink>
      <w:r w:rsidRPr="00421540">
        <w:rPr>
          <w:rFonts w:ascii="Times New Roman" w:hAnsi="Times New Roman" w:cs="Times New Roman"/>
          <w:kern w:val="0"/>
        </w:rPr>
        <w:t>.</w:t>
      </w:r>
    </w:p>
    <w:p w:rsidR="00421540" w:rsidRPr="00421540" w:rsidRDefault="00421540" w:rsidP="0042154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EA24E4" w:rsidRPr="001530CF" w:rsidRDefault="00421540" w:rsidP="001530C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kern w:val="0"/>
        </w:rPr>
      </w:pPr>
      <w:r w:rsidRPr="00421540">
        <w:rPr>
          <w:rFonts w:ascii="Apple Color Emoji" w:hAnsi="Apple Color Emoji" w:cs="Apple Color Emoji"/>
          <w:i/>
          <w:iCs/>
          <w:kern w:val="0"/>
        </w:rPr>
        <w:t>✅</w:t>
      </w:r>
      <w:r w:rsidRPr="00421540">
        <w:rPr>
          <w:rFonts w:ascii="Times New Roman" w:hAnsi="Times New Roman" w:cs="Times New Roman"/>
          <w:i/>
          <w:iCs/>
          <w:kern w:val="0"/>
        </w:rPr>
        <w:t xml:space="preserve"> Таким образом, решение суда о признании должника банкротом является только основанием для снятия запретов и арестов, наложенных на имущество должника. </w:t>
      </w:r>
      <w:r w:rsidRPr="00421540">
        <w:rPr>
          <w:rFonts w:ascii="Times New Roman" w:hAnsi="Times New Roman" w:cs="Times New Roman"/>
          <w:b/>
          <w:bCs/>
          <w:i/>
          <w:iCs/>
          <w:kern w:val="0"/>
          <w:u w:val="single"/>
        </w:rPr>
        <w:t>Однако оно само по себе недостаточно, чтобы регистрирующий орган самостоятельно (автоматически) снял запреты и аресты. Для этого необходимо обращаться непосредственно в орган или к должностному лицу, наложившим запреты и аресты, с заявлением об их отмене</w:t>
      </w:r>
      <w:r w:rsidRPr="00421540">
        <w:rPr>
          <w:rFonts w:ascii="Times New Roman" w:hAnsi="Times New Roman" w:cs="Times New Roman"/>
          <w:i/>
          <w:iCs/>
          <w:kern w:val="0"/>
        </w:rPr>
        <w:t>.</w:t>
      </w:r>
    </w:p>
    <w:p w:rsidR="001530CF" w:rsidRDefault="001530CF" w:rsidP="001530CF">
      <w:pPr>
        <w:ind w:firstLine="540"/>
        <w:jc w:val="both"/>
        <w:outlineLvl w:val="1"/>
        <w:rPr>
          <w:rFonts w:ascii="Times New Roman" w:eastAsia="Times New Roman" w:hAnsi="Times New Roman" w:cs="Times New Roman"/>
          <w:b/>
          <w:bCs/>
          <w:color w:val="000000" w:themeColor="text1"/>
          <w:kern w:val="0"/>
          <w:sz w:val="28"/>
          <w:szCs w:val="28"/>
          <w:highlight w:val="green"/>
          <w:lang w:eastAsia="ru-RU"/>
          <w14:ligatures w14:val="none"/>
        </w:rPr>
      </w:pPr>
    </w:p>
    <w:p w:rsidR="001530CF" w:rsidRDefault="00500B80" w:rsidP="001530CF">
      <w:pPr>
        <w:ind w:firstLine="540"/>
        <w:jc w:val="both"/>
        <w:outlineLvl w:val="1"/>
        <w:rPr>
          <w:rFonts w:ascii="Times New Roman" w:eastAsia="Times New Roman" w:hAnsi="Times New Roman" w:cs="Times New Roman"/>
          <w:b/>
          <w:bCs/>
          <w:color w:val="000000"/>
          <w:kern w:val="0"/>
          <w:sz w:val="28"/>
          <w:szCs w:val="28"/>
          <w:highlight w:val="green"/>
          <w:lang w:eastAsia="ru-RU"/>
          <w14:ligatures w14:val="none"/>
        </w:rPr>
      </w:pPr>
      <w:r>
        <w:rPr>
          <w:rFonts w:ascii="Times New Roman" w:eastAsia="Times New Roman" w:hAnsi="Times New Roman" w:cs="Times New Roman"/>
          <w:b/>
          <w:bCs/>
          <w:color w:val="000000" w:themeColor="text1"/>
          <w:kern w:val="0"/>
          <w:sz w:val="28"/>
          <w:szCs w:val="28"/>
          <w:highlight w:val="green"/>
          <w:lang w:eastAsia="ru-RU"/>
          <w14:ligatures w14:val="none"/>
        </w:rPr>
        <w:t>5</w:t>
      </w:r>
      <w:r w:rsidR="00D14E7C" w:rsidRPr="00D20ADB">
        <w:rPr>
          <w:rFonts w:ascii="Times New Roman" w:eastAsia="Times New Roman" w:hAnsi="Times New Roman" w:cs="Times New Roman"/>
          <w:b/>
          <w:bCs/>
          <w:color w:val="000000" w:themeColor="text1"/>
          <w:kern w:val="0"/>
          <w:sz w:val="28"/>
          <w:szCs w:val="28"/>
          <w:highlight w:val="green"/>
          <w:lang w:eastAsia="ru-RU"/>
          <w14:ligatures w14:val="none"/>
        </w:rPr>
        <w:t>)</w:t>
      </w:r>
      <w:r w:rsidR="00D14E7C" w:rsidRPr="00D20ADB">
        <w:rPr>
          <w:rFonts w:ascii="Times New Roman" w:eastAsia="Times New Roman" w:hAnsi="Times New Roman" w:cs="Times New Roman"/>
          <w:b/>
          <w:bCs/>
          <w:color w:val="000000"/>
          <w:kern w:val="0"/>
          <w:sz w:val="28"/>
          <w:szCs w:val="28"/>
          <w:highlight w:val="green"/>
          <w:lang w:eastAsia="ru-RU"/>
          <w14:ligatures w14:val="none"/>
        </w:rPr>
        <w:t xml:space="preserve"> Проверка соблюдения участниками торгов в банкротстве корпоративных процедур одобрения сделки со стороны организатора торгов/арбитражного управляющего</w:t>
      </w:r>
      <w:r w:rsidR="009E417E">
        <w:rPr>
          <w:rFonts w:ascii="Times New Roman" w:eastAsia="Times New Roman" w:hAnsi="Times New Roman" w:cs="Times New Roman"/>
          <w:b/>
          <w:bCs/>
          <w:color w:val="000000"/>
          <w:kern w:val="0"/>
          <w:sz w:val="28"/>
          <w:szCs w:val="28"/>
          <w:highlight w:val="green"/>
          <w:lang w:eastAsia="ru-RU"/>
          <w14:ligatures w14:val="none"/>
        </w:rPr>
        <w:t xml:space="preserve"> - </w:t>
      </w:r>
      <w:r w:rsidR="009E417E" w:rsidRPr="0059408C">
        <w:rPr>
          <w:rFonts w:ascii="Times New Roman" w:eastAsia="Times New Roman" w:hAnsi="Times New Roman" w:cs="Times New Roman"/>
          <w:color w:val="000000" w:themeColor="text1"/>
          <w:kern w:val="0"/>
          <w:lang w:eastAsia="ru-RU"/>
          <w14:ligatures w14:val="none"/>
        </w:rPr>
        <w:t>(</w:t>
      </w:r>
      <w:hyperlink r:id="rId166" w:history="1">
        <w:r w:rsidR="009E417E" w:rsidRPr="009E417E">
          <w:rPr>
            <w:rFonts w:ascii="Times New Roman" w:eastAsia="Times New Roman" w:hAnsi="Times New Roman" w:cs="Times New Roman"/>
            <w:b/>
            <w:bCs/>
            <w:i/>
            <w:iCs/>
            <w:color w:val="000000" w:themeColor="text1"/>
            <w:kern w:val="0"/>
            <w:sz w:val="28"/>
            <w:szCs w:val="28"/>
            <w:u w:val="single"/>
            <w:lang w:eastAsia="ru-RU"/>
            <w14:ligatures w14:val="none"/>
          </w:rPr>
          <w:t>Определение ВС РФ от 04.03.2024 N 310-ЭС23-16883</w:t>
        </w:r>
      </w:hyperlink>
      <w:r w:rsidR="009E417E" w:rsidRPr="0059408C">
        <w:rPr>
          <w:rFonts w:ascii="Times New Roman" w:eastAsia="Times New Roman" w:hAnsi="Times New Roman" w:cs="Times New Roman"/>
          <w:i/>
          <w:iCs/>
          <w:color w:val="000000" w:themeColor="text1"/>
          <w:kern w:val="0"/>
          <w:u w:val="single"/>
          <w:lang w:eastAsia="ru-RU"/>
          <w14:ligatures w14:val="none"/>
        </w:rPr>
        <w:t>)</w:t>
      </w:r>
      <w:r w:rsidR="009E417E" w:rsidRPr="0059408C">
        <w:rPr>
          <w:rFonts w:ascii="Times New Roman" w:eastAsia="Times New Roman" w:hAnsi="Times New Roman" w:cs="Times New Roman"/>
          <w:color w:val="000000" w:themeColor="text1"/>
          <w:kern w:val="0"/>
          <w:lang w:eastAsia="ru-RU"/>
          <w14:ligatures w14:val="none"/>
        </w:rPr>
        <w:t>.</w:t>
      </w:r>
    </w:p>
    <w:p w:rsidR="00D14E7C" w:rsidRDefault="00D14E7C" w:rsidP="001530CF">
      <w:pPr>
        <w:ind w:firstLine="540"/>
        <w:jc w:val="both"/>
        <w:outlineLvl w:val="1"/>
        <w:rPr>
          <w:rFonts w:ascii="Times New Roman" w:eastAsia="Times New Roman" w:hAnsi="Times New Roman" w:cs="Times New Roman"/>
          <w:b/>
          <w:bCs/>
          <w:color w:val="000000"/>
          <w:kern w:val="0"/>
          <w:sz w:val="28"/>
          <w:szCs w:val="28"/>
          <w:lang w:eastAsia="ru-RU"/>
          <w14:ligatures w14:val="none"/>
        </w:rPr>
      </w:pPr>
      <w:r w:rsidRPr="00D20ADB">
        <w:rPr>
          <w:rFonts w:ascii="Times New Roman" w:eastAsia="Times New Roman" w:hAnsi="Times New Roman" w:cs="Times New Roman"/>
          <w:b/>
          <w:bCs/>
          <w:color w:val="000000"/>
          <w:kern w:val="0"/>
          <w:sz w:val="28"/>
          <w:szCs w:val="28"/>
          <w:highlight w:val="green"/>
          <w:lang w:eastAsia="ru-RU"/>
          <w14:ligatures w14:val="none"/>
        </w:rPr>
        <w:t xml:space="preserve"> </w:t>
      </w:r>
    </w:p>
    <w:p w:rsidR="009E417E" w:rsidRDefault="00151BF4" w:rsidP="00151BF4">
      <w:pPr>
        <w:jc w:val="both"/>
        <w:outlineLvl w:val="1"/>
        <w:rPr>
          <w:rFonts w:ascii="Times New Roman" w:eastAsia="Times New Roman" w:hAnsi="Times New Roman" w:cs="Times New Roman"/>
          <w:b/>
          <w:bCs/>
          <w:color w:val="000000"/>
          <w:kern w:val="0"/>
          <w:sz w:val="28"/>
          <w:szCs w:val="28"/>
          <w:lang w:eastAsia="ru-RU"/>
          <w14:ligatures w14:val="none"/>
        </w:rPr>
      </w:pPr>
      <w:r w:rsidRPr="00421540">
        <w:rPr>
          <w:rFonts w:ascii="Apple Color Emoji" w:hAnsi="Apple Color Emoji" w:cs="Apple Color Emoji"/>
          <w:i/>
          <w:iCs/>
          <w:kern w:val="0"/>
        </w:rPr>
        <w:t>✅</w:t>
      </w:r>
      <w:r w:rsidR="009E417E" w:rsidRPr="00B52C64">
        <w:rPr>
          <w:rFonts w:ascii="Times New Roman" w:eastAsia="Times New Roman" w:hAnsi="Times New Roman" w:cs="Times New Roman"/>
          <w:b/>
          <w:bCs/>
          <w:color w:val="000000"/>
          <w:kern w:val="0"/>
          <w:lang w:eastAsia="ru-RU"/>
          <w14:ligatures w14:val="none"/>
        </w:rPr>
        <w:t>АУ не должен запрашивать и проверять наличие корпоративного одобрения на заключение участником торгов соглашения о задатке.</w:t>
      </w:r>
    </w:p>
    <w:p w:rsidR="009E417E" w:rsidRPr="00D20ADB" w:rsidRDefault="009E417E" w:rsidP="009E417E">
      <w:pPr>
        <w:ind w:firstLine="540"/>
        <w:jc w:val="both"/>
        <w:outlineLvl w:val="1"/>
        <w:rPr>
          <w:rFonts w:ascii="Times New Roman" w:eastAsia="Times New Roman" w:hAnsi="Times New Roman" w:cs="Times New Roman"/>
          <w:b/>
          <w:bCs/>
          <w:color w:val="000000"/>
          <w:kern w:val="0"/>
          <w:sz w:val="28"/>
          <w:szCs w:val="28"/>
          <w:lang w:eastAsia="ru-RU"/>
          <w14:ligatures w14:val="none"/>
        </w:rPr>
      </w:pPr>
    </w:p>
    <w:p w:rsidR="00D14E7C" w:rsidRPr="009E417E" w:rsidRDefault="009E417E" w:rsidP="00D14E7C">
      <w:pPr>
        <w:ind w:firstLine="540"/>
        <w:jc w:val="both"/>
        <w:rPr>
          <w:rFonts w:ascii="Times New Roman" w:eastAsia="Times New Roman" w:hAnsi="Times New Roman" w:cs="Times New Roman"/>
          <w:i/>
          <w:iCs/>
          <w:color w:val="000000"/>
          <w:kern w:val="0"/>
          <w:lang w:eastAsia="ru-RU"/>
          <w14:ligatures w14:val="none"/>
        </w:rPr>
      </w:pPr>
      <w:r>
        <w:rPr>
          <w:rFonts w:ascii="Times New Roman" w:eastAsia="Times New Roman" w:hAnsi="Times New Roman" w:cs="Times New Roman"/>
          <w:color w:val="000000"/>
          <w:kern w:val="0"/>
          <w:lang w:eastAsia="ru-RU"/>
          <w14:ligatures w14:val="none"/>
        </w:rPr>
        <w:t>«</w:t>
      </w:r>
      <w:r w:rsidR="00D14E7C" w:rsidRPr="009E417E">
        <w:rPr>
          <w:rFonts w:ascii="Times New Roman" w:eastAsia="Times New Roman" w:hAnsi="Times New Roman" w:cs="Times New Roman"/>
          <w:i/>
          <w:iCs/>
          <w:color w:val="000000"/>
          <w:kern w:val="0"/>
          <w:lang w:eastAsia="ru-RU"/>
          <w14:ligatures w14:val="none"/>
        </w:rPr>
        <w:t>Возложение обязанности на конкурсного управляющего по оценке сделки на предмет наличия корпоративного одобрения, сбора и анализа дополнительных документов, т.е. предъявление дополнительных требований к составу документации, прилагаемой к заявке участника, противоречит существу регулирования порядка проведения торгов в банкротстве.</w:t>
      </w:r>
    </w:p>
    <w:p w:rsidR="00D14E7C" w:rsidRPr="009E417E" w:rsidRDefault="00D14E7C" w:rsidP="00D14E7C">
      <w:pPr>
        <w:ind w:firstLine="540"/>
        <w:jc w:val="both"/>
        <w:rPr>
          <w:rFonts w:ascii="Times New Roman" w:eastAsia="Times New Roman" w:hAnsi="Times New Roman" w:cs="Times New Roman"/>
          <w:i/>
          <w:iCs/>
          <w:color w:val="000000"/>
          <w:kern w:val="0"/>
          <w:lang w:eastAsia="ru-RU"/>
          <w14:ligatures w14:val="none"/>
        </w:rPr>
      </w:pPr>
    </w:p>
    <w:p w:rsidR="00D14E7C" w:rsidRPr="009E417E" w:rsidRDefault="00D14E7C" w:rsidP="00D14E7C">
      <w:pPr>
        <w:ind w:firstLine="540"/>
        <w:jc w:val="both"/>
        <w:rPr>
          <w:rFonts w:ascii="Times New Roman" w:eastAsia="Times New Roman" w:hAnsi="Times New Roman" w:cs="Times New Roman"/>
          <w:i/>
          <w:iCs/>
          <w:color w:val="000000"/>
          <w:kern w:val="0"/>
          <w:lang w:eastAsia="ru-RU"/>
          <w14:ligatures w14:val="none"/>
        </w:rPr>
      </w:pPr>
      <w:r w:rsidRPr="009E417E">
        <w:rPr>
          <w:rFonts w:ascii="Times New Roman" w:eastAsia="Times New Roman" w:hAnsi="Times New Roman" w:cs="Times New Roman"/>
          <w:i/>
          <w:iCs/>
          <w:color w:val="000000"/>
          <w:kern w:val="0"/>
          <w:lang w:eastAsia="ru-RU"/>
          <w14:ligatures w14:val="none"/>
        </w:rPr>
        <w:t>Необходимость проверки документации, финансового состояния потенциального участника торгов на предмет наличия или отсутствия признаков крупности сделки может привести к произвольному отказу в принятии заявок, в том числе ввиду коротких сроков принятия решения по ним, несопоставимых с временем, требуемым для проведения проверки, а также к нарушению прав потенциальных покупателей.</w:t>
      </w:r>
    </w:p>
    <w:p w:rsidR="00D14E7C" w:rsidRPr="009E417E" w:rsidRDefault="00D14E7C" w:rsidP="00D14E7C">
      <w:pPr>
        <w:ind w:firstLine="540"/>
        <w:jc w:val="both"/>
        <w:rPr>
          <w:rFonts w:ascii="Times New Roman" w:eastAsia="Times New Roman" w:hAnsi="Times New Roman" w:cs="Times New Roman"/>
          <w:i/>
          <w:iCs/>
          <w:color w:val="000000"/>
          <w:kern w:val="0"/>
          <w:lang w:eastAsia="ru-RU"/>
          <w14:ligatures w14:val="none"/>
        </w:rPr>
      </w:pPr>
    </w:p>
    <w:p w:rsidR="00D14E7C" w:rsidRDefault="00D14E7C" w:rsidP="00D14E7C">
      <w:pPr>
        <w:ind w:firstLine="540"/>
        <w:jc w:val="both"/>
        <w:rPr>
          <w:rFonts w:ascii="Times New Roman" w:eastAsia="Times New Roman" w:hAnsi="Times New Roman" w:cs="Times New Roman"/>
          <w:color w:val="000000" w:themeColor="text1"/>
          <w:kern w:val="0"/>
          <w:lang w:eastAsia="ru-RU"/>
          <w14:ligatures w14:val="none"/>
        </w:rPr>
      </w:pPr>
      <w:r w:rsidRPr="009E417E">
        <w:rPr>
          <w:rFonts w:ascii="Times New Roman" w:eastAsia="Times New Roman" w:hAnsi="Times New Roman" w:cs="Times New Roman"/>
          <w:i/>
          <w:iCs/>
          <w:color w:val="000000"/>
          <w:kern w:val="0"/>
          <w:lang w:eastAsia="ru-RU"/>
          <w14:ligatures w14:val="none"/>
        </w:rPr>
        <w:t xml:space="preserve">По этой причине возложение на управляющего не предусмотренной законом обязанности предоставления документов о корпоративном одобрении может привести к </w:t>
      </w:r>
      <w:r w:rsidRPr="009E417E">
        <w:rPr>
          <w:rFonts w:ascii="Times New Roman" w:eastAsia="Times New Roman" w:hAnsi="Times New Roman" w:cs="Times New Roman"/>
          <w:i/>
          <w:iCs/>
          <w:color w:val="000000"/>
          <w:kern w:val="0"/>
          <w:lang w:eastAsia="ru-RU"/>
          <w14:ligatures w14:val="none"/>
        </w:rPr>
        <w:lastRenderedPageBreak/>
        <w:t>злоупотреблениям со стороны недобросовестных участников конкурсных процедур, осознающих наличие возможности "на крайний случай" оспорить сделку, что не может быть признано допустимым, так как подрывало бы само существо функции задатка</w:t>
      </w:r>
      <w:r w:rsidR="009E417E">
        <w:rPr>
          <w:rFonts w:ascii="Times New Roman" w:eastAsia="Times New Roman" w:hAnsi="Times New Roman" w:cs="Times New Roman"/>
          <w:color w:val="000000"/>
          <w:kern w:val="0"/>
          <w:lang w:eastAsia="ru-RU"/>
          <w14:ligatures w14:val="none"/>
        </w:rPr>
        <w:t>».</w:t>
      </w:r>
      <w:r>
        <w:rPr>
          <w:rFonts w:ascii="Times New Roman" w:eastAsia="Times New Roman" w:hAnsi="Times New Roman" w:cs="Times New Roman"/>
          <w:color w:val="000000"/>
          <w:kern w:val="0"/>
          <w:lang w:eastAsia="ru-RU"/>
          <w14:ligatures w14:val="none"/>
        </w:rPr>
        <w:t xml:space="preserve"> </w:t>
      </w:r>
    </w:p>
    <w:p w:rsidR="00D14E7C" w:rsidRPr="0059408C" w:rsidRDefault="00D14E7C" w:rsidP="00D14E7C">
      <w:pPr>
        <w:ind w:firstLine="540"/>
        <w:rPr>
          <w:rFonts w:ascii="Times New Roman" w:eastAsia="Times New Roman" w:hAnsi="Times New Roman" w:cs="Times New Roman"/>
          <w:color w:val="000000"/>
          <w:kern w:val="0"/>
          <w:lang w:eastAsia="ru-RU"/>
          <w14:ligatures w14:val="none"/>
        </w:rPr>
      </w:pPr>
    </w:p>
    <w:p w:rsidR="00D14E7C" w:rsidRPr="00D20ADB" w:rsidRDefault="00500B80" w:rsidP="00B5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kern w:val="0"/>
          <w:sz w:val="28"/>
          <w:szCs w:val="28"/>
        </w:rPr>
      </w:pPr>
      <w:r>
        <w:rPr>
          <w:rFonts w:ascii="Times New Roman" w:hAnsi="Times New Roman" w:cs="Times New Roman"/>
          <w:b/>
          <w:bCs/>
          <w:kern w:val="0"/>
          <w:sz w:val="28"/>
          <w:szCs w:val="28"/>
          <w:highlight w:val="green"/>
        </w:rPr>
        <w:t>6</w:t>
      </w:r>
      <w:r w:rsidR="00D14E7C" w:rsidRPr="00D20ADB">
        <w:rPr>
          <w:rFonts w:ascii="Times New Roman" w:hAnsi="Times New Roman" w:cs="Times New Roman"/>
          <w:b/>
          <w:bCs/>
          <w:kern w:val="0"/>
          <w:sz w:val="28"/>
          <w:szCs w:val="28"/>
          <w:highlight w:val="green"/>
        </w:rPr>
        <w:t xml:space="preserve">) Порядок реализации преимущественного права при продаже долевой собственности на </w:t>
      </w:r>
      <w:proofErr w:type="spellStart"/>
      <w:r w:rsidR="00D14E7C" w:rsidRPr="00D20ADB">
        <w:rPr>
          <w:rFonts w:ascii="Times New Roman" w:hAnsi="Times New Roman" w:cs="Times New Roman"/>
          <w:b/>
          <w:bCs/>
          <w:kern w:val="0"/>
          <w:sz w:val="28"/>
          <w:szCs w:val="28"/>
          <w:highlight w:val="green"/>
        </w:rPr>
        <w:t>банкротных</w:t>
      </w:r>
      <w:proofErr w:type="spellEnd"/>
      <w:r w:rsidR="00D14E7C" w:rsidRPr="00D20ADB">
        <w:rPr>
          <w:rFonts w:ascii="Times New Roman" w:hAnsi="Times New Roman" w:cs="Times New Roman"/>
          <w:b/>
          <w:bCs/>
          <w:kern w:val="0"/>
          <w:sz w:val="28"/>
          <w:szCs w:val="28"/>
          <w:highlight w:val="green"/>
        </w:rPr>
        <w:t xml:space="preserve"> торгах</w:t>
      </w:r>
    </w:p>
    <w:p w:rsidR="00D14E7C" w:rsidRDefault="00D14E7C"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p>
    <w:p w:rsidR="00151BF4" w:rsidRDefault="00D14E7C"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ab/>
      </w:r>
      <w:r w:rsidRPr="00CE6192">
        <w:rPr>
          <w:rFonts w:ascii="Times New Roman" w:hAnsi="Times New Roman" w:cs="Times New Roman"/>
          <w:b/>
          <w:bCs/>
          <w:kern w:val="0"/>
        </w:rPr>
        <w:t xml:space="preserve">Конституционный Суд РФ в постановлении №23-П от 16.05.2023г. изменил порядок реализации преимущественного права на </w:t>
      </w:r>
      <w:proofErr w:type="spellStart"/>
      <w:r w:rsidRPr="00CE6192">
        <w:rPr>
          <w:rFonts w:ascii="Times New Roman" w:hAnsi="Times New Roman" w:cs="Times New Roman"/>
          <w:b/>
          <w:bCs/>
          <w:kern w:val="0"/>
        </w:rPr>
        <w:t>банкротных</w:t>
      </w:r>
      <w:proofErr w:type="spellEnd"/>
      <w:r w:rsidRPr="00CE6192">
        <w:rPr>
          <w:rFonts w:ascii="Times New Roman" w:hAnsi="Times New Roman" w:cs="Times New Roman"/>
          <w:b/>
          <w:bCs/>
          <w:kern w:val="0"/>
        </w:rPr>
        <w:t xml:space="preserve"> торгах: участникам долевой собственности предоставляется преимущественное право приобрести долю </w:t>
      </w:r>
      <w:r w:rsidRPr="00D209C8">
        <w:rPr>
          <w:rFonts w:ascii="Times New Roman" w:hAnsi="Times New Roman" w:cs="Times New Roman"/>
          <w:b/>
          <w:bCs/>
          <w:kern w:val="0"/>
          <w:u w:val="single"/>
        </w:rPr>
        <w:t>до проведения торгов по начальной продажной цене</w:t>
      </w:r>
      <w:r w:rsidRPr="00CE6192">
        <w:rPr>
          <w:rFonts w:ascii="Times New Roman" w:hAnsi="Times New Roman" w:cs="Times New Roman"/>
          <w:b/>
          <w:bCs/>
          <w:kern w:val="0"/>
        </w:rPr>
        <w:t xml:space="preserve">, </w:t>
      </w:r>
      <w:r w:rsidRPr="00D209C8">
        <w:rPr>
          <w:rFonts w:ascii="Times New Roman" w:hAnsi="Times New Roman" w:cs="Times New Roman"/>
          <w:b/>
          <w:bCs/>
          <w:kern w:val="0"/>
          <w:u w:val="single"/>
        </w:rPr>
        <w:t>а при неполучении от них согласия доля реализуется на торгах</w:t>
      </w:r>
      <w:r w:rsidRPr="00BE781B">
        <w:rPr>
          <w:rFonts w:ascii="Times New Roman" w:hAnsi="Times New Roman" w:cs="Times New Roman"/>
          <w:kern w:val="0"/>
        </w:rPr>
        <w:t xml:space="preserve">. </w:t>
      </w:r>
      <w:r w:rsidR="00151BF4" w:rsidRPr="00151BF4">
        <w:rPr>
          <w:rFonts w:ascii="Times New Roman" w:hAnsi="Times New Roman" w:cs="Times New Roman"/>
          <w:b/>
          <w:bCs/>
          <w:kern w:val="0"/>
          <w:u w:val="single"/>
        </w:rPr>
        <w:t>Речь идет о жилых помещениях</w:t>
      </w:r>
      <w:r w:rsidR="00151BF4">
        <w:rPr>
          <w:rFonts w:ascii="Times New Roman" w:hAnsi="Times New Roman" w:cs="Times New Roman"/>
          <w:kern w:val="0"/>
        </w:rPr>
        <w:t>.</w:t>
      </w:r>
    </w:p>
    <w:p w:rsidR="00151BF4" w:rsidRDefault="00151BF4"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ab/>
      </w:r>
      <w:r w:rsidR="008C7427">
        <w:rPr>
          <w:rFonts w:ascii="Times New Roman" w:hAnsi="Times New Roman" w:cs="Times New Roman"/>
          <w:kern w:val="0"/>
        </w:rPr>
        <w:t xml:space="preserve">При продаже имущества должника - </w:t>
      </w:r>
      <w:r w:rsidR="008C7427" w:rsidRPr="00976515">
        <w:rPr>
          <w:rFonts w:ascii="Times New Roman" w:hAnsi="Times New Roman" w:cs="Times New Roman"/>
          <w:b/>
          <w:bCs/>
          <w:kern w:val="0"/>
        </w:rPr>
        <w:t>общей совместной собственности</w:t>
      </w:r>
      <w:r w:rsidR="008C7427">
        <w:rPr>
          <w:rFonts w:ascii="Times New Roman" w:hAnsi="Times New Roman" w:cs="Times New Roman"/>
          <w:kern w:val="0"/>
        </w:rPr>
        <w:t xml:space="preserve"> супругов </w:t>
      </w:r>
      <w:r w:rsidR="008C7427" w:rsidRPr="00976515">
        <w:rPr>
          <w:rFonts w:ascii="Times New Roman" w:hAnsi="Times New Roman" w:cs="Times New Roman"/>
          <w:b/>
          <w:bCs/>
          <w:kern w:val="0"/>
          <w:u w:val="single"/>
        </w:rPr>
        <w:t>ППП не возникает</w:t>
      </w:r>
      <w:r w:rsidR="008C7427">
        <w:rPr>
          <w:rFonts w:ascii="Times New Roman" w:hAnsi="Times New Roman" w:cs="Times New Roman"/>
          <w:kern w:val="0"/>
        </w:rPr>
        <w:t xml:space="preserve"> (</w:t>
      </w:r>
      <w:r w:rsidR="008C7427" w:rsidRPr="00976515">
        <w:rPr>
          <w:rFonts w:ascii="Times New Roman" w:hAnsi="Times New Roman" w:cs="Times New Roman"/>
          <w:i/>
          <w:iCs/>
          <w:kern w:val="0"/>
        </w:rPr>
        <w:t>Определение КС РФ от 28.03.2024г. №721-О, от 28.03.2024г. №</w:t>
      </w:r>
      <w:r w:rsidR="00976515" w:rsidRPr="00976515">
        <w:rPr>
          <w:rFonts w:ascii="Times New Roman" w:hAnsi="Times New Roman" w:cs="Times New Roman"/>
          <w:i/>
          <w:iCs/>
          <w:kern w:val="0"/>
        </w:rPr>
        <w:t>732-О</w:t>
      </w:r>
      <w:r w:rsidR="00976515">
        <w:rPr>
          <w:rFonts w:ascii="Times New Roman" w:hAnsi="Times New Roman" w:cs="Times New Roman"/>
          <w:kern w:val="0"/>
        </w:rPr>
        <w:t>), но есть право на часть ДС от продажи имущества и право требовать раздел имущества.</w:t>
      </w:r>
    </w:p>
    <w:p w:rsidR="00976515" w:rsidRDefault="00976515" w:rsidP="00976515">
      <w:pPr>
        <w:pStyle w:val="a3"/>
        <w:spacing w:before="0" w:beforeAutospacing="0" w:after="0" w:afterAutospacing="0"/>
        <w:ind w:firstLine="708"/>
        <w:jc w:val="both"/>
      </w:pPr>
      <w:r>
        <w:t xml:space="preserve">При продаже имущества должника - </w:t>
      </w:r>
      <w:r w:rsidRPr="00976515">
        <w:rPr>
          <w:b/>
          <w:bCs/>
        </w:rPr>
        <w:t xml:space="preserve">общей </w:t>
      </w:r>
      <w:r>
        <w:rPr>
          <w:b/>
          <w:bCs/>
        </w:rPr>
        <w:t>долевой</w:t>
      </w:r>
      <w:r w:rsidRPr="00976515">
        <w:rPr>
          <w:b/>
          <w:bCs/>
        </w:rPr>
        <w:t xml:space="preserve"> собственности</w:t>
      </w:r>
      <w:r>
        <w:t xml:space="preserve"> супругов </w:t>
      </w:r>
      <w:r w:rsidRPr="00976515">
        <w:rPr>
          <w:b/>
          <w:bCs/>
          <w:u w:val="single"/>
        </w:rPr>
        <w:t>ППП возникает</w:t>
      </w:r>
      <w:r>
        <w:t xml:space="preserve"> у супруга в отношении жилого помещения</w:t>
      </w:r>
      <w:r w:rsidR="00A70E04">
        <w:t xml:space="preserve"> (Определение ВС РФ от 29.07.2024г. №306-ЭС22-27277(9), Определение ВС РФ от 26.02.2024г. №305-ЭС21-7179(2) и др.).</w:t>
      </w:r>
    </w:p>
    <w:p w:rsidR="00976515" w:rsidRDefault="00976515" w:rsidP="00976515">
      <w:pPr>
        <w:pStyle w:val="a3"/>
        <w:spacing w:before="0" w:beforeAutospacing="0" w:after="0" w:afterAutospacing="0"/>
        <w:ind w:firstLine="708"/>
        <w:jc w:val="both"/>
        <w:rPr>
          <w:color w:val="000000"/>
        </w:rPr>
      </w:pPr>
      <w:r>
        <w:t xml:space="preserve">При этом: </w:t>
      </w:r>
      <w:r w:rsidRPr="00A70E04">
        <w:rPr>
          <w:b/>
          <w:bCs/>
          <w:color w:val="000000"/>
        </w:rPr>
        <w:t>определение долей в праве общей собственности не изменяет для супругов режим общей собственности</w:t>
      </w:r>
      <w:r w:rsidRPr="00976515">
        <w:rPr>
          <w:i/>
          <w:iCs/>
          <w:color w:val="000000"/>
        </w:rPr>
        <w:t xml:space="preserve"> </w:t>
      </w:r>
      <w:r>
        <w:rPr>
          <w:i/>
          <w:iCs/>
          <w:color w:val="000000"/>
        </w:rPr>
        <w:t xml:space="preserve">– см. </w:t>
      </w:r>
      <w:r w:rsidRPr="00976515">
        <w:rPr>
          <w:i/>
          <w:iCs/>
          <w:color w:val="000000"/>
        </w:rPr>
        <w:t>Постановление АС МО от 09.07.2024г. №Ф05-6192/2018 по делу №А41-34452/2016</w:t>
      </w:r>
      <w:r>
        <w:rPr>
          <w:color w:val="000000"/>
        </w:rPr>
        <w:t>.</w:t>
      </w:r>
    </w:p>
    <w:p w:rsidR="00976515" w:rsidRDefault="00976515"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14E7C" w:rsidRPr="008C3647" w:rsidRDefault="00151BF4"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Pr>
          <w:rFonts w:ascii="Times New Roman" w:hAnsi="Times New Roman" w:cs="Times New Roman"/>
          <w:kern w:val="0"/>
        </w:rPr>
        <w:tab/>
      </w:r>
      <w:r w:rsidR="00D14E7C" w:rsidRPr="00BE781B">
        <w:rPr>
          <w:rFonts w:ascii="Times New Roman" w:hAnsi="Times New Roman" w:cs="Times New Roman"/>
          <w:kern w:val="0"/>
        </w:rPr>
        <w:t xml:space="preserve">До этого Верховный Суд </w:t>
      </w:r>
      <w:r w:rsidR="00A70E04">
        <w:rPr>
          <w:rFonts w:ascii="Times New Roman" w:hAnsi="Times New Roman" w:cs="Times New Roman"/>
          <w:kern w:val="0"/>
        </w:rPr>
        <w:t xml:space="preserve">РФ </w:t>
      </w:r>
      <w:r w:rsidR="00D14E7C" w:rsidRPr="00BE781B">
        <w:rPr>
          <w:rFonts w:ascii="Times New Roman" w:hAnsi="Times New Roman" w:cs="Times New Roman"/>
          <w:kern w:val="0"/>
        </w:rPr>
        <w:t>(</w:t>
      </w:r>
      <w:hyperlink r:id="rId167" w:history="1">
        <w:r w:rsidR="00D14E7C" w:rsidRPr="00BE781B">
          <w:rPr>
            <w:rFonts w:ascii="Times New Roman" w:hAnsi="Times New Roman" w:cs="Times New Roman"/>
            <w:kern w:val="0"/>
          </w:rPr>
          <w:t>пункт 18 Обзора судебной практики № 3 (2020)</w:t>
        </w:r>
      </w:hyperlink>
      <w:r w:rsidR="00D14E7C" w:rsidRPr="00BE781B">
        <w:rPr>
          <w:rFonts w:ascii="Times New Roman" w:hAnsi="Times New Roman" w:cs="Times New Roman"/>
          <w:kern w:val="0"/>
        </w:rPr>
        <w:t xml:space="preserve">, утвержденного 25.11.2020) выработал </w:t>
      </w:r>
      <w:r w:rsidR="00D14E7C" w:rsidRPr="00A70E04">
        <w:rPr>
          <w:rFonts w:ascii="Times New Roman" w:hAnsi="Times New Roman" w:cs="Times New Roman"/>
          <w:b/>
          <w:bCs/>
          <w:kern w:val="0"/>
          <w:u w:val="single"/>
        </w:rPr>
        <w:t>прямо противоположный подход</w:t>
      </w:r>
      <w:r w:rsidR="00D14E7C" w:rsidRPr="00BE781B">
        <w:rPr>
          <w:rFonts w:ascii="Times New Roman" w:hAnsi="Times New Roman" w:cs="Times New Roman"/>
          <w:kern w:val="0"/>
        </w:rPr>
        <w:t xml:space="preserve">: участникам долевой собственности предоставлялось преимущественное право приобрести долю </w:t>
      </w:r>
      <w:r w:rsidR="00D14E7C">
        <w:rPr>
          <w:rFonts w:ascii="Times New Roman" w:hAnsi="Times New Roman" w:cs="Times New Roman"/>
          <w:kern w:val="0"/>
        </w:rPr>
        <w:t xml:space="preserve">уже </w:t>
      </w:r>
      <w:r w:rsidR="00D14E7C" w:rsidRPr="00151BF4">
        <w:rPr>
          <w:rFonts w:ascii="Times New Roman" w:hAnsi="Times New Roman" w:cs="Times New Roman"/>
          <w:b/>
          <w:bCs/>
          <w:kern w:val="0"/>
          <w:u w:val="single"/>
        </w:rPr>
        <w:t>после проведения торгов по цене</w:t>
      </w:r>
      <w:r w:rsidR="00D14E7C" w:rsidRPr="00BE781B">
        <w:rPr>
          <w:rFonts w:ascii="Times New Roman" w:hAnsi="Times New Roman" w:cs="Times New Roman"/>
          <w:kern w:val="0"/>
        </w:rPr>
        <w:t>, предложенной победителем.</w:t>
      </w:r>
      <w:r>
        <w:rPr>
          <w:rFonts w:ascii="Times New Roman" w:hAnsi="Times New Roman" w:cs="Times New Roman"/>
          <w:kern w:val="0"/>
        </w:rPr>
        <w:t xml:space="preserve"> </w:t>
      </w:r>
      <w:r w:rsidRPr="00151BF4">
        <w:rPr>
          <w:rFonts w:ascii="Times New Roman" w:hAnsi="Times New Roman" w:cs="Times New Roman"/>
          <w:b/>
          <w:bCs/>
          <w:kern w:val="0"/>
          <w:u w:val="single"/>
        </w:rPr>
        <w:t>Сейчас этот подход применяется исключительно в отношении нежилой (коммерческой) недвижимости</w:t>
      </w:r>
      <w:r>
        <w:rPr>
          <w:rFonts w:ascii="Times New Roman" w:hAnsi="Times New Roman" w:cs="Times New Roman"/>
          <w:kern w:val="0"/>
        </w:rPr>
        <w:t>.</w:t>
      </w:r>
    </w:p>
    <w:p w:rsidR="008C7427" w:rsidRDefault="00D14E7C"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ple Color Emoji" w:hAnsi="Apple Color Emoji" w:cs="Apple Color Emoji"/>
          <w:b/>
          <w:bCs/>
          <w:kern w:val="0"/>
        </w:rPr>
      </w:pPr>
      <w:r>
        <w:rPr>
          <w:rFonts w:ascii="Apple Color Emoji" w:hAnsi="Apple Color Emoji" w:cs="Apple Color Emoji"/>
          <w:b/>
          <w:bCs/>
          <w:kern w:val="0"/>
        </w:rPr>
        <w:tab/>
      </w:r>
    </w:p>
    <w:p w:rsidR="00D14E7C" w:rsidRPr="004F0643" w:rsidRDefault="00D14E7C"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rPr>
      </w:pPr>
      <w:r w:rsidRPr="004F0643">
        <w:rPr>
          <w:rFonts w:ascii="Times New Roman" w:hAnsi="Times New Roman" w:cs="Times New Roman"/>
          <w:b/>
          <w:bCs/>
          <w:kern w:val="0"/>
        </w:rPr>
        <w:t>В ноябре 2023 года Правительство РФ направило в Государственную Думу законопроекты, касающиеся продажи доли в праве общей собственности на публичных торгах</w:t>
      </w:r>
      <w:r w:rsidR="008C7427">
        <w:rPr>
          <w:rFonts w:ascii="Times New Roman" w:hAnsi="Times New Roman" w:cs="Times New Roman"/>
          <w:b/>
          <w:bCs/>
          <w:kern w:val="0"/>
        </w:rPr>
        <w:t>.</w:t>
      </w:r>
      <w:r w:rsidRPr="004F0643">
        <w:rPr>
          <w:rFonts w:ascii="Times New Roman" w:hAnsi="Times New Roman" w:cs="Times New Roman"/>
          <w:b/>
          <w:bCs/>
          <w:kern w:val="0"/>
        </w:rPr>
        <w:t xml:space="preserve"> </w:t>
      </w:r>
    </w:p>
    <w:p w:rsidR="00D14E7C" w:rsidRDefault="00D14E7C"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kern w:val="0"/>
        </w:rPr>
      </w:pPr>
    </w:p>
    <w:p w:rsidR="00D14E7C" w:rsidRPr="00D90D6A" w:rsidRDefault="00D14E7C"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90D6A">
        <w:rPr>
          <w:rFonts w:ascii="Times New Roman" w:hAnsi="Times New Roman" w:cs="Times New Roman"/>
          <w:kern w:val="0"/>
        </w:rPr>
        <w:t>Предлагаемый Правительством РФ порядок продажи доли на публичных торгах:</w:t>
      </w:r>
    </w:p>
    <w:p w:rsidR="00D14E7C" w:rsidRDefault="00D14E7C" w:rsidP="00D14E7C">
      <w:pPr>
        <w:pStyle w:val="a6"/>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kern w:val="0"/>
        </w:rPr>
      </w:pPr>
      <w:r w:rsidRPr="007B06D8">
        <w:rPr>
          <w:rFonts w:ascii="Times New Roman" w:hAnsi="Times New Roman" w:cs="Times New Roman"/>
          <w:kern w:val="0"/>
        </w:rPr>
        <w:t xml:space="preserve">В течение 10 рабочих дней с даты подписания протокола о результатах проведения торгов участник долевой собственности вправе заключить договор купли-продажи доли </w:t>
      </w:r>
      <w:r w:rsidRPr="007B06D8">
        <w:rPr>
          <w:rFonts w:ascii="Times New Roman" w:hAnsi="Times New Roman" w:cs="Times New Roman"/>
          <w:kern w:val="0"/>
          <w:u w:val="single"/>
        </w:rPr>
        <w:t>по цене, определенной по итогам торгов</w:t>
      </w:r>
      <w:r w:rsidRPr="007B06D8">
        <w:rPr>
          <w:rFonts w:ascii="Times New Roman" w:hAnsi="Times New Roman" w:cs="Times New Roman"/>
          <w:kern w:val="0"/>
        </w:rPr>
        <w:t>.</w:t>
      </w:r>
    </w:p>
    <w:p w:rsidR="00D14E7C" w:rsidRDefault="00D14E7C" w:rsidP="00D14E7C">
      <w:pPr>
        <w:pStyle w:val="a6"/>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kern w:val="0"/>
        </w:rPr>
      </w:pPr>
      <w:r w:rsidRPr="007B06D8">
        <w:rPr>
          <w:rFonts w:ascii="Times New Roman" w:hAnsi="Times New Roman" w:cs="Times New Roman"/>
          <w:kern w:val="0"/>
        </w:rPr>
        <w:t xml:space="preserve">В случае признания торгов несостоявшимися участник долевой собственности вправе заключить договор купли-продажи доли </w:t>
      </w:r>
      <w:r w:rsidRPr="007B06D8">
        <w:rPr>
          <w:rFonts w:ascii="Times New Roman" w:hAnsi="Times New Roman" w:cs="Times New Roman"/>
          <w:kern w:val="0"/>
          <w:u w:val="single"/>
        </w:rPr>
        <w:t>по начальной цене</w:t>
      </w:r>
      <w:r w:rsidRPr="007B06D8">
        <w:rPr>
          <w:rFonts w:ascii="Times New Roman" w:hAnsi="Times New Roman" w:cs="Times New Roman"/>
          <w:kern w:val="0"/>
        </w:rPr>
        <w:t>.</w:t>
      </w:r>
    </w:p>
    <w:p w:rsidR="00D14E7C" w:rsidRPr="007B06D8" w:rsidRDefault="00D14E7C" w:rsidP="00D14E7C">
      <w:pPr>
        <w:pStyle w:val="a6"/>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imes New Roman" w:hAnsi="Times New Roman" w:cs="Times New Roman"/>
          <w:kern w:val="0"/>
        </w:rPr>
      </w:pPr>
      <w:r w:rsidRPr="007B06D8">
        <w:rPr>
          <w:rFonts w:ascii="Times New Roman" w:hAnsi="Times New Roman" w:cs="Times New Roman"/>
          <w:kern w:val="0"/>
        </w:rPr>
        <w:t xml:space="preserve">Если в результате проведения торгов посредством публичного предложения доля не была реализована по минимальной цене, участник долевой собственности вправе заключить договор купли-продажи доли </w:t>
      </w:r>
      <w:r w:rsidRPr="007B06D8">
        <w:rPr>
          <w:rFonts w:ascii="Times New Roman" w:hAnsi="Times New Roman" w:cs="Times New Roman"/>
          <w:kern w:val="0"/>
          <w:u w:val="single"/>
        </w:rPr>
        <w:t>по минимальной цене</w:t>
      </w:r>
      <w:r w:rsidRPr="007B06D8">
        <w:rPr>
          <w:rFonts w:ascii="Times New Roman" w:hAnsi="Times New Roman" w:cs="Times New Roman"/>
          <w:kern w:val="0"/>
        </w:rPr>
        <w:t>.</w:t>
      </w:r>
    </w:p>
    <w:p w:rsidR="00D14E7C" w:rsidRPr="00D90D6A" w:rsidRDefault="00D14E7C"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14E7C" w:rsidRDefault="00D14E7C"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kern w:val="0"/>
        </w:rPr>
      </w:pPr>
      <w:r w:rsidRPr="00D90D6A">
        <w:rPr>
          <w:rFonts w:ascii="Times New Roman" w:hAnsi="Times New Roman" w:cs="Times New Roman"/>
          <w:i/>
          <w:iCs/>
          <w:kern w:val="0"/>
        </w:rPr>
        <w:t xml:space="preserve">Таким образом, Правительство РФ не стало сохранять временный порядок продажи доли на публичных торгах, введенный Конституционным Судом РФ, и </w:t>
      </w:r>
      <w:r w:rsidRPr="00D90D6A">
        <w:rPr>
          <w:rFonts w:ascii="Times New Roman" w:hAnsi="Times New Roman" w:cs="Times New Roman"/>
          <w:i/>
          <w:iCs/>
          <w:kern w:val="0"/>
          <w:u w:val="single"/>
        </w:rPr>
        <w:t>пре</w:t>
      </w:r>
      <w:r>
        <w:rPr>
          <w:rFonts w:ascii="Times New Roman" w:hAnsi="Times New Roman" w:cs="Times New Roman"/>
          <w:i/>
          <w:iCs/>
          <w:kern w:val="0"/>
          <w:u w:val="single"/>
        </w:rPr>
        <w:t xml:space="preserve">дложило </w:t>
      </w:r>
      <w:r w:rsidRPr="00D90D6A">
        <w:rPr>
          <w:rFonts w:ascii="Times New Roman" w:hAnsi="Times New Roman" w:cs="Times New Roman"/>
          <w:i/>
          <w:iCs/>
          <w:kern w:val="0"/>
          <w:u w:val="single"/>
        </w:rPr>
        <w:t>вернуться к ранее действовавшему порядку</w:t>
      </w:r>
      <w:r w:rsidRPr="00D90D6A">
        <w:rPr>
          <w:rFonts w:ascii="Times New Roman" w:hAnsi="Times New Roman" w:cs="Times New Roman"/>
          <w:i/>
          <w:iCs/>
          <w:kern w:val="0"/>
        </w:rPr>
        <w:t>, установленному Верховным Судом РФ (</w:t>
      </w:r>
      <w:hyperlink r:id="rId168" w:history="1">
        <w:r w:rsidRPr="00D90D6A">
          <w:rPr>
            <w:rFonts w:ascii="Times New Roman" w:hAnsi="Times New Roman" w:cs="Times New Roman"/>
            <w:i/>
            <w:iCs/>
            <w:kern w:val="0"/>
          </w:rPr>
          <w:t>пункт 18 Обзора судебной практики № 3 (2020), утвержденного 25.11.2020</w:t>
        </w:r>
      </w:hyperlink>
      <w:r w:rsidRPr="00D90D6A">
        <w:rPr>
          <w:rFonts w:ascii="Times New Roman" w:hAnsi="Times New Roman" w:cs="Times New Roman"/>
          <w:i/>
          <w:iCs/>
          <w:kern w:val="0"/>
        </w:rPr>
        <w:t xml:space="preserve">), когда по результатам торгов доля сначала предлагается участникам долевой собственности, а если они откажутся – победителю торгов. </w:t>
      </w:r>
    </w:p>
    <w:p w:rsidR="00021FA1" w:rsidRDefault="00021FA1" w:rsidP="00021FA1">
      <w:pPr>
        <w:jc w:val="both"/>
        <w:rPr>
          <w:rFonts w:ascii="Times New Roman" w:hAnsi="Times New Roman" w:cs="Times New Roman"/>
          <w:kern w:val="0"/>
        </w:rPr>
      </w:pPr>
    </w:p>
    <w:p w:rsidR="00021FA1" w:rsidRPr="00205F67" w:rsidRDefault="00021FA1" w:rsidP="00021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05F67">
        <w:rPr>
          <w:rFonts w:ascii="Apple Color Emoji" w:hAnsi="Apple Color Emoji" w:cs="Apple Color Emoji"/>
          <w:b/>
          <w:bCs/>
          <w:kern w:val="0"/>
          <w:highlight w:val="green"/>
        </w:rPr>
        <w:t>❗️</w:t>
      </w:r>
      <w:r w:rsidRPr="00021FA1">
        <w:rPr>
          <w:rFonts w:ascii="Times New Roman" w:hAnsi="Times New Roman" w:cs="Times New Roman"/>
          <w:b/>
          <w:bCs/>
          <w:kern w:val="0"/>
          <w:highlight w:val="green"/>
        </w:rPr>
        <w:t xml:space="preserve">Важно помнить, что </w:t>
      </w:r>
      <w:r w:rsidR="00F51C51">
        <w:rPr>
          <w:rFonts w:ascii="Times New Roman" w:hAnsi="Times New Roman" w:cs="Times New Roman"/>
          <w:b/>
          <w:bCs/>
          <w:kern w:val="0"/>
          <w:highlight w:val="green"/>
        </w:rPr>
        <w:t>д</w:t>
      </w:r>
      <w:r w:rsidRPr="00021FA1">
        <w:rPr>
          <w:rFonts w:ascii="Times New Roman" w:hAnsi="Times New Roman" w:cs="Times New Roman"/>
          <w:b/>
          <w:bCs/>
          <w:kern w:val="0"/>
          <w:highlight w:val="green"/>
        </w:rPr>
        <w:t xml:space="preserve">оговор купли-продажи долей, заключенный на </w:t>
      </w:r>
      <w:proofErr w:type="spellStart"/>
      <w:r w:rsidRPr="00021FA1">
        <w:rPr>
          <w:rFonts w:ascii="Times New Roman" w:hAnsi="Times New Roman" w:cs="Times New Roman"/>
          <w:b/>
          <w:bCs/>
          <w:kern w:val="0"/>
          <w:highlight w:val="green"/>
        </w:rPr>
        <w:t>банкротных</w:t>
      </w:r>
      <w:proofErr w:type="spellEnd"/>
      <w:r w:rsidRPr="00021FA1">
        <w:rPr>
          <w:rFonts w:ascii="Times New Roman" w:hAnsi="Times New Roman" w:cs="Times New Roman"/>
          <w:b/>
          <w:bCs/>
          <w:kern w:val="0"/>
          <w:highlight w:val="green"/>
        </w:rPr>
        <w:t xml:space="preserve"> торгах, должен быть нотариально удостоверен</w:t>
      </w:r>
    </w:p>
    <w:p w:rsidR="00021FA1" w:rsidRPr="00205F67" w:rsidRDefault="00021FA1" w:rsidP="00021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05F67">
        <w:rPr>
          <w:rFonts w:ascii="Times New Roman" w:hAnsi="Times New Roman" w:cs="Times New Roman"/>
          <w:kern w:val="0"/>
        </w:rPr>
        <w:t> </w:t>
      </w:r>
    </w:p>
    <w:p w:rsidR="00021FA1" w:rsidRPr="00205F67" w:rsidRDefault="00021FA1" w:rsidP="00021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05F67">
        <w:rPr>
          <w:rFonts w:ascii="Times New Roman" w:hAnsi="Times New Roman" w:cs="Times New Roman"/>
          <w:kern w:val="0"/>
        </w:rPr>
        <w:t xml:space="preserve">В </w:t>
      </w:r>
      <w:hyperlink r:id="rId169" w:history="1">
        <w:r w:rsidRPr="00205F67">
          <w:rPr>
            <w:rFonts w:ascii="Times New Roman" w:hAnsi="Times New Roman" w:cs="Times New Roman"/>
            <w:kern w:val="0"/>
            <w:u w:val="single"/>
          </w:rPr>
          <w:t>Обзоре судебной практики Верховного Суда РФ № 4 (2020)</w:t>
        </w:r>
      </w:hyperlink>
      <w:r w:rsidRPr="00205F67">
        <w:rPr>
          <w:rFonts w:ascii="Times New Roman" w:hAnsi="Times New Roman" w:cs="Times New Roman"/>
          <w:kern w:val="0"/>
        </w:rPr>
        <w:t xml:space="preserve"> приведена правовая позиция, согласно которой </w:t>
      </w:r>
      <w:r w:rsidRPr="00475FFC">
        <w:rPr>
          <w:rFonts w:ascii="Times New Roman" w:hAnsi="Times New Roman" w:cs="Times New Roman"/>
          <w:b/>
          <w:bCs/>
          <w:kern w:val="0"/>
        </w:rPr>
        <w:t xml:space="preserve">Закон о банкротстве регулирует порядок реализации имущества </w:t>
      </w:r>
      <w:r w:rsidRPr="00475FFC">
        <w:rPr>
          <w:rFonts w:ascii="Times New Roman" w:hAnsi="Times New Roman" w:cs="Times New Roman"/>
          <w:b/>
          <w:bCs/>
          <w:kern w:val="0"/>
        </w:rPr>
        <w:lastRenderedPageBreak/>
        <w:t xml:space="preserve">должника на торгах, но </w:t>
      </w:r>
      <w:r w:rsidRPr="00475FFC">
        <w:rPr>
          <w:rFonts w:ascii="Times New Roman" w:hAnsi="Times New Roman" w:cs="Times New Roman"/>
          <w:b/>
          <w:bCs/>
          <w:kern w:val="0"/>
          <w:u w:val="single"/>
        </w:rPr>
        <w:t>при этом не устанавливает специальных требований к форме сделки или последствиям ее несоблюдения</w:t>
      </w:r>
      <w:r w:rsidRPr="00475FFC">
        <w:rPr>
          <w:rFonts w:ascii="Times New Roman" w:hAnsi="Times New Roman" w:cs="Times New Roman"/>
          <w:b/>
          <w:bCs/>
          <w:kern w:val="0"/>
        </w:rPr>
        <w:t xml:space="preserve"> (по сравнению с ГК РФ и Законом о регистрации недвижимости). Соответственно, при реализации имущества на </w:t>
      </w:r>
      <w:proofErr w:type="spellStart"/>
      <w:r w:rsidRPr="00475FFC">
        <w:rPr>
          <w:rFonts w:ascii="Times New Roman" w:hAnsi="Times New Roman" w:cs="Times New Roman"/>
          <w:b/>
          <w:bCs/>
          <w:kern w:val="0"/>
        </w:rPr>
        <w:t>банкротных</w:t>
      </w:r>
      <w:proofErr w:type="spellEnd"/>
      <w:r w:rsidRPr="00475FFC">
        <w:rPr>
          <w:rFonts w:ascii="Times New Roman" w:hAnsi="Times New Roman" w:cs="Times New Roman"/>
          <w:b/>
          <w:bCs/>
          <w:kern w:val="0"/>
        </w:rPr>
        <w:t xml:space="preserve"> торгах положения ГК РФ о нотариальной форме сделки и последствиях ее несоблюдения </w:t>
      </w:r>
      <w:r w:rsidRPr="00475FFC">
        <w:rPr>
          <w:rFonts w:ascii="Times New Roman" w:hAnsi="Times New Roman" w:cs="Times New Roman"/>
          <w:b/>
          <w:bCs/>
          <w:kern w:val="0"/>
          <w:u w:val="single"/>
        </w:rPr>
        <w:t>подлежат применению</w:t>
      </w:r>
      <w:r w:rsidRPr="00205F67">
        <w:rPr>
          <w:rFonts w:ascii="Times New Roman" w:hAnsi="Times New Roman" w:cs="Times New Roman"/>
          <w:kern w:val="0"/>
        </w:rPr>
        <w:t>.</w:t>
      </w:r>
    </w:p>
    <w:p w:rsidR="00021FA1" w:rsidRPr="00205F67" w:rsidRDefault="00021FA1" w:rsidP="00021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021FA1" w:rsidRPr="00205F67" w:rsidRDefault="00021FA1" w:rsidP="00021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05F67">
        <w:rPr>
          <w:rFonts w:ascii="Times New Roman" w:hAnsi="Times New Roman" w:cs="Times New Roman"/>
          <w:kern w:val="0"/>
        </w:rPr>
        <w:t>Впоследствии эта правовая позиция была подтверждена Верховным Судом РФ при рассмотрении конкретного дела (</w:t>
      </w:r>
      <w:hyperlink r:id="rId170" w:history="1">
        <w:r w:rsidRPr="00475FFC">
          <w:rPr>
            <w:rFonts w:ascii="Times New Roman" w:hAnsi="Times New Roman" w:cs="Times New Roman"/>
            <w:i/>
            <w:iCs/>
            <w:kern w:val="0"/>
            <w:u w:val="single"/>
          </w:rPr>
          <w:t>кассационное определение Судебной коллегии по административным делам от 17.11.2021 № 75-КАД21-1-К3</w:t>
        </w:r>
      </w:hyperlink>
      <w:r w:rsidRPr="00475FFC">
        <w:rPr>
          <w:rFonts w:ascii="Times New Roman" w:hAnsi="Times New Roman" w:cs="Times New Roman"/>
          <w:i/>
          <w:iCs/>
          <w:kern w:val="0"/>
        </w:rPr>
        <w:t>).</w:t>
      </w:r>
    </w:p>
    <w:p w:rsidR="00021FA1" w:rsidRPr="00205F67" w:rsidRDefault="00021FA1" w:rsidP="00021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05F67">
        <w:rPr>
          <w:rFonts w:ascii="Times New Roman" w:hAnsi="Times New Roman" w:cs="Times New Roman"/>
          <w:kern w:val="0"/>
        </w:rPr>
        <w:t> </w:t>
      </w:r>
    </w:p>
    <w:p w:rsidR="00021FA1" w:rsidRPr="00D06BD3" w:rsidRDefault="00021FA1" w:rsidP="00D06B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06BD3">
        <w:rPr>
          <w:rFonts w:ascii="Apple Color Emoji" w:hAnsi="Apple Color Emoji" w:cs="Apple Color Emoji"/>
          <w:kern w:val="0"/>
        </w:rPr>
        <w:t>🔥</w:t>
      </w:r>
      <w:r w:rsidRPr="00D06BD3">
        <w:rPr>
          <w:rFonts w:ascii="Times New Roman" w:hAnsi="Times New Roman" w:cs="Times New Roman"/>
          <w:kern w:val="0"/>
        </w:rPr>
        <w:t xml:space="preserve"> Вместе с тем до настоящего времени договоры купли-продажи долей по результатам </w:t>
      </w:r>
      <w:proofErr w:type="spellStart"/>
      <w:r w:rsidRPr="00D06BD3">
        <w:rPr>
          <w:rFonts w:ascii="Times New Roman" w:hAnsi="Times New Roman" w:cs="Times New Roman"/>
          <w:kern w:val="0"/>
        </w:rPr>
        <w:t>банкротных</w:t>
      </w:r>
      <w:proofErr w:type="spellEnd"/>
      <w:r w:rsidRPr="00D06BD3">
        <w:rPr>
          <w:rFonts w:ascii="Times New Roman" w:hAnsi="Times New Roman" w:cs="Times New Roman"/>
          <w:kern w:val="0"/>
        </w:rPr>
        <w:t xml:space="preserve"> торгов продолжают оформляться в простой письменной форме. Видимо, это происходит тогда, когда не удается нотариально удостоверить договор, например, если </w:t>
      </w:r>
      <w:r w:rsidRPr="00D06BD3">
        <w:rPr>
          <w:rFonts w:ascii="Times New Roman" w:hAnsi="Times New Roman" w:cs="Times New Roman"/>
          <w:kern w:val="0"/>
          <w:u w:val="single"/>
        </w:rPr>
        <w:t>не получается подтвердить соблюдение преимущественного права</w:t>
      </w:r>
      <w:r w:rsidRPr="00D06BD3">
        <w:rPr>
          <w:rFonts w:ascii="Times New Roman" w:hAnsi="Times New Roman" w:cs="Times New Roman"/>
          <w:kern w:val="0"/>
        </w:rPr>
        <w:t xml:space="preserve"> покупки иных участников долевой собственности.</w:t>
      </w:r>
    </w:p>
    <w:p w:rsidR="00021FA1" w:rsidRPr="00D06BD3" w:rsidRDefault="00021FA1" w:rsidP="00D06B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06BD3">
        <w:rPr>
          <w:rFonts w:ascii="Times New Roman" w:hAnsi="Times New Roman" w:cs="Times New Roman"/>
          <w:kern w:val="0"/>
        </w:rPr>
        <w:t>Недавно суды рассмотрели спор, в котором возможность заключения такого договора в простой письменной форме обосновывалась особым статусом арбитражного управляющего в процедуре банкротства.</w:t>
      </w:r>
    </w:p>
    <w:p w:rsidR="00021FA1" w:rsidRPr="00D06BD3" w:rsidRDefault="00021FA1" w:rsidP="00D06B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06BD3">
        <w:rPr>
          <w:rFonts w:ascii="Times New Roman" w:hAnsi="Times New Roman" w:cs="Times New Roman"/>
          <w:kern w:val="0"/>
        </w:rPr>
        <w:t> </w:t>
      </w:r>
    </w:p>
    <w:p w:rsidR="00021FA1" w:rsidRPr="00D06BD3" w:rsidRDefault="00021FA1" w:rsidP="00D06B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06BD3">
        <w:rPr>
          <w:rFonts w:ascii="Apple Color Emoji" w:hAnsi="Apple Color Emoji" w:cs="Apple Color Emoji"/>
          <w:kern w:val="0"/>
        </w:rPr>
        <w:t>📌</w:t>
      </w:r>
      <w:r w:rsidRPr="00D06BD3">
        <w:rPr>
          <w:rFonts w:ascii="Times New Roman" w:hAnsi="Times New Roman" w:cs="Times New Roman"/>
          <w:kern w:val="0"/>
        </w:rPr>
        <w:t xml:space="preserve"> Так, в рамках дела о банкротстве на публичном предложении были проданы 9/25 долей жилого дома и земельного участка. Договор купли-продажи был заключен в простой письменной форме.</w:t>
      </w:r>
    </w:p>
    <w:p w:rsidR="00021FA1" w:rsidRPr="00D06BD3" w:rsidRDefault="00021FA1" w:rsidP="00D06B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06BD3">
        <w:rPr>
          <w:rFonts w:ascii="Times New Roman" w:hAnsi="Times New Roman" w:cs="Times New Roman"/>
          <w:b/>
          <w:bCs/>
          <w:kern w:val="0"/>
        </w:rPr>
        <w:t>Регистрирующий орган отказал в регистрации перехода права на эти доли, так как не была соблюдена нотариальная форма договора</w:t>
      </w:r>
      <w:r w:rsidRPr="00D06BD3">
        <w:rPr>
          <w:rFonts w:ascii="Times New Roman" w:hAnsi="Times New Roman" w:cs="Times New Roman"/>
          <w:kern w:val="0"/>
        </w:rPr>
        <w:t>.</w:t>
      </w:r>
    </w:p>
    <w:p w:rsidR="00021FA1" w:rsidRPr="00D06BD3" w:rsidRDefault="00021FA1" w:rsidP="00D06B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06BD3">
        <w:rPr>
          <w:rFonts w:ascii="Times New Roman" w:hAnsi="Times New Roman" w:cs="Times New Roman"/>
          <w:kern w:val="0"/>
        </w:rPr>
        <w:t>Финансовый управляющий обратился в суд с иском о признании незаконным решения регистрирующего органа.</w:t>
      </w:r>
    </w:p>
    <w:p w:rsidR="00021FA1" w:rsidRPr="00D06BD3" w:rsidRDefault="00021FA1" w:rsidP="00D06B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06BD3">
        <w:rPr>
          <w:rFonts w:ascii="Times New Roman" w:hAnsi="Times New Roman" w:cs="Times New Roman"/>
          <w:kern w:val="0"/>
        </w:rPr>
        <w:t>Суд первой инстанции, которого поддержала апелляция, иск удовлетворил. Суды пришли к выводу, что соблюдение нотариальной формы договора не требуется, учитывая форму реализации имущества (</w:t>
      </w:r>
      <w:proofErr w:type="spellStart"/>
      <w:r w:rsidRPr="00D06BD3">
        <w:rPr>
          <w:rFonts w:ascii="Times New Roman" w:hAnsi="Times New Roman" w:cs="Times New Roman"/>
          <w:kern w:val="0"/>
        </w:rPr>
        <w:t>банкротные</w:t>
      </w:r>
      <w:proofErr w:type="spellEnd"/>
      <w:r w:rsidRPr="00D06BD3">
        <w:rPr>
          <w:rFonts w:ascii="Times New Roman" w:hAnsi="Times New Roman" w:cs="Times New Roman"/>
          <w:kern w:val="0"/>
        </w:rPr>
        <w:t xml:space="preserve"> торги), а также особенности статуса арбитражного управляющего в процедуре банкротства.</w:t>
      </w:r>
    </w:p>
    <w:p w:rsidR="00021FA1" w:rsidRPr="00205F67" w:rsidRDefault="00021FA1" w:rsidP="00021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021FA1" w:rsidRPr="00205F67" w:rsidRDefault="00021FA1" w:rsidP="00021FA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05F67">
        <w:rPr>
          <w:rFonts w:ascii="Apple Color Emoji" w:hAnsi="Apple Color Emoji" w:cs="Apple Color Emoji"/>
          <w:kern w:val="0"/>
        </w:rPr>
        <w:t>⚖️</w:t>
      </w:r>
      <w:r w:rsidRPr="00205F67">
        <w:rPr>
          <w:rFonts w:ascii="Times New Roman" w:hAnsi="Times New Roman" w:cs="Times New Roman"/>
          <w:kern w:val="0"/>
        </w:rPr>
        <w:t xml:space="preserve"> Однако окружной суд отменил судебные акты и отказал в удовлетворении иска, так как договор </w:t>
      </w:r>
      <w:r w:rsidRPr="00205F67">
        <w:rPr>
          <w:rFonts w:ascii="Times New Roman" w:hAnsi="Times New Roman" w:cs="Times New Roman"/>
          <w:kern w:val="0"/>
          <w:u w:val="single"/>
        </w:rPr>
        <w:t>должен быть нотариально удостоверен</w:t>
      </w:r>
      <w:r w:rsidRPr="00205F67">
        <w:rPr>
          <w:rFonts w:ascii="Times New Roman" w:hAnsi="Times New Roman" w:cs="Times New Roman"/>
          <w:kern w:val="0"/>
        </w:rPr>
        <w:t xml:space="preserve">. Суд сослался на правовую позицию, приведенную в вышеуказанном Обзоре судебной практики Верховного Суда РФ, и </w:t>
      </w:r>
      <w:r w:rsidRPr="00070915">
        <w:rPr>
          <w:rFonts w:ascii="Times New Roman" w:hAnsi="Times New Roman" w:cs="Times New Roman"/>
          <w:b/>
          <w:bCs/>
          <w:kern w:val="0"/>
        </w:rPr>
        <w:t xml:space="preserve">часть 1.1 статьи 42 Закона о государственной регистрации недвижимости, согласно которой </w:t>
      </w:r>
      <w:r w:rsidRPr="00D06BD3">
        <w:rPr>
          <w:rFonts w:ascii="Times New Roman" w:hAnsi="Times New Roman" w:cs="Times New Roman"/>
          <w:b/>
          <w:bCs/>
          <w:kern w:val="0"/>
          <w:u w:val="single"/>
        </w:rPr>
        <w:t>сделки по отчуждению долей в праве общей собственности на недвижимое имущество подлежат нотариальному удостоверению</w:t>
      </w:r>
      <w:r w:rsidRPr="00205F67">
        <w:rPr>
          <w:rFonts w:ascii="Times New Roman" w:hAnsi="Times New Roman" w:cs="Times New Roman"/>
          <w:kern w:val="0"/>
        </w:rPr>
        <w:t xml:space="preserve">. Суд отметил, что это требование направлено на </w:t>
      </w:r>
      <w:r w:rsidRPr="00205F67">
        <w:rPr>
          <w:rFonts w:ascii="Times New Roman" w:hAnsi="Times New Roman" w:cs="Times New Roman"/>
          <w:kern w:val="0"/>
          <w:u w:val="single"/>
        </w:rPr>
        <w:t>обеспечение соблюдения преимущественного права</w:t>
      </w:r>
      <w:r w:rsidRPr="00205F67">
        <w:rPr>
          <w:rFonts w:ascii="Times New Roman" w:hAnsi="Times New Roman" w:cs="Times New Roman"/>
          <w:kern w:val="0"/>
        </w:rPr>
        <w:t xml:space="preserve"> покупки иных участников долевой собственности.</w:t>
      </w:r>
    </w:p>
    <w:p w:rsidR="00021FA1" w:rsidRDefault="00021FA1"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05F67">
        <w:rPr>
          <w:rFonts w:ascii="Apple Color Emoji" w:hAnsi="Apple Color Emoji" w:cs="Apple Color Emoji"/>
          <w:kern w:val="0"/>
        </w:rPr>
        <w:t>🔽</w:t>
      </w:r>
      <w:r w:rsidRPr="00205F67">
        <w:rPr>
          <w:rFonts w:ascii="Times New Roman" w:hAnsi="Times New Roman" w:cs="Times New Roman"/>
          <w:kern w:val="0"/>
        </w:rPr>
        <w:t xml:space="preserve"> См.: </w:t>
      </w:r>
      <w:hyperlink r:id="rId171" w:history="1">
        <w:r w:rsidRPr="00205F67">
          <w:rPr>
            <w:rFonts w:ascii="Times New Roman" w:hAnsi="Times New Roman" w:cs="Times New Roman"/>
            <w:kern w:val="0"/>
            <w:u w:val="single"/>
          </w:rPr>
          <w:t>постановление Арбитражного суда Центрального округа от 18.12.2023 по делу № А83-23540/2022</w:t>
        </w:r>
        <w:r w:rsidRPr="00205F67">
          <w:rPr>
            <w:rFonts w:ascii="Times New Roman" w:hAnsi="Times New Roman" w:cs="Times New Roman"/>
            <w:kern w:val="0"/>
          </w:rPr>
          <w:t>.</w:t>
        </w:r>
      </w:hyperlink>
    </w:p>
    <w:p w:rsidR="002F3814" w:rsidRDefault="002F3814"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2F3814" w:rsidRPr="00EE1E47" w:rsidRDefault="002F3814" w:rsidP="002F38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E1E47">
        <w:rPr>
          <w:rFonts w:ascii="Times New Roman" w:hAnsi="Times New Roman" w:cs="Times New Roman"/>
          <w:kern w:val="0"/>
        </w:rPr>
        <w:t> </w:t>
      </w:r>
    </w:p>
    <w:p w:rsidR="002F3814" w:rsidRPr="005A5F65" w:rsidRDefault="002F3814" w:rsidP="002F38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kern w:val="0"/>
        </w:rPr>
      </w:pPr>
      <w:r w:rsidRPr="005A5F65">
        <w:rPr>
          <w:rFonts w:ascii="Apple Color Emoji" w:hAnsi="Apple Color Emoji" w:cs="Apple Color Emoji"/>
          <w:b/>
          <w:bCs/>
          <w:kern w:val="0"/>
          <w:highlight w:val="green"/>
        </w:rPr>
        <w:t>❗️</w:t>
      </w:r>
      <w:r w:rsidRPr="005A5F65">
        <w:rPr>
          <w:rFonts w:ascii="Times New Roman" w:hAnsi="Times New Roman" w:cs="Times New Roman"/>
          <w:b/>
          <w:bCs/>
          <w:kern w:val="0"/>
          <w:highlight w:val="green"/>
        </w:rPr>
        <w:t xml:space="preserve"> О надлежащем способе защиты преимущественного права на </w:t>
      </w:r>
      <w:proofErr w:type="spellStart"/>
      <w:r w:rsidRPr="005A5F65">
        <w:rPr>
          <w:rFonts w:ascii="Times New Roman" w:hAnsi="Times New Roman" w:cs="Times New Roman"/>
          <w:b/>
          <w:bCs/>
          <w:kern w:val="0"/>
          <w:highlight w:val="green"/>
        </w:rPr>
        <w:t>банкротных</w:t>
      </w:r>
      <w:proofErr w:type="spellEnd"/>
      <w:r w:rsidRPr="005A5F65">
        <w:rPr>
          <w:rFonts w:ascii="Times New Roman" w:hAnsi="Times New Roman" w:cs="Times New Roman"/>
          <w:b/>
          <w:bCs/>
          <w:kern w:val="0"/>
          <w:highlight w:val="green"/>
        </w:rPr>
        <w:t xml:space="preserve"> торгах</w:t>
      </w:r>
    </w:p>
    <w:p w:rsidR="002F3814" w:rsidRPr="005A5F65" w:rsidRDefault="002F3814" w:rsidP="002F38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kern w:val="0"/>
        </w:rPr>
      </w:pPr>
    </w:p>
    <w:p w:rsidR="002F3814" w:rsidRPr="002F3814" w:rsidRDefault="002F3814" w:rsidP="002F38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52C64" w:rsidRPr="002F3814" w:rsidRDefault="002F3814" w:rsidP="00B52C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F3814">
        <w:rPr>
          <w:rFonts w:ascii="Apple Color Emoji" w:hAnsi="Apple Color Emoji" w:cs="Apple Color Emoji"/>
          <w:kern w:val="0"/>
        </w:rPr>
        <w:t>✅</w:t>
      </w:r>
      <w:r w:rsidRPr="002F3814">
        <w:rPr>
          <w:rFonts w:ascii="Times New Roman" w:hAnsi="Times New Roman" w:cs="Times New Roman"/>
          <w:kern w:val="0"/>
        </w:rPr>
        <w:t xml:space="preserve"> </w:t>
      </w:r>
      <w:r w:rsidR="00B52C64">
        <w:rPr>
          <w:rFonts w:ascii="Times New Roman" w:hAnsi="Times New Roman" w:cs="Times New Roman"/>
          <w:b/>
          <w:bCs/>
          <w:kern w:val="0"/>
        </w:rPr>
        <w:t>Е</w:t>
      </w:r>
      <w:r w:rsidRPr="002F3814">
        <w:rPr>
          <w:rFonts w:ascii="Times New Roman" w:hAnsi="Times New Roman" w:cs="Times New Roman"/>
          <w:b/>
          <w:bCs/>
          <w:kern w:val="0"/>
        </w:rPr>
        <w:t xml:space="preserve">сли на </w:t>
      </w:r>
      <w:proofErr w:type="spellStart"/>
      <w:r w:rsidRPr="002F3814">
        <w:rPr>
          <w:rFonts w:ascii="Times New Roman" w:hAnsi="Times New Roman" w:cs="Times New Roman"/>
          <w:b/>
          <w:bCs/>
          <w:kern w:val="0"/>
        </w:rPr>
        <w:t>банкротных</w:t>
      </w:r>
      <w:proofErr w:type="spellEnd"/>
      <w:r w:rsidRPr="002F3814">
        <w:rPr>
          <w:rFonts w:ascii="Times New Roman" w:hAnsi="Times New Roman" w:cs="Times New Roman"/>
          <w:b/>
          <w:bCs/>
          <w:kern w:val="0"/>
        </w:rPr>
        <w:t xml:space="preserve"> торгах было нарушено преимущественное право, то надлежащим способом его защиты является </w:t>
      </w:r>
      <w:r w:rsidRPr="002F3814">
        <w:rPr>
          <w:rFonts w:ascii="Times New Roman" w:hAnsi="Times New Roman" w:cs="Times New Roman"/>
          <w:b/>
          <w:bCs/>
          <w:kern w:val="0"/>
          <w:u w:val="single"/>
        </w:rPr>
        <w:t>иск о переводе на себя прав и обязанностей покупателя по договору, заключенному на торгах</w:t>
      </w:r>
      <w:r w:rsidR="00B52C64">
        <w:rPr>
          <w:rFonts w:ascii="Times New Roman" w:hAnsi="Times New Roman" w:cs="Times New Roman"/>
          <w:b/>
          <w:bCs/>
          <w:kern w:val="0"/>
          <w:u w:val="single"/>
        </w:rPr>
        <w:t xml:space="preserve">, который рассматривается </w:t>
      </w:r>
      <w:r w:rsidR="00B52C64" w:rsidRPr="00B52C64">
        <w:rPr>
          <w:rFonts w:ascii="Times New Roman" w:hAnsi="Times New Roman" w:cs="Times New Roman"/>
          <w:b/>
          <w:bCs/>
          <w:kern w:val="0"/>
          <w:u w:val="single"/>
        </w:rPr>
        <w:t>вне дела о банкротстве</w:t>
      </w:r>
      <w:r w:rsidR="00B52C64" w:rsidRPr="002F3814">
        <w:rPr>
          <w:rFonts w:ascii="Times New Roman" w:hAnsi="Times New Roman" w:cs="Times New Roman"/>
          <w:kern w:val="0"/>
        </w:rPr>
        <w:t>.</w:t>
      </w:r>
    </w:p>
    <w:p w:rsidR="002F3814" w:rsidRPr="002F3814" w:rsidRDefault="00B52C64" w:rsidP="002F38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2F3814">
        <w:rPr>
          <w:rFonts w:ascii="Apple Color Emoji" w:hAnsi="Apple Color Emoji" w:cs="Apple Color Emoji"/>
          <w:kern w:val="0"/>
        </w:rPr>
        <w:t>🔽</w:t>
      </w:r>
      <w:r w:rsidRPr="002F3814">
        <w:rPr>
          <w:rFonts w:ascii="Times New Roman" w:hAnsi="Times New Roman" w:cs="Times New Roman"/>
          <w:kern w:val="0"/>
        </w:rPr>
        <w:t xml:space="preserve"> Ссылка на </w:t>
      </w:r>
      <w:hyperlink r:id="rId172" w:history="1">
        <w:r w:rsidRPr="002F3814">
          <w:rPr>
            <w:rFonts w:ascii="Times New Roman" w:hAnsi="Times New Roman" w:cs="Times New Roman"/>
            <w:i/>
            <w:iCs/>
            <w:kern w:val="0"/>
          </w:rPr>
          <w:t>определение Судебной коллегии по экономическим спорам Верховного Суда РФ от 19.03.2020 № 302-ЭС19-17986</w:t>
        </w:r>
      </w:hyperlink>
      <w:r w:rsidRPr="002F3814">
        <w:rPr>
          <w:rFonts w:ascii="Times New Roman" w:hAnsi="Times New Roman" w:cs="Times New Roman"/>
          <w:i/>
          <w:iCs/>
          <w:kern w:val="0"/>
        </w:rPr>
        <w:t xml:space="preserve"> и </w:t>
      </w:r>
      <w:hyperlink r:id="rId173" w:history="1">
        <w:r w:rsidRPr="002F3814">
          <w:rPr>
            <w:rFonts w:ascii="Times New Roman" w:hAnsi="Times New Roman" w:cs="Times New Roman"/>
            <w:i/>
            <w:iCs/>
            <w:kern w:val="0"/>
          </w:rPr>
          <w:t>Обзор судебной практики Верховного Суда РФ № 2 (2020)</w:t>
        </w:r>
      </w:hyperlink>
      <w:r w:rsidRPr="002F3814">
        <w:rPr>
          <w:rFonts w:ascii="Times New Roman" w:hAnsi="Times New Roman" w:cs="Times New Roman"/>
          <w:i/>
          <w:iCs/>
          <w:kern w:val="0"/>
        </w:rPr>
        <w:t>, утвержденный Президиумом Верховного Суда РФ 22.07.2020 (пункт 15).</w:t>
      </w:r>
    </w:p>
    <w:p w:rsidR="00D14E7C" w:rsidRDefault="00D14E7C"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kern w:val="0"/>
        </w:rPr>
      </w:pPr>
    </w:p>
    <w:p w:rsidR="00D14E7C" w:rsidRPr="00F32362" w:rsidRDefault="00F32362" w:rsidP="00D14E7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b/>
          <w:bCs/>
          <w:kern w:val="0"/>
          <w:sz w:val="28"/>
          <w:szCs w:val="28"/>
        </w:rPr>
      </w:pPr>
      <w:r>
        <w:rPr>
          <w:rFonts w:ascii="Times New Roman" w:hAnsi="Times New Roman" w:cs="Times New Roman"/>
          <w:b/>
          <w:bCs/>
          <w:kern w:val="0"/>
          <w:highlight w:val="green"/>
        </w:rPr>
        <w:lastRenderedPageBreak/>
        <w:tab/>
      </w:r>
      <w:r w:rsidR="00500B80">
        <w:rPr>
          <w:rFonts w:ascii="Times New Roman" w:hAnsi="Times New Roman" w:cs="Times New Roman"/>
          <w:b/>
          <w:bCs/>
          <w:kern w:val="0"/>
          <w:sz w:val="28"/>
          <w:szCs w:val="28"/>
          <w:highlight w:val="green"/>
        </w:rPr>
        <w:t>7</w:t>
      </w:r>
      <w:r w:rsidR="00D14E7C" w:rsidRPr="00F32362">
        <w:rPr>
          <w:rFonts w:ascii="Times New Roman" w:hAnsi="Times New Roman" w:cs="Times New Roman"/>
          <w:b/>
          <w:bCs/>
          <w:kern w:val="0"/>
          <w:sz w:val="28"/>
          <w:szCs w:val="28"/>
          <w:highlight w:val="green"/>
        </w:rPr>
        <w:t xml:space="preserve">) Порядок реализации преимущественного права при продаже долей в уставном капитале ООО на </w:t>
      </w:r>
      <w:proofErr w:type="spellStart"/>
      <w:r w:rsidR="00D14E7C" w:rsidRPr="00F32362">
        <w:rPr>
          <w:rFonts w:ascii="Times New Roman" w:hAnsi="Times New Roman" w:cs="Times New Roman"/>
          <w:b/>
          <w:bCs/>
          <w:kern w:val="0"/>
          <w:sz w:val="28"/>
          <w:szCs w:val="28"/>
          <w:highlight w:val="green"/>
        </w:rPr>
        <w:t>банкротных</w:t>
      </w:r>
      <w:proofErr w:type="spellEnd"/>
      <w:r w:rsidR="00D14E7C" w:rsidRPr="00F32362">
        <w:rPr>
          <w:rFonts w:ascii="Times New Roman" w:hAnsi="Times New Roman" w:cs="Times New Roman"/>
          <w:b/>
          <w:bCs/>
          <w:kern w:val="0"/>
          <w:sz w:val="28"/>
          <w:szCs w:val="28"/>
          <w:highlight w:val="green"/>
        </w:rPr>
        <w:t xml:space="preserve"> торгах</w:t>
      </w:r>
    </w:p>
    <w:p w:rsidR="00D14E7C" w:rsidRDefault="00D14E7C" w:rsidP="00D14E7C">
      <w:pPr>
        <w:pStyle w:val="a3"/>
        <w:jc w:val="both"/>
      </w:pPr>
      <w:r w:rsidRPr="008C2D96">
        <w:t xml:space="preserve">В рамках дела № А50-18848/2016 о несостоятельности (банкротстве) Ермакова М.Н. </w:t>
      </w:r>
      <w:r>
        <w:t>возник спор об утверждении положения о порядке продажи долей в УК нескольких ООО, принадлежащих должнику – физическому лицу.</w:t>
      </w:r>
    </w:p>
    <w:p w:rsidR="00D14E7C" w:rsidRDefault="00D14E7C" w:rsidP="00D14E7C">
      <w:pPr>
        <w:pStyle w:val="a3"/>
        <w:jc w:val="both"/>
      </w:pPr>
      <w:r w:rsidRPr="008C2D96">
        <w:t xml:space="preserve">Суды трех инстанций исходили из того, что при банкротстве участника </w:t>
      </w:r>
      <w:r>
        <w:t xml:space="preserve">ООО </w:t>
      </w:r>
      <w:r w:rsidRPr="008C2D96">
        <w:t xml:space="preserve">иные участники данного общества не могут быть лишены преимущественного права покупки </w:t>
      </w:r>
      <w:proofErr w:type="spellStart"/>
      <w:r w:rsidRPr="008C2D96">
        <w:t>принадлежащеи</w:t>
      </w:r>
      <w:proofErr w:type="spellEnd"/>
      <w:r w:rsidRPr="008C2D96">
        <w:t xml:space="preserve">̆ </w:t>
      </w:r>
      <w:r>
        <w:t xml:space="preserve">должнику </w:t>
      </w:r>
      <w:r w:rsidRPr="008C2D96">
        <w:t>доли</w:t>
      </w:r>
      <w:r>
        <w:t xml:space="preserve">, и применили правовой </w:t>
      </w:r>
      <w:r w:rsidRPr="008C2D96">
        <w:t xml:space="preserve">подход, </w:t>
      </w:r>
      <w:proofErr w:type="spellStart"/>
      <w:r w:rsidRPr="008C2D96">
        <w:t>изложенныи</w:t>
      </w:r>
      <w:proofErr w:type="spellEnd"/>
      <w:r w:rsidRPr="008C2D96">
        <w:t>̆ в постановлении Конституционного Суда Р</w:t>
      </w:r>
      <w:r>
        <w:t>Ф</w:t>
      </w:r>
      <w:r w:rsidRPr="008C2D96">
        <w:t xml:space="preserve"> от 16.05.2023 No 23-П, которым была изменена практика реализации преимущественного права покупки при продаже доли в праве </w:t>
      </w:r>
      <w:proofErr w:type="spellStart"/>
      <w:r w:rsidRPr="008C2D96">
        <w:t>общеи</w:t>
      </w:r>
      <w:proofErr w:type="spellEnd"/>
      <w:r w:rsidRPr="008C2D96">
        <w:t>̆ собственности.</w:t>
      </w:r>
    </w:p>
    <w:p w:rsidR="00D14E7C" w:rsidRDefault="00D14E7C" w:rsidP="00D14E7C">
      <w:pPr>
        <w:pStyle w:val="a3"/>
        <w:jc w:val="both"/>
      </w:pPr>
      <w:proofErr w:type="spellStart"/>
      <w:r w:rsidRPr="00477E01">
        <w:t>Финансовыи</w:t>
      </w:r>
      <w:proofErr w:type="spellEnd"/>
      <w:r w:rsidRPr="00477E01">
        <w:t xml:space="preserve">̆ </w:t>
      </w:r>
      <w:proofErr w:type="spellStart"/>
      <w:r w:rsidRPr="00477E01">
        <w:t>управляющии</w:t>
      </w:r>
      <w:proofErr w:type="spellEnd"/>
      <w:r w:rsidRPr="00477E01">
        <w:t>̆ настаива</w:t>
      </w:r>
      <w:r>
        <w:t>л</w:t>
      </w:r>
      <w:r w:rsidRPr="00477E01">
        <w:t xml:space="preserve"> на том, что к спорным отношениям, связанным с </w:t>
      </w:r>
      <w:proofErr w:type="spellStart"/>
      <w:r w:rsidRPr="00477E01">
        <w:t>реализациеи</w:t>
      </w:r>
      <w:proofErr w:type="spellEnd"/>
      <w:r w:rsidRPr="00477E01">
        <w:t xml:space="preserve">̆ доли в уставном капитале </w:t>
      </w:r>
      <w:r>
        <w:t xml:space="preserve">ООО </w:t>
      </w:r>
      <w:r w:rsidRPr="00477E01">
        <w:t>при обращении на нее взыскания по долгам участника неприменимы общие положения пункта 1 статьи 250 Г</w:t>
      </w:r>
      <w:r>
        <w:t>К РФ</w:t>
      </w:r>
      <w:r w:rsidRPr="00477E01">
        <w:t>, конституционность которых была предметом проверки Конституционного Суд</w:t>
      </w:r>
      <w:r>
        <w:t>а РФ</w:t>
      </w:r>
      <w:r w:rsidRPr="00477E01">
        <w:t xml:space="preserve">. Соответствующие отношении регулируются специальными правилами, закрепленными в Федеральном законе от 08.02.1998 </w:t>
      </w:r>
      <w:r>
        <w:t>№</w:t>
      </w:r>
      <w:r w:rsidRPr="00477E01">
        <w:t xml:space="preserve"> 14-ФЗ «Об обществах с </w:t>
      </w:r>
      <w:proofErr w:type="spellStart"/>
      <w:r w:rsidRPr="00477E01">
        <w:t>ограниченнои</w:t>
      </w:r>
      <w:proofErr w:type="spellEnd"/>
      <w:r w:rsidRPr="00477E01">
        <w:t xml:space="preserve">̆ ответственностью». </w:t>
      </w:r>
    </w:p>
    <w:p w:rsidR="007B0B26" w:rsidRDefault="00D14E7C" w:rsidP="00D14E7C">
      <w:pPr>
        <w:pStyle w:val="a3"/>
        <w:jc w:val="both"/>
      </w:pPr>
      <w:r>
        <w:t>Судья Верховного Суда счел доводы финансового управляющего заслуживающими внимания и Определением от 08.05.2024г. №309-ЭС20-7486 передал дело на рассмотрение Верховного Суда.</w:t>
      </w:r>
    </w:p>
    <w:p w:rsidR="00D14E7C" w:rsidRDefault="007B0B26" w:rsidP="00D14E7C">
      <w:pPr>
        <w:pStyle w:val="a3"/>
        <w:jc w:val="both"/>
      </w:pPr>
      <w:r w:rsidRPr="007B0B26">
        <w:rPr>
          <w:b/>
          <w:bCs/>
        </w:rPr>
        <w:t>ИТОГ</w:t>
      </w:r>
      <w:r>
        <w:t>:</w:t>
      </w:r>
      <w:r w:rsidR="00D14E7C">
        <w:t xml:space="preserve"> </w:t>
      </w:r>
    </w:p>
    <w:p w:rsidR="001D2A41" w:rsidRPr="001D2A41" w:rsidRDefault="001D2A41" w:rsidP="001D2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1D2A41">
        <w:rPr>
          <w:rFonts w:ascii="Apple Color Emoji" w:hAnsi="Apple Color Emoji" w:cs="Apple Color Emoji"/>
          <w:kern w:val="0"/>
        </w:rPr>
        <w:t>🔥</w:t>
      </w:r>
      <w:r w:rsidRPr="001D2A41">
        <w:rPr>
          <w:rFonts w:ascii="Times New Roman" w:hAnsi="Times New Roman" w:cs="Times New Roman"/>
          <w:kern w:val="0"/>
        </w:rPr>
        <w:t xml:space="preserve"> </w:t>
      </w:r>
      <w:r w:rsidRPr="00D74F96">
        <w:rPr>
          <w:rFonts w:ascii="Times New Roman" w:hAnsi="Times New Roman" w:cs="Times New Roman"/>
          <w:b/>
          <w:bCs/>
          <w:kern w:val="0"/>
        </w:rPr>
        <w:t>Верховный Суд отменил судебные акты и направил спор на новое рассмотрение</w:t>
      </w:r>
      <w:r w:rsidRPr="001D2A41">
        <w:rPr>
          <w:rFonts w:ascii="Times New Roman" w:hAnsi="Times New Roman" w:cs="Times New Roman"/>
          <w:kern w:val="0"/>
        </w:rPr>
        <w:t>:</w:t>
      </w:r>
    </w:p>
    <w:p w:rsidR="001D2A41" w:rsidRPr="001D2A41" w:rsidRDefault="001D2A41" w:rsidP="001D2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1D2A41">
        <w:rPr>
          <w:rFonts w:ascii="Times New Roman" w:hAnsi="Times New Roman" w:cs="Times New Roman"/>
          <w:kern w:val="0"/>
        </w:rPr>
        <w:t xml:space="preserve">▪️Положения Закона об ООО являются </w:t>
      </w:r>
      <w:r w:rsidRPr="001D2A41">
        <w:rPr>
          <w:rFonts w:ascii="Times New Roman" w:hAnsi="Times New Roman" w:cs="Times New Roman"/>
          <w:kern w:val="0"/>
          <w:u w:val="single"/>
        </w:rPr>
        <w:t>специальными</w:t>
      </w:r>
      <w:r w:rsidRPr="001D2A41">
        <w:rPr>
          <w:rFonts w:ascii="Times New Roman" w:hAnsi="Times New Roman" w:cs="Times New Roman"/>
          <w:kern w:val="0"/>
        </w:rPr>
        <w:t xml:space="preserve"> по отношению к общим положениям Гражданского кодекса о реализации преимущественного права покупки доли в праве общей собственности (статья 250).</w:t>
      </w:r>
    </w:p>
    <w:p w:rsidR="001D2A41" w:rsidRPr="001D2A41" w:rsidRDefault="001D2A41" w:rsidP="001D2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1D2A41">
        <w:rPr>
          <w:rFonts w:ascii="Times New Roman" w:hAnsi="Times New Roman" w:cs="Times New Roman"/>
          <w:kern w:val="0"/>
        </w:rPr>
        <w:t xml:space="preserve">▪️При продаже доли в уставном капитале ООО на </w:t>
      </w:r>
      <w:proofErr w:type="spellStart"/>
      <w:r w:rsidRPr="001D2A41">
        <w:rPr>
          <w:rFonts w:ascii="Times New Roman" w:hAnsi="Times New Roman" w:cs="Times New Roman"/>
          <w:kern w:val="0"/>
        </w:rPr>
        <w:t>банкротных</w:t>
      </w:r>
      <w:proofErr w:type="spellEnd"/>
      <w:r w:rsidRPr="001D2A41">
        <w:rPr>
          <w:rFonts w:ascii="Times New Roman" w:hAnsi="Times New Roman" w:cs="Times New Roman"/>
          <w:kern w:val="0"/>
        </w:rPr>
        <w:t xml:space="preserve"> торгах правило о преимущественном праве (пункт 4 статьи 21 Закона об ООО) </w:t>
      </w:r>
      <w:r w:rsidRPr="001D2A41">
        <w:rPr>
          <w:rFonts w:ascii="Times New Roman" w:hAnsi="Times New Roman" w:cs="Times New Roman"/>
          <w:kern w:val="0"/>
          <w:u w:val="single"/>
        </w:rPr>
        <w:t>не применяется</w:t>
      </w:r>
      <w:r w:rsidRPr="001D2A41">
        <w:rPr>
          <w:rFonts w:ascii="Times New Roman" w:hAnsi="Times New Roman" w:cs="Times New Roman"/>
          <w:kern w:val="0"/>
        </w:rPr>
        <w:t>.</w:t>
      </w:r>
    </w:p>
    <w:p w:rsidR="001D2A41" w:rsidRPr="001D2A41" w:rsidRDefault="001D2A41" w:rsidP="001D2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1D2A41">
        <w:rPr>
          <w:rFonts w:ascii="Times New Roman" w:hAnsi="Times New Roman" w:cs="Times New Roman"/>
          <w:kern w:val="0"/>
        </w:rPr>
        <w:t xml:space="preserve">▪️Вместо этого Законом об ООО установлен </w:t>
      </w:r>
      <w:r w:rsidRPr="00A42D54">
        <w:rPr>
          <w:rFonts w:ascii="Times New Roman" w:hAnsi="Times New Roman" w:cs="Times New Roman"/>
          <w:b/>
          <w:bCs/>
          <w:kern w:val="0"/>
          <w:u w:val="single"/>
        </w:rPr>
        <w:t>особый порядок</w:t>
      </w:r>
      <w:r w:rsidRPr="001D2A41">
        <w:rPr>
          <w:rFonts w:ascii="Times New Roman" w:hAnsi="Times New Roman" w:cs="Times New Roman"/>
          <w:kern w:val="0"/>
        </w:rPr>
        <w:t>:</w:t>
      </w:r>
    </w:p>
    <w:p w:rsidR="001D2A41" w:rsidRPr="001D2A41" w:rsidRDefault="001D2A41" w:rsidP="001D2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1D2A41">
        <w:rPr>
          <w:rFonts w:ascii="Times New Roman" w:hAnsi="Times New Roman" w:cs="Times New Roman"/>
          <w:kern w:val="0"/>
        </w:rPr>
        <w:t>1️</w:t>
      </w:r>
      <w:proofErr w:type="gramStart"/>
      <w:r w:rsidR="00CF18BD">
        <w:rPr>
          <w:rFonts w:ascii="Segoe UI Symbol" w:hAnsi="Segoe UI Symbol" w:cs="Segoe UI Symbol"/>
          <w:kern w:val="0"/>
        </w:rPr>
        <w:t>)</w:t>
      </w:r>
      <w:proofErr w:type="gramEnd"/>
      <w:r w:rsidR="00CF18BD">
        <w:rPr>
          <w:rFonts w:ascii="Segoe UI Symbol" w:hAnsi="Segoe UI Symbol" w:cs="Segoe UI Symbol"/>
          <w:kern w:val="0"/>
        </w:rPr>
        <w:t xml:space="preserve"> </w:t>
      </w:r>
      <w:r w:rsidRPr="001D2A41">
        <w:rPr>
          <w:rFonts w:ascii="Times New Roman" w:hAnsi="Times New Roman" w:cs="Times New Roman"/>
          <w:kern w:val="0"/>
        </w:rPr>
        <w:t xml:space="preserve">До проведения </w:t>
      </w:r>
      <w:proofErr w:type="spellStart"/>
      <w:r w:rsidRPr="001D2A41">
        <w:rPr>
          <w:rFonts w:ascii="Times New Roman" w:hAnsi="Times New Roman" w:cs="Times New Roman"/>
          <w:kern w:val="0"/>
        </w:rPr>
        <w:t>банкротных</w:t>
      </w:r>
      <w:proofErr w:type="spellEnd"/>
      <w:r w:rsidRPr="001D2A41">
        <w:rPr>
          <w:rFonts w:ascii="Times New Roman" w:hAnsi="Times New Roman" w:cs="Times New Roman"/>
          <w:kern w:val="0"/>
        </w:rPr>
        <w:t xml:space="preserve"> торгов арбитражный управляющий должен уведомить ООО о намерении обратить взыскание на долю, принадлежащую должнику (пункт 2 статьи 25 Закона об ООО). После чего ООО и/или другие участники вправе выплатить </w:t>
      </w:r>
      <w:r w:rsidRPr="001D2A41">
        <w:rPr>
          <w:rFonts w:ascii="Times New Roman" w:hAnsi="Times New Roman" w:cs="Times New Roman"/>
          <w:kern w:val="0"/>
          <w:u w:val="single"/>
        </w:rPr>
        <w:t>действительную стоимость доли</w:t>
      </w:r>
      <w:r w:rsidRPr="001D2A41">
        <w:rPr>
          <w:rFonts w:ascii="Times New Roman" w:hAnsi="Times New Roman" w:cs="Times New Roman"/>
          <w:kern w:val="0"/>
        </w:rPr>
        <w:t>.</w:t>
      </w:r>
    </w:p>
    <w:p w:rsidR="001D2A41" w:rsidRPr="001D2A41" w:rsidRDefault="001D2A41" w:rsidP="001D2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1D2A41">
        <w:rPr>
          <w:rFonts w:ascii="Times New Roman" w:hAnsi="Times New Roman" w:cs="Times New Roman"/>
          <w:kern w:val="0"/>
        </w:rPr>
        <w:t>2️</w:t>
      </w:r>
      <w:proofErr w:type="gramStart"/>
      <w:r w:rsidR="00CF18BD">
        <w:rPr>
          <w:rFonts w:ascii="Segoe UI Symbol" w:hAnsi="Segoe UI Symbol" w:cs="Segoe UI Symbol"/>
          <w:kern w:val="0"/>
        </w:rPr>
        <w:t>)</w:t>
      </w:r>
      <w:proofErr w:type="gramEnd"/>
      <w:r w:rsidR="00CF18BD">
        <w:rPr>
          <w:rFonts w:ascii="Segoe UI Symbol" w:hAnsi="Segoe UI Symbol" w:cs="Segoe UI Symbol"/>
          <w:kern w:val="0"/>
        </w:rPr>
        <w:t xml:space="preserve"> </w:t>
      </w:r>
      <w:r w:rsidRPr="001D2A41">
        <w:rPr>
          <w:rFonts w:ascii="Times New Roman" w:hAnsi="Times New Roman" w:cs="Times New Roman"/>
          <w:kern w:val="0"/>
        </w:rPr>
        <w:t xml:space="preserve">Если в течение </w:t>
      </w:r>
      <w:r w:rsidRPr="00CF18BD">
        <w:rPr>
          <w:rFonts w:ascii="Times New Roman" w:hAnsi="Times New Roman" w:cs="Times New Roman"/>
          <w:b/>
          <w:bCs/>
          <w:kern w:val="0"/>
          <w:u w:val="single"/>
        </w:rPr>
        <w:t>трех месяцев</w:t>
      </w:r>
      <w:r w:rsidRPr="001D2A41">
        <w:rPr>
          <w:rFonts w:ascii="Times New Roman" w:hAnsi="Times New Roman" w:cs="Times New Roman"/>
          <w:kern w:val="0"/>
        </w:rPr>
        <w:t xml:space="preserve"> действительная стоимость доли не будет выплачена, </w:t>
      </w:r>
      <w:r w:rsidRPr="00CF18BD">
        <w:rPr>
          <w:rFonts w:ascii="Times New Roman" w:hAnsi="Times New Roman" w:cs="Times New Roman"/>
          <w:b/>
          <w:bCs/>
          <w:kern w:val="0"/>
        </w:rPr>
        <w:t xml:space="preserve">доля продается на </w:t>
      </w:r>
      <w:proofErr w:type="spellStart"/>
      <w:r w:rsidRPr="00CF18BD">
        <w:rPr>
          <w:rFonts w:ascii="Times New Roman" w:hAnsi="Times New Roman" w:cs="Times New Roman"/>
          <w:b/>
          <w:bCs/>
          <w:kern w:val="0"/>
        </w:rPr>
        <w:t>банкротных</w:t>
      </w:r>
      <w:proofErr w:type="spellEnd"/>
      <w:r w:rsidRPr="00CF18BD">
        <w:rPr>
          <w:rFonts w:ascii="Times New Roman" w:hAnsi="Times New Roman" w:cs="Times New Roman"/>
          <w:b/>
          <w:bCs/>
          <w:kern w:val="0"/>
        </w:rPr>
        <w:t xml:space="preserve"> торгах</w:t>
      </w:r>
      <w:r w:rsidRPr="001D2A41">
        <w:rPr>
          <w:rFonts w:ascii="Times New Roman" w:hAnsi="Times New Roman" w:cs="Times New Roman"/>
          <w:kern w:val="0"/>
        </w:rPr>
        <w:t xml:space="preserve">. При этом другие участники могут </w:t>
      </w:r>
      <w:r w:rsidRPr="001D2A41">
        <w:rPr>
          <w:rFonts w:ascii="Times New Roman" w:hAnsi="Times New Roman" w:cs="Times New Roman"/>
          <w:kern w:val="0"/>
          <w:u w:val="single"/>
        </w:rPr>
        <w:t>не согласиться</w:t>
      </w:r>
      <w:r w:rsidRPr="001D2A41">
        <w:rPr>
          <w:rFonts w:ascii="Times New Roman" w:hAnsi="Times New Roman" w:cs="Times New Roman"/>
          <w:kern w:val="0"/>
        </w:rPr>
        <w:t xml:space="preserve"> с переходом к победителю торгов прав и обязанностей участника (пункт 9 статьи 21 Закона об ООО). В таком случае доля переходит к ООО, которое обязано выплатить победителю торгов </w:t>
      </w:r>
      <w:r w:rsidRPr="001D2A41">
        <w:rPr>
          <w:rFonts w:ascii="Times New Roman" w:hAnsi="Times New Roman" w:cs="Times New Roman"/>
          <w:kern w:val="0"/>
          <w:u w:val="single"/>
        </w:rPr>
        <w:t>действительную стоимость доли</w:t>
      </w:r>
      <w:r w:rsidRPr="001D2A41">
        <w:rPr>
          <w:rFonts w:ascii="Times New Roman" w:hAnsi="Times New Roman" w:cs="Times New Roman"/>
          <w:kern w:val="0"/>
        </w:rPr>
        <w:t xml:space="preserve"> (пункт 5 статьи 23 Закона об ООО).</w:t>
      </w:r>
    </w:p>
    <w:p w:rsidR="001D2A41" w:rsidRPr="001D2A41" w:rsidRDefault="001D2A41" w:rsidP="001D2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1D2A41">
        <w:rPr>
          <w:rFonts w:ascii="Apple Color Emoji" w:hAnsi="Apple Color Emoji" w:cs="Apple Color Emoji"/>
          <w:kern w:val="0"/>
        </w:rPr>
        <w:t>🔽</w:t>
      </w:r>
      <w:r w:rsidRPr="001D2A41">
        <w:rPr>
          <w:rFonts w:ascii="Times New Roman" w:hAnsi="Times New Roman" w:cs="Times New Roman"/>
          <w:kern w:val="0"/>
        </w:rPr>
        <w:t xml:space="preserve"> См.: </w:t>
      </w:r>
      <w:hyperlink r:id="rId174" w:history="1">
        <w:r w:rsidRPr="00CF18BD">
          <w:rPr>
            <w:rFonts w:ascii="Times New Roman" w:hAnsi="Times New Roman" w:cs="Times New Roman"/>
            <w:i/>
            <w:iCs/>
            <w:kern w:val="0"/>
          </w:rPr>
          <w:t>определение Судебной коллегии по экономическим спорам Верховного Суда от 23.07.2024 № А50-18848/2016</w:t>
        </w:r>
      </w:hyperlink>
      <w:r w:rsidRPr="00CF18BD">
        <w:rPr>
          <w:rFonts w:ascii="Times New Roman" w:hAnsi="Times New Roman" w:cs="Times New Roman"/>
          <w:i/>
          <w:iCs/>
          <w:kern w:val="0"/>
        </w:rPr>
        <w:t>.</w:t>
      </w:r>
    </w:p>
    <w:p w:rsidR="001D2A41" w:rsidRPr="001D2A41" w:rsidRDefault="001D2A41" w:rsidP="001D2A4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1D2A41">
        <w:rPr>
          <w:rFonts w:ascii="Times New Roman" w:hAnsi="Times New Roman" w:cs="Times New Roman"/>
          <w:kern w:val="0"/>
        </w:rPr>
        <w:t> </w:t>
      </w:r>
    </w:p>
    <w:p w:rsidR="001D2A41" w:rsidRPr="00CF18BD" w:rsidRDefault="001D2A41" w:rsidP="00CF18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1D2A41">
        <w:rPr>
          <w:rFonts w:ascii="Apple Color Emoji" w:hAnsi="Apple Color Emoji" w:cs="Apple Color Emoji"/>
          <w:i/>
          <w:iCs/>
          <w:kern w:val="0"/>
        </w:rPr>
        <w:t>✅</w:t>
      </w:r>
      <w:r w:rsidRPr="001D2A41">
        <w:rPr>
          <w:rFonts w:ascii="Times New Roman" w:hAnsi="Times New Roman" w:cs="Times New Roman"/>
          <w:i/>
          <w:iCs/>
          <w:kern w:val="0"/>
        </w:rPr>
        <w:t xml:space="preserve"> Таким образом, положения Закона об ООО направлены на максимально возможное сохранение доверительных отношений в ООО – на недопущение к управлению ООО посторонних лиц. В связи с этим при реализации доли в уставном капитале на </w:t>
      </w:r>
      <w:proofErr w:type="spellStart"/>
      <w:r w:rsidRPr="001D2A41">
        <w:rPr>
          <w:rFonts w:ascii="Times New Roman" w:hAnsi="Times New Roman" w:cs="Times New Roman"/>
          <w:i/>
          <w:iCs/>
          <w:kern w:val="0"/>
        </w:rPr>
        <w:t>банкротных</w:t>
      </w:r>
      <w:proofErr w:type="spellEnd"/>
      <w:r w:rsidRPr="001D2A41">
        <w:rPr>
          <w:rFonts w:ascii="Times New Roman" w:hAnsi="Times New Roman" w:cs="Times New Roman"/>
          <w:i/>
          <w:iCs/>
          <w:kern w:val="0"/>
        </w:rPr>
        <w:t xml:space="preserve"> торгах установлены специальные правила, отличные от общих правил реализации преимущественного права, в том числе изложенных в постановлении Конституционного Суда от 16.05.2023 № 23-П. ООО и его участники вправе выплатить действительную стоимость доли как до, так и после проведения </w:t>
      </w:r>
      <w:proofErr w:type="spellStart"/>
      <w:r w:rsidRPr="001D2A41">
        <w:rPr>
          <w:rFonts w:ascii="Times New Roman" w:hAnsi="Times New Roman" w:cs="Times New Roman"/>
          <w:i/>
          <w:iCs/>
          <w:kern w:val="0"/>
        </w:rPr>
        <w:t>банкротных</w:t>
      </w:r>
      <w:proofErr w:type="spellEnd"/>
      <w:r w:rsidRPr="001D2A41">
        <w:rPr>
          <w:rFonts w:ascii="Times New Roman" w:hAnsi="Times New Roman" w:cs="Times New Roman"/>
          <w:i/>
          <w:iCs/>
          <w:kern w:val="0"/>
        </w:rPr>
        <w:t xml:space="preserve"> торгов. Преимущественное право покупки доли другими участниками в таком случае не применяется.</w:t>
      </w:r>
    </w:p>
    <w:p w:rsidR="00D14E7C" w:rsidRDefault="00D14E7C" w:rsidP="00D14E7C">
      <w:pPr>
        <w:pBdr>
          <w:top w:val="nil"/>
          <w:left w:val="nil"/>
          <w:bottom w:val="nil"/>
          <w:right w:val="nil"/>
          <w:between w:val="nil"/>
        </w:pBdr>
        <w:jc w:val="both"/>
      </w:pPr>
    </w:p>
    <w:p w:rsidR="00D14E7C" w:rsidRPr="00F32362" w:rsidRDefault="00500B80" w:rsidP="008625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sz w:val="28"/>
          <w:szCs w:val="28"/>
        </w:rPr>
      </w:pPr>
      <w:r>
        <w:rPr>
          <w:rFonts w:ascii="Times New Roman" w:hAnsi="Times New Roman" w:cs="Times New Roman"/>
          <w:b/>
          <w:bCs/>
          <w:sz w:val="28"/>
          <w:szCs w:val="28"/>
        </w:rPr>
        <w:t>8</w:t>
      </w:r>
      <w:r w:rsidR="00F32362" w:rsidRPr="00F32362">
        <w:rPr>
          <w:rFonts w:ascii="Times New Roman" w:hAnsi="Times New Roman" w:cs="Times New Roman"/>
          <w:b/>
          <w:bCs/>
          <w:sz w:val="28"/>
          <w:szCs w:val="28"/>
        </w:rPr>
        <w:t>)</w:t>
      </w:r>
      <w:r w:rsidR="00D14E7C" w:rsidRPr="00F32362">
        <w:rPr>
          <w:rFonts w:ascii="Times New Roman" w:hAnsi="Times New Roman" w:cs="Times New Roman"/>
          <w:b/>
          <w:bCs/>
          <w:sz w:val="28"/>
          <w:szCs w:val="28"/>
        </w:rPr>
        <w:t xml:space="preserve"> </w:t>
      </w:r>
      <w:r w:rsidR="00D14E7C" w:rsidRPr="00F32362">
        <w:rPr>
          <w:rFonts w:ascii="Times New Roman" w:hAnsi="Times New Roman" w:cs="Times New Roman"/>
          <w:b/>
          <w:bCs/>
          <w:sz w:val="28"/>
          <w:szCs w:val="28"/>
          <w:highlight w:val="green"/>
        </w:rPr>
        <w:t>Судьба обособленного спора о признании торгов недействительными при прекращении/завершении процедуры банкротства</w:t>
      </w:r>
    </w:p>
    <w:p w:rsidR="00D14E7C" w:rsidRPr="00AB0450" w:rsidRDefault="00D14E7C" w:rsidP="00D14E7C">
      <w:pPr>
        <w:ind w:firstLine="567"/>
        <w:jc w:val="both"/>
        <w:rPr>
          <w:rFonts w:ascii="Times New Roman" w:hAnsi="Times New Roman" w:cs="Times New Roman"/>
        </w:rPr>
      </w:pPr>
    </w:p>
    <w:p w:rsidR="00D14E7C" w:rsidRPr="00AB0450" w:rsidRDefault="00D14E7C" w:rsidP="00D14E7C">
      <w:pPr>
        <w:ind w:firstLine="567"/>
        <w:jc w:val="both"/>
        <w:rPr>
          <w:rFonts w:ascii="Times New Roman" w:hAnsi="Times New Roman" w:cs="Times New Roman"/>
        </w:rPr>
      </w:pPr>
      <w:r w:rsidRPr="00AB0450">
        <w:rPr>
          <w:rFonts w:ascii="Times New Roman" w:hAnsi="Times New Roman" w:cs="Times New Roman"/>
          <w:b/>
          <w:bCs/>
        </w:rPr>
        <w:t>Вопрос</w:t>
      </w:r>
      <w:proofErr w:type="gramStart"/>
      <w:r>
        <w:rPr>
          <w:rFonts w:ascii="Times New Roman" w:hAnsi="Times New Roman" w:cs="Times New Roman"/>
        </w:rPr>
        <w:t xml:space="preserve">: </w:t>
      </w:r>
      <w:r w:rsidRPr="00AB0450">
        <w:rPr>
          <w:rFonts w:ascii="Times New Roman" w:hAnsi="Times New Roman" w:cs="Times New Roman"/>
        </w:rPr>
        <w:t>Можно</w:t>
      </w:r>
      <w:proofErr w:type="gramEnd"/>
      <w:r w:rsidRPr="00AB0450">
        <w:rPr>
          <w:rFonts w:ascii="Times New Roman" w:hAnsi="Times New Roman" w:cs="Times New Roman"/>
        </w:rPr>
        <w:t xml:space="preserve"> ли продолжить рассмотрение заявления о признании торгов недействительными после прекращения производства по делу о банкротстве в связи с погашением реестра?</w:t>
      </w:r>
    </w:p>
    <w:p w:rsidR="00D14E7C" w:rsidRDefault="00D14E7C" w:rsidP="00D14E7C">
      <w:pPr>
        <w:widowControl w:val="0"/>
        <w:autoSpaceDE w:val="0"/>
        <w:autoSpaceDN w:val="0"/>
        <w:adjustRightInd w:val="0"/>
        <w:ind w:firstLine="567"/>
        <w:jc w:val="both"/>
        <w:rPr>
          <w:rFonts w:ascii="Times New Roman" w:eastAsia="Times New Roman" w:hAnsi="Times New Roman" w:cs="Times New Roman"/>
          <w:lang w:eastAsia="ru-RU"/>
        </w:rPr>
      </w:pPr>
    </w:p>
    <w:p w:rsidR="00D14E7C" w:rsidRPr="00AB0450" w:rsidRDefault="00D14E7C" w:rsidP="00D14E7C">
      <w:pPr>
        <w:widowControl w:val="0"/>
        <w:autoSpaceDE w:val="0"/>
        <w:autoSpaceDN w:val="0"/>
        <w:adjustRightInd w:val="0"/>
        <w:ind w:firstLine="567"/>
        <w:jc w:val="both"/>
        <w:rPr>
          <w:rFonts w:ascii="Times New Roman" w:eastAsia="Times New Roman" w:hAnsi="Times New Roman" w:cs="Times New Roman"/>
          <w:lang w:eastAsia="ru-RU"/>
        </w:rPr>
      </w:pPr>
      <w:r w:rsidRPr="00AB0450">
        <w:rPr>
          <w:rFonts w:ascii="Times New Roman" w:eastAsia="Times New Roman" w:hAnsi="Times New Roman" w:cs="Times New Roman"/>
          <w:lang w:eastAsia="ru-RU"/>
        </w:rPr>
        <w:t>В соответствии с абзацем 7 пункта 1 статьи 57 Закона о банкротстве арбитражный суд прекращает производство по делу о банкротстве в случае удовлетворения всех требований кредиторов, включенных в реестр требований кредиторов, в ходе любой процедуры, применяемой в деле о банкротстве.</w:t>
      </w:r>
    </w:p>
    <w:p w:rsidR="00D14E7C" w:rsidRPr="00AB0450" w:rsidRDefault="00D14E7C" w:rsidP="00D14E7C">
      <w:pPr>
        <w:widowControl w:val="0"/>
        <w:autoSpaceDE w:val="0"/>
        <w:autoSpaceDN w:val="0"/>
        <w:adjustRightInd w:val="0"/>
        <w:ind w:firstLine="567"/>
        <w:jc w:val="both"/>
        <w:rPr>
          <w:rFonts w:ascii="Times New Roman" w:eastAsia="Times New Roman" w:hAnsi="Times New Roman" w:cs="Times New Roman"/>
          <w:lang w:eastAsia="ru-RU"/>
        </w:rPr>
      </w:pPr>
      <w:r w:rsidRPr="00AB0450">
        <w:rPr>
          <w:rFonts w:ascii="Times New Roman" w:eastAsia="Times New Roman" w:hAnsi="Times New Roman" w:cs="Times New Roman"/>
          <w:lang w:eastAsia="ru-RU"/>
        </w:rPr>
        <w:t xml:space="preserve">В случаях, предусмотренных пунктом 1 указанной статьи, применяются последствия прекращения производства по делу о банкротстве, установленные </w:t>
      </w:r>
      <w:hyperlink r:id="rId175" w:history="1">
        <w:r w:rsidRPr="00AB0450">
          <w:rPr>
            <w:rFonts w:ascii="Times New Roman" w:eastAsia="Times New Roman" w:hAnsi="Times New Roman" w:cs="Times New Roman"/>
            <w:lang w:eastAsia="ru-RU"/>
          </w:rPr>
          <w:t>статьей 56</w:t>
        </w:r>
      </w:hyperlink>
      <w:r w:rsidRPr="00AB0450">
        <w:rPr>
          <w:rFonts w:ascii="Times New Roman" w:eastAsia="Times New Roman" w:hAnsi="Times New Roman" w:cs="Times New Roman"/>
          <w:lang w:eastAsia="ru-RU"/>
        </w:rPr>
        <w:t xml:space="preserve"> Закона о банкротстве.</w:t>
      </w:r>
    </w:p>
    <w:p w:rsidR="00D14E7C" w:rsidRPr="00AB0450" w:rsidRDefault="00D14E7C" w:rsidP="00D14E7C">
      <w:pPr>
        <w:widowControl w:val="0"/>
        <w:autoSpaceDE w:val="0"/>
        <w:autoSpaceDN w:val="0"/>
        <w:adjustRightInd w:val="0"/>
        <w:ind w:firstLine="567"/>
        <w:jc w:val="both"/>
        <w:rPr>
          <w:rFonts w:ascii="Times New Roman" w:eastAsia="Times New Roman" w:hAnsi="Times New Roman" w:cs="Times New Roman"/>
          <w:lang w:eastAsia="ru-RU"/>
        </w:rPr>
      </w:pPr>
      <w:r w:rsidRPr="00AB0450">
        <w:rPr>
          <w:rFonts w:ascii="Times New Roman" w:eastAsia="Times New Roman" w:hAnsi="Times New Roman" w:cs="Times New Roman"/>
          <w:lang w:eastAsia="ru-RU"/>
        </w:rPr>
        <w:t>Согласно статье 56 Закона о банкротстве принятие арбитражным судом решения об отказе в признании должника банкротом является основанием для прекращения действия всех ограничений, предусмотренных названным Законом и являющихся последствиями принятия заявления о признании должника банкротом и (или) введения наблюдения.</w:t>
      </w:r>
    </w:p>
    <w:p w:rsidR="00D14E7C" w:rsidRPr="00AB0450" w:rsidRDefault="00D14E7C" w:rsidP="00D14E7C">
      <w:pPr>
        <w:widowControl w:val="0"/>
        <w:autoSpaceDE w:val="0"/>
        <w:autoSpaceDN w:val="0"/>
        <w:adjustRightInd w:val="0"/>
        <w:ind w:firstLine="567"/>
        <w:jc w:val="both"/>
        <w:rPr>
          <w:rFonts w:ascii="Times New Roman" w:eastAsia="Times New Roman" w:hAnsi="Times New Roman" w:cs="Times New Roman"/>
          <w:lang w:eastAsia="ru-RU"/>
        </w:rPr>
      </w:pPr>
    </w:p>
    <w:p w:rsidR="00D14E7C" w:rsidRPr="00AB0450" w:rsidRDefault="00D14E7C" w:rsidP="00D14E7C">
      <w:pPr>
        <w:widowControl w:val="0"/>
        <w:autoSpaceDE w:val="0"/>
        <w:autoSpaceDN w:val="0"/>
        <w:adjustRightInd w:val="0"/>
        <w:ind w:firstLine="540"/>
        <w:jc w:val="both"/>
        <w:rPr>
          <w:rFonts w:ascii="Times New Roman" w:eastAsia="Times New Roman" w:hAnsi="Times New Roman" w:cs="Times New Roman"/>
          <w:lang w:eastAsia="ru-RU"/>
        </w:rPr>
      </w:pPr>
      <w:r w:rsidRPr="00AB0450">
        <w:rPr>
          <w:rFonts w:ascii="Times New Roman" w:eastAsia="Times New Roman" w:hAnsi="Times New Roman" w:cs="Times New Roman"/>
          <w:lang w:eastAsia="ru-RU"/>
        </w:rPr>
        <w:t>Руководствуясь указанными положениями</w:t>
      </w:r>
      <w:r>
        <w:rPr>
          <w:rFonts w:ascii="Times New Roman" w:eastAsia="Times New Roman" w:hAnsi="Times New Roman" w:cs="Times New Roman"/>
          <w:lang w:eastAsia="ru-RU"/>
        </w:rPr>
        <w:t xml:space="preserve"> Закона о банкротстве</w:t>
      </w:r>
      <w:r w:rsidRPr="00AB0450">
        <w:rPr>
          <w:rFonts w:ascii="Times New Roman" w:eastAsia="Times New Roman" w:hAnsi="Times New Roman" w:cs="Times New Roman"/>
          <w:lang w:eastAsia="ru-RU"/>
        </w:rPr>
        <w:t>, логично прийти к выводу о невозможности процессуального рассмотрения заявления об оспаривании результатов торгов, о невозможности продолжения производства по указанному обособленному спору после прекращения производства по делу о банкротстве должника (</w:t>
      </w:r>
      <w:r w:rsidRPr="004D0FE9">
        <w:rPr>
          <w:rFonts w:ascii="Times New Roman" w:eastAsia="Times New Roman" w:hAnsi="Times New Roman" w:cs="Times New Roman"/>
          <w:i/>
          <w:iCs/>
          <w:lang w:eastAsia="ru-RU"/>
        </w:rPr>
        <w:t>Определение Верховного Суда РФ от 15.08.2022 N 306-ЭС18-11083(10) по делу N А55-3404/2017; Постановление Арбитражного суда Московского округа от 7 февраля 2023 г. по делу N А41-59302/2019</w:t>
      </w:r>
      <w:r w:rsidRPr="00AB0450">
        <w:rPr>
          <w:rFonts w:ascii="Times New Roman" w:eastAsia="Times New Roman" w:hAnsi="Times New Roman" w:cs="Times New Roman"/>
          <w:lang w:eastAsia="ru-RU"/>
        </w:rPr>
        <w:t>).</w:t>
      </w:r>
    </w:p>
    <w:p w:rsidR="00D14E7C" w:rsidRPr="00AB0450" w:rsidRDefault="00D14E7C" w:rsidP="00D14E7C">
      <w:pPr>
        <w:widowControl w:val="0"/>
        <w:autoSpaceDE w:val="0"/>
        <w:autoSpaceDN w:val="0"/>
        <w:adjustRightInd w:val="0"/>
        <w:ind w:firstLine="540"/>
        <w:jc w:val="both"/>
        <w:rPr>
          <w:rFonts w:ascii="Times New Roman" w:eastAsia="Times New Roman" w:hAnsi="Times New Roman" w:cs="Times New Roman"/>
          <w:lang w:eastAsia="ru-RU"/>
        </w:rPr>
      </w:pPr>
    </w:p>
    <w:p w:rsidR="00D14E7C" w:rsidRPr="00AB0450" w:rsidRDefault="00D14E7C" w:rsidP="00D14E7C">
      <w:pPr>
        <w:widowControl w:val="0"/>
        <w:autoSpaceDE w:val="0"/>
        <w:autoSpaceDN w:val="0"/>
        <w:adjustRightInd w:val="0"/>
        <w:ind w:firstLine="540"/>
        <w:jc w:val="both"/>
        <w:rPr>
          <w:rFonts w:ascii="Times New Roman" w:eastAsia="Times New Roman" w:hAnsi="Times New Roman" w:cs="Times New Roman"/>
          <w:lang w:eastAsia="ru-RU"/>
        </w:rPr>
      </w:pPr>
      <w:r w:rsidRPr="00AB0450">
        <w:rPr>
          <w:rFonts w:ascii="Times New Roman" w:eastAsia="Times New Roman" w:hAnsi="Times New Roman" w:cs="Times New Roman"/>
          <w:lang w:eastAsia="ru-RU"/>
        </w:rPr>
        <w:t xml:space="preserve">Однако по смыслу разъяснений, содержащиеся в </w:t>
      </w:r>
      <w:r w:rsidRPr="004D0FE9">
        <w:rPr>
          <w:rFonts w:ascii="Times New Roman" w:eastAsia="Times New Roman" w:hAnsi="Times New Roman" w:cs="Times New Roman"/>
          <w:i/>
          <w:iCs/>
          <w:lang w:eastAsia="ru-RU"/>
        </w:rPr>
        <w:t>пунктах 19, 52 постановления Пленума Высшего Арбитражного Суда Российской Федерации от 22.06.2012 N 35 "О некоторых процессуальных вопросах, связанных с рассмотрением дел о банкротстве</w:t>
      </w:r>
      <w:r w:rsidRPr="00AB0450">
        <w:rPr>
          <w:rFonts w:ascii="Times New Roman" w:eastAsia="Times New Roman" w:hAnsi="Times New Roman" w:cs="Times New Roman"/>
          <w:lang w:eastAsia="ru-RU"/>
        </w:rPr>
        <w:t xml:space="preserve">", </w:t>
      </w:r>
      <w:r w:rsidRPr="004D0FE9">
        <w:rPr>
          <w:rFonts w:ascii="Times New Roman" w:eastAsia="Times New Roman" w:hAnsi="Times New Roman" w:cs="Times New Roman"/>
          <w:b/>
          <w:bCs/>
          <w:lang w:eastAsia="ru-RU"/>
        </w:rPr>
        <w:t>последующее прекращение производства по делу о банкротстве не исключает возможность рассмотрения в рамках такого дела заявления об оспаривании торгов, если указанное заявление было подано до момента прекращения производства по делу о банкротстве должника</w:t>
      </w:r>
      <w:r w:rsidRPr="00AB0450">
        <w:rPr>
          <w:rFonts w:ascii="Times New Roman" w:eastAsia="Times New Roman" w:hAnsi="Times New Roman" w:cs="Times New Roman"/>
          <w:lang w:eastAsia="ru-RU"/>
        </w:rPr>
        <w:t>.</w:t>
      </w:r>
    </w:p>
    <w:p w:rsidR="00D14E7C" w:rsidRPr="00AB0450" w:rsidRDefault="00D14E7C" w:rsidP="00D14E7C">
      <w:pPr>
        <w:widowControl w:val="0"/>
        <w:autoSpaceDE w:val="0"/>
        <w:autoSpaceDN w:val="0"/>
        <w:adjustRightInd w:val="0"/>
        <w:ind w:firstLine="540"/>
        <w:jc w:val="both"/>
        <w:rPr>
          <w:rFonts w:ascii="Times New Roman" w:eastAsia="Times New Roman" w:hAnsi="Times New Roman" w:cs="Times New Roman"/>
          <w:lang w:eastAsia="ru-RU"/>
        </w:rPr>
      </w:pPr>
      <w:r w:rsidRPr="00AB0450">
        <w:rPr>
          <w:rFonts w:ascii="Times New Roman" w:eastAsia="Times New Roman" w:hAnsi="Times New Roman" w:cs="Times New Roman"/>
          <w:lang w:eastAsia="ru-RU"/>
        </w:rPr>
        <w:t>При этом возможность рассмотрения отдельных обособленных споров по делу о банкротстве после прекращения производства по такому делу</w:t>
      </w:r>
      <w:r>
        <w:rPr>
          <w:rFonts w:ascii="Times New Roman" w:eastAsia="Times New Roman" w:hAnsi="Times New Roman" w:cs="Times New Roman"/>
          <w:lang w:eastAsia="ru-RU"/>
        </w:rPr>
        <w:t xml:space="preserve"> </w:t>
      </w:r>
      <w:r w:rsidRPr="00AB0450">
        <w:rPr>
          <w:rFonts w:ascii="Times New Roman" w:eastAsia="Times New Roman" w:hAnsi="Times New Roman" w:cs="Times New Roman"/>
          <w:lang w:eastAsia="ru-RU"/>
        </w:rPr>
        <w:t>носит исключительный характер и обусловлена фактическими обстоятельствами дела.</w:t>
      </w:r>
    </w:p>
    <w:p w:rsidR="00D14E7C" w:rsidRPr="00AB0450" w:rsidRDefault="00D14E7C" w:rsidP="00D14E7C">
      <w:pPr>
        <w:widowControl w:val="0"/>
        <w:autoSpaceDE w:val="0"/>
        <w:autoSpaceDN w:val="0"/>
        <w:adjustRightInd w:val="0"/>
        <w:ind w:firstLine="540"/>
        <w:jc w:val="both"/>
        <w:rPr>
          <w:rFonts w:ascii="Times New Roman" w:eastAsia="Times New Roman" w:hAnsi="Times New Roman" w:cs="Times New Roman"/>
          <w:lang w:eastAsia="ru-RU"/>
        </w:rPr>
      </w:pPr>
    </w:p>
    <w:p w:rsidR="00D14E7C" w:rsidRPr="00AB0450" w:rsidRDefault="00D14E7C" w:rsidP="00D14E7C">
      <w:pPr>
        <w:widowControl w:val="0"/>
        <w:autoSpaceDE w:val="0"/>
        <w:autoSpaceDN w:val="0"/>
        <w:adjustRightInd w:val="0"/>
        <w:ind w:firstLine="540"/>
        <w:jc w:val="both"/>
        <w:rPr>
          <w:rFonts w:ascii="Times New Roman" w:eastAsia="Times New Roman" w:hAnsi="Times New Roman" w:cs="Times New Roman"/>
          <w:lang w:eastAsia="ru-RU"/>
        </w:rPr>
      </w:pPr>
      <w:r w:rsidRPr="005F0E73">
        <w:rPr>
          <w:rFonts w:ascii="Times New Roman" w:eastAsia="Times New Roman" w:hAnsi="Times New Roman" w:cs="Times New Roman"/>
          <w:b/>
          <w:bCs/>
          <w:lang w:eastAsia="ru-RU"/>
        </w:rPr>
        <w:t>Суд продолжит производство по обособленному спору о признании торгов недействительными</w:t>
      </w:r>
      <w:r w:rsidRPr="00AB0450">
        <w:rPr>
          <w:rFonts w:ascii="Times New Roman" w:eastAsia="Times New Roman" w:hAnsi="Times New Roman" w:cs="Times New Roman"/>
          <w:lang w:eastAsia="ru-RU"/>
        </w:rPr>
        <w:t>:</w:t>
      </w:r>
    </w:p>
    <w:p w:rsidR="00D14E7C" w:rsidRDefault="00D14E7C" w:rsidP="00D14E7C">
      <w:pPr>
        <w:pStyle w:val="a6"/>
        <w:widowControl w:val="0"/>
        <w:numPr>
          <w:ilvl w:val="0"/>
          <w:numId w:val="30"/>
        </w:numPr>
        <w:autoSpaceDE w:val="0"/>
        <w:autoSpaceDN w:val="0"/>
        <w:adjustRightInd w:val="0"/>
        <w:ind w:left="567" w:hanging="567"/>
        <w:jc w:val="both"/>
        <w:rPr>
          <w:rFonts w:ascii="Times New Roman" w:eastAsia="Times New Roman" w:hAnsi="Times New Roman" w:cs="Times New Roman"/>
          <w:lang w:eastAsia="ru-RU"/>
        </w:rPr>
      </w:pPr>
      <w:r w:rsidRPr="005F0E73">
        <w:rPr>
          <w:rFonts w:ascii="Times New Roman" w:eastAsia="Times New Roman" w:hAnsi="Times New Roman" w:cs="Times New Roman"/>
          <w:lang w:eastAsia="ru-RU"/>
        </w:rPr>
        <w:t>если на дату объявления резолютивной части по обособленному спору определение суда о прекращении производства по делу о банкротстве не вступит в законную силу (</w:t>
      </w:r>
      <w:r w:rsidRPr="005F0E73">
        <w:rPr>
          <w:rFonts w:ascii="Times New Roman" w:eastAsia="Times New Roman" w:hAnsi="Times New Roman" w:cs="Times New Roman"/>
          <w:i/>
          <w:iCs/>
          <w:lang w:eastAsia="ru-RU"/>
        </w:rPr>
        <w:t>Постановление Третьего арбитражного апелляционного суда от 15.11.2023 по делу N А33-453/2015к98, Постановление Арбитражного суда Западно-Сибирского округа от 18.05.2020 N Ф04-1097/2020 по делу N А45-2859/2017</w:t>
      </w:r>
      <w:r w:rsidRPr="005F0E73">
        <w:rPr>
          <w:rFonts w:ascii="Times New Roman" w:eastAsia="Times New Roman" w:hAnsi="Times New Roman" w:cs="Times New Roman"/>
          <w:lang w:eastAsia="ru-RU"/>
        </w:rPr>
        <w:t>).</w:t>
      </w:r>
    </w:p>
    <w:p w:rsidR="00D14E7C" w:rsidRPr="005F0E73" w:rsidRDefault="00D14E7C" w:rsidP="00D14E7C">
      <w:pPr>
        <w:pStyle w:val="a6"/>
        <w:widowControl w:val="0"/>
        <w:numPr>
          <w:ilvl w:val="0"/>
          <w:numId w:val="30"/>
        </w:numPr>
        <w:autoSpaceDE w:val="0"/>
        <w:autoSpaceDN w:val="0"/>
        <w:adjustRightInd w:val="0"/>
        <w:ind w:left="567" w:hanging="567"/>
        <w:jc w:val="both"/>
        <w:rPr>
          <w:rFonts w:ascii="Times New Roman" w:eastAsia="Times New Roman" w:hAnsi="Times New Roman" w:cs="Times New Roman"/>
          <w:lang w:eastAsia="ru-RU"/>
        </w:rPr>
      </w:pPr>
      <w:r w:rsidRPr="005F0E73">
        <w:rPr>
          <w:rFonts w:ascii="Times New Roman" w:eastAsia="Times New Roman" w:hAnsi="Times New Roman" w:cs="Times New Roman"/>
          <w:lang w:eastAsia="ru-RU"/>
        </w:rPr>
        <w:t>если прекращение производства по спору носит исключительно формальный характер, не отвечает принципу эффективности судебной защиты (напр.</w:t>
      </w:r>
      <w:r>
        <w:rPr>
          <w:rFonts w:ascii="Times New Roman" w:eastAsia="Times New Roman" w:hAnsi="Times New Roman" w:cs="Times New Roman"/>
          <w:lang w:eastAsia="ru-RU"/>
        </w:rPr>
        <w:t>,</w:t>
      </w:r>
      <w:r w:rsidRPr="005F0E73">
        <w:rPr>
          <w:rFonts w:ascii="Times New Roman" w:eastAsia="Times New Roman" w:hAnsi="Times New Roman" w:cs="Times New Roman"/>
          <w:lang w:eastAsia="ru-RU"/>
        </w:rPr>
        <w:t xml:space="preserve"> заявлено требование, исключающее полную отмену результатов торгов - о переводе прав и обязанностей покупателя), будет учтено количество проведенных судебных заседаний и длительность рассмотрения заявления до прекращения производства по делу о банкротстве (</w:t>
      </w:r>
      <w:r w:rsidRPr="005F0E73">
        <w:rPr>
          <w:rFonts w:ascii="Times New Roman" w:eastAsia="Times New Roman" w:hAnsi="Times New Roman" w:cs="Times New Roman"/>
          <w:i/>
          <w:iCs/>
          <w:lang w:eastAsia="ru-RU"/>
        </w:rPr>
        <w:t>Постановление Девятого арбитражного апелляционного суда от 10 ноября 2022 г. N 09АП-70640/2022; Постановление Девятнадцатого арбитражного апелляционного суда от 14.02.2024 N 19АП-4244/2019 по делу N А48-6713/2018</w:t>
      </w:r>
      <w:r w:rsidRPr="005F0E73">
        <w:rPr>
          <w:rFonts w:ascii="Times New Roman" w:eastAsia="Times New Roman" w:hAnsi="Times New Roman" w:cs="Times New Roman"/>
          <w:lang w:eastAsia="ru-RU"/>
        </w:rPr>
        <w:t>).</w:t>
      </w:r>
    </w:p>
    <w:p w:rsidR="00D14E7C" w:rsidRPr="00507AFC" w:rsidRDefault="00D14E7C" w:rsidP="00D14E7C">
      <w:pPr>
        <w:widowControl w:val="0"/>
        <w:autoSpaceDE w:val="0"/>
        <w:autoSpaceDN w:val="0"/>
        <w:adjustRightInd w:val="0"/>
        <w:ind w:firstLine="540"/>
        <w:jc w:val="both"/>
        <w:rPr>
          <w:rFonts w:ascii="Times New Roman" w:eastAsia="Times New Roman" w:hAnsi="Times New Roman" w:cs="Times New Roman"/>
          <w:lang w:eastAsia="ru-RU"/>
        </w:rPr>
      </w:pPr>
    </w:p>
    <w:p w:rsidR="00D14E7C" w:rsidRPr="00507AFC" w:rsidRDefault="00D14E7C" w:rsidP="00D14E7C">
      <w:pPr>
        <w:widowControl w:val="0"/>
        <w:autoSpaceDE w:val="0"/>
        <w:autoSpaceDN w:val="0"/>
        <w:adjustRightInd w:val="0"/>
        <w:ind w:firstLine="540"/>
        <w:jc w:val="both"/>
        <w:rPr>
          <w:rFonts w:ascii="Times New Roman" w:eastAsia="Times New Roman" w:hAnsi="Times New Roman" w:cs="Times New Roman"/>
          <w:lang w:eastAsia="ru-RU"/>
        </w:rPr>
      </w:pPr>
      <w:r w:rsidRPr="00507AFC">
        <w:rPr>
          <w:rFonts w:ascii="Times New Roman" w:eastAsia="Times New Roman" w:hAnsi="Times New Roman" w:cs="Times New Roman"/>
          <w:lang w:eastAsia="ru-RU"/>
        </w:rPr>
        <w:t>При этом, даже если суд первой инстанции продолжит рассмотрени</w:t>
      </w:r>
      <w:r>
        <w:rPr>
          <w:rFonts w:ascii="Times New Roman" w:eastAsia="Times New Roman" w:hAnsi="Times New Roman" w:cs="Times New Roman"/>
          <w:lang w:eastAsia="ru-RU"/>
        </w:rPr>
        <w:t>е</w:t>
      </w:r>
      <w:r w:rsidRPr="00507AFC">
        <w:rPr>
          <w:rFonts w:ascii="Times New Roman" w:eastAsia="Times New Roman" w:hAnsi="Times New Roman" w:cs="Times New Roman"/>
          <w:lang w:eastAsia="ru-RU"/>
        </w:rPr>
        <w:t xml:space="preserve"> спора по существу, при обжаловании судебного акта и его отмене судом вышестоящей инстанции, производство по обособленному спору будет подлежать оставлению без рассмотрения, применительно к пункту 4 части 1 статьи 148 АПК РФ.</w:t>
      </w:r>
    </w:p>
    <w:p w:rsidR="00D14E7C" w:rsidRDefault="00D14E7C" w:rsidP="00D14E7C">
      <w:pPr>
        <w:widowControl w:val="0"/>
        <w:autoSpaceDE w:val="0"/>
        <w:autoSpaceDN w:val="0"/>
        <w:adjustRightInd w:val="0"/>
        <w:ind w:firstLine="540"/>
        <w:jc w:val="both"/>
        <w:rPr>
          <w:rFonts w:ascii="Times New Roman" w:eastAsia="Times New Roman" w:hAnsi="Times New Roman" w:cs="Times New Roman"/>
          <w:lang w:eastAsia="ru-RU"/>
        </w:rPr>
      </w:pPr>
      <w:r w:rsidRPr="00507AFC">
        <w:rPr>
          <w:rFonts w:ascii="Times New Roman" w:eastAsia="Times New Roman" w:hAnsi="Times New Roman" w:cs="Times New Roman"/>
          <w:lang w:eastAsia="ru-RU"/>
        </w:rPr>
        <w:t>По ходатайству заявителя, после прекращении производства по делу о банкротстве, обособленный спор по требованию о признании торгов недействительными, заявленный в порядке ст. 449 ГК РФ, может быть выделен в отдельное производство до его рассмотрения по существу в порядке ч. 3 ст. 130 АПК РФ (</w:t>
      </w:r>
      <w:r w:rsidRPr="004D0FE9">
        <w:rPr>
          <w:rFonts w:ascii="Times New Roman" w:eastAsia="Times New Roman" w:hAnsi="Times New Roman" w:cs="Times New Roman"/>
          <w:i/>
          <w:iCs/>
          <w:lang w:eastAsia="ru-RU"/>
        </w:rPr>
        <w:t>Постановление Десятого арбитражного апелляционного суда от 24 февраля 2022 г. N 10АП-907/2022</w:t>
      </w:r>
      <w:r w:rsidRPr="00507AFC">
        <w:rPr>
          <w:rFonts w:ascii="Times New Roman" w:eastAsia="Times New Roman" w:hAnsi="Times New Roman" w:cs="Times New Roman"/>
          <w:lang w:eastAsia="ru-RU"/>
        </w:rPr>
        <w:t>), либо защита прав и законных интересов может быть осуществлена путем подачи отдельного искового заявления.</w:t>
      </w:r>
    </w:p>
    <w:p w:rsidR="001C16ED" w:rsidRDefault="001C16ED" w:rsidP="00D14E7C">
      <w:pPr>
        <w:widowControl w:val="0"/>
        <w:autoSpaceDE w:val="0"/>
        <w:autoSpaceDN w:val="0"/>
        <w:adjustRightInd w:val="0"/>
        <w:ind w:firstLine="540"/>
        <w:jc w:val="both"/>
        <w:rPr>
          <w:rFonts w:ascii="Times New Roman" w:eastAsia="Times New Roman" w:hAnsi="Times New Roman" w:cs="Times New Roman"/>
          <w:lang w:eastAsia="ru-RU"/>
        </w:rPr>
      </w:pPr>
    </w:p>
    <w:p w:rsidR="001C16ED" w:rsidRDefault="001C16ED" w:rsidP="00D14E7C">
      <w:pPr>
        <w:widowControl w:val="0"/>
        <w:autoSpaceDE w:val="0"/>
        <w:autoSpaceDN w:val="0"/>
        <w:adjustRightInd w:val="0"/>
        <w:ind w:firstLine="540"/>
        <w:jc w:val="both"/>
        <w:rPr>
          <w:rFonts w:ascii="Times New Roman" w:eastAsia="Times New Roman" w:hAnsi="Times New Roman" w:cs="Times New Roman"/>
          <w:lang w:eastAsia="ru-RU"/>
        </w:rPr>
      </w:pPr>
      <w:r w:rsidRPr="001D2A41">
        <w:rPr>
          <w:rFonts w:ascii="Apple Color Emoji" w:hAnsi="Apple Color Emoji" w:cs="Apple Color Emoji"/>
          <w:kern w:val="0"/>
        </w:rPr>
        <w:t>🔥</w:t>
      </w:r>
      <w:r>
        <w:rPr>
          <w:rFonts w:ascii="Times New Roman" w:eastAsia="Times New Roman" w:hAnsi="Times New Roman" w:cs="Times New Roman"/>
          <w:lang w:eastAsia="ru-RU"/>
        </w:rPr>
        <w:t xml:space="preserve"> </w:t>
      </w:r>
      <w:r w:rsidRPr="00EF6FD4">
        <w:rPr>
          <w:rFonts w:ascii="Times New Roman" w:eastAsia="Times New Roman" w:hAnsi="Times New Roman" w:cs="Times New Roman"/>
          <w:b/>
          <w:bCs/>
          <w:lang w:eastAsia="ru-RU"/>
        </w:rPr>
        <w:t xml:space="preserve">Интересное дело </w:t>
      </w:r>
      <w:proofErr w:type="spellStart"/>
      <w:r w:rsidR="001E1C1A" w:rsidRPr="00EF6FD4">
        <w:rPr>
          <w:rFonts w:ascii="Times New Roman" w:eastAsia="Times New Roman" w:hAnsi="Times New Roman" w:cs="Times New Roman"/>
          <w:b/>
          <w:bCs/>
          <w:lang w:eastAsia="ru-RU"/>
        </w:rPr>
        <w:t>Киценко</w:t>
      </w:r>
      <w:proofErr w:type="spellEnd"/>
      <w:r w:rsidR="001E1C1A" w:rsidRPr="00EF6FD4">
        <w:rPr>
          <w:rFonts w:ascii="Times New Roman" w:eastAsia="Times New Roman" w:hAnsi="Times New Roman" w:cs="Times New Roman"/>
          <w:b/>
          <w:bCs/>
          <w:lang w:eastAsia="ru-RU"/>
        </w:rPr>
        <w:t xml:space="preserve">, постановление 9ААС от 06.11.2024г. </w:t>
      </w:r>
      <w:r w:rsidR="00500B80">
        <w:rPr>
          <w:rFonts w:ascii="Times New Roman" w:eastAsia="Times New Roman" w:hAnsi="Times New Roman" w:cs="Times New Roman"/>
          <w:b/>
          <w:bCs/>
          <w:lang w:eastAsia="ru-RU"/>
        </w:rPr>
        <w:t xml:space="preserve">и постановление АС Московского округа от 14.02.2025г. </w:t>
      </w:r>
      <w:r w:rsidR="001E1C1A" w:rsidRPr="00EF6FD4">
        <w:rPr>
          <w:rFonts w:ascii="Times New Roman" w:eastAsia="Times New Roman" w:hAnsi="Times New Roman" w:cs="Times New Roman"/>
          <w:b/>
          <w:bCs/>
          <w:lang w:eastAsia="ru-RU"/>
        </w:rPr>
        <w:t>по делу №А40-83847/2020</w:t>
      </w:r>
      <w:r w:rsidR="001E1C1A">
        <w:rPr>
          <w:rFonts w:ascii="Times New Roman" w:eastAsia="Times New Roman" w:hAnsi="Times New Roman" w:cs="Times New Roman"/>
          <w:lang w:eastAsia="ru-RU"/>
        </w:rPr>
        <w:t>:</w:t>
      </w:r>
    </w:p>
    <w:p w:rsidR="001E1C1A" w:rsidRDefault="001E1C1A" w:rsidP="00D14E7C">
      <w:pPr>
        <w:widowControl w:val="0"/>
        <w:autoSpaceDE w:val="0"/>
        <w:autoSpaceDN w:val="0"/>
        <w:adjustRightInd w:val="0"/>
        <w:ind w:firstLine="540"/>
        <w:jc w:val="both"/>
        <w:rPr>
          <w:rFonts w:ascii="Times New Roman" w:eastAsia="Times New Roman" w:hAnsi="Times New Roman" w:cs="Times New Roman"/>
          <w:lang w:eastAsia="ru-RU"/>
        </w:rPr>
      </w:pPr>
    </w:p>
    <w:p w:rsidR="001E1C1A" w:rsidRDefault="001E1C1A" w:rsidP="00D14E7C">
      <w:pPr>
        <w:widowControl w:val="0"/>
        <w:autoSpaceDE w:val="0"/>
        <w:autoSpaceDN w:val="0"/>
        <w:adjustRightInd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Суд не усматривает нарушения законодательства в подведении итогов торгов и заключении договора купли-продажи после возобновления процедуры банкротства и реализации имущества, и не может согласиться с доводами о необходимости повторного проведения инвентаризации имущества, его оценки, утверждении нового положения о торгах </w:t>
      </w:r>
      <w:r w:rsidR="00EF6FD4">
        <w:rPr>
          <w:rFonts w:ascii="Times New Roman" w:eastAsia="Times New Roman" w:hAnsi="Times New Roman" w:cs="Times New Roman"/>
          <w:lang w:eastAsia="ru-RU"/>
        </w:rPr>
        <w:t>и проведении торгов сначала.</w:t>
      </w:r>
    </w:p>
    <w:p w:rsidR="00EF6FD4" w:rsidRPr="001E1C1A" w:rsidRDefault="00EF6FD4" w:rsidP="00D14E7C">
      <w:pPr>
        <w:widowControl w:val="0"/>
        <w:pBdr>
          <w:bottom w:val="single" w:sz="6" w:space="1" w:color="auto"/>
        </w:pBdr>
        <w:autoSpaceDE w:val="0"/>
        <w:autoSpaceDN w:val="0"/>
        <w:adjustRightInd w:val="0"/>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связи с расторжением мирового соглашения процедура реализации возобновлена, а не начата сначала, процедура реализации имущества </w:t>
      </w:r>
      <w:r w:rsidR="00DC1FD2">
        <w:rPr>
          <w:rFonts w:ascii="Times New Roman" w:eastAsia="Times New Roman" w:hAnsi="Times New Roman" w:cs="Times New Roman"/>
          <w:lang w:eastAsia="ru-RU"/>
        </w:rPr>
        <w:t>в рамках настоящего спора подлежала возобновлению на той стадии, на которой было утверждено мировое соглашение (определение результатов повторных торгов при продаже имущества, заключение договора купли-продажи с победителем).</w:t>
      </w:r>
    </w:p>
    <w:p w:rsidR="00A04859" w:rsidRDefault="00A04859" w:rsidP="00D258CD">
      <w:pPr>
        <w:pStyle w:val="a3"/>
        <w:spacing w:before="0" w:beforeAutospacing="0" w:after="0" w:afterAutospacing="0" w:line="288" w:lineRule="atLeast"/>
        <w:jc w:val="both"/>
        <w:rPr>
          <w:color w:val="000000"/>
        </w:rPr>
      </w:pPr>
    </w:p>
    <w:p w:rsidR="002A689D" w:rsidRDefault="003A59C2" w:rsidP="002A689D">
      <w:pPr>
        <w:pBdr>
          <w:bottom w:val="single" w:sz="12" w:space="1" w:color="auto"/>
        </w:pBdr>
        <w:shd w:val="clear" w:color="auto" w:fill="FFFFFF"/>
        <w:jc w:val="both"/>
        <w:rPr>
          <w:rFonts w:ascii="Times New Roman" w:eastAsia="Times New Roman" w:hAnsi="Times New Roman" w:cs="Times New Roman"/>
          <w:b/>
          <w:bCs/>
          <w:color w:val="000000"/>
          <w:kern w:val="0"/>
          <w:sz w:val="28"/>
          <w:szCs w:val="28"/>
          <w:lang w:eastAsia="ru-RU"/>
          <w14:ligatures w14:val="none"/>
        </w:rPr>
      </w:pPr>
      <w:r w:rsidRPr="0055199B">
        <w:rPr>
          <w:rFonts w:ascii="Georgia" w:eastAsia="Times New Roman" w:hAnsi="Georgia" w:cs="Times New Roman"/>
          <w:color w:val="000000"/>
          <w:kern w:val="0"/>
          <w:lang w:eastAsia="ru-RU"/>
          <w14:ligatures w14:val="none"/>
        </w:rPr>
        <w:t> </w:t>
      </w:r>
      <w:r w:rsidR="0057265B">
        <w:rPr>
          <w:rFonts w:ascii="Georgia" w:eastAsia="Times New Roman" w:hAnsi="Georgia" w:cs="Times New Roman"/>
          <w:color w:val="000000"/>
          <w:kern w:val="0"/>
          <w:lang w:eastAsia="ru-RU"/>
          <w14:ligatures w14:val="none"/>
        </w:rPr>
        <w:tab/>
      </w:r>
      <w:r w:rsidR="00500B80">
        <w:rPr>
          <w:rFonts w:ascii="Times New Roman" w:eastAsia="Times New Roman" w:hAnsi="Times New Roman" w:cs="Times New Roman"/>
          <w:b/>
          <w:bCs/>
          <w:color w:val="000000"/>
          <w:kern w:val="0"/>
          <w:sz w:val="28"/>
          <w:szCs w:val="28"/>
          <w:highlight w:val="green"/>
          <w:lang w:eastAsia="ru-RU"/>
          <w14:ligatures w14:val="none"/>
        </w:rPr>
        <w:t>9</w:t>
      </w:r>
      <w:r w:rsidR="002A689D" w:rsidRPr="002A689D">
        <w:rPr>
          <w:rFonts w:ascii="Times New Roman" w:eastAsia="Times New Roman" w:hAnsi="Times New Roman" w:cs="Times New Roman"/>
          <w:b/>
          <w:bCs/>
          <w:color w:val="000000"/>
          <w:kern w:val="0"/>
          <w:sz w:val="28"/>
          <w:szCs w:val="28"/>
          <w:highlight w:val="green"/>
          <w:lang w:eastAsia="ru-RU"/>
          <w14:ligatures w14:val="none"/>
        </w:rPr>
        <w:t xml:space="preserve">) Задаток не возвращается единственному участнику несостоявшихся торгов при его отказе от заключения договора купли-продажи имущества - </w:t>
      </w:r>
      <w:r w:rsidR="002A689D" w:rsidRPr="002A689D">
        <w:rPr>
          <w:rFonts w:ascii="Times New Roman" w:eastAsia="Times New Roman" w:hAnsi="Times New Roman" w:cs="Times New Roman"/>
          <w:b/>
          <w:bCs/>
          <w:i/>
          <w:iCs/>
          <w:color w:val="000000"/>
          <w:kern w:val="0"/>
          <w:sz w:val="28"/>
          <w:szCs w:val="28"/>
          <w:highlight w:val="green"/>
          <w:lang w:eastAsia="ru-RU"/>
          <w14:ligatures w14:val="none"/>
        </w:rPr>
        <w:t>Определение СК ЭС ВС РФ от 29.06.2023г. № 307-ЭС21-13921 (3,4)</w:t>
      </w:r>
      <w:r w:rsidR="00EC3B87">
        <w:rPr>
          <w:rFonts w:ascii="Times New Roman" w:eastAsia="Times New Roman" w:hAnsi="Times New Roman" w:cs="Times New Roman"/>
          <w:b/>
          <w:bCs/>
          <w:color w:val="000000"/>
          <w:kern w:val="0"/>
          <w:sz w:val="28"/>
          <w:szCs w:val="28"/>
          <w:lang w:eastAsia="ru-RU"/>
          <w14:ligatures w14:val="none"/>
        </w:rPr>
        <w:t>:</w:t>
      </w:r>
    </w:p>
    <w:p w:rsidR="00EC3B87"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sz w:val="28"/>
          <w:szCs w:val="28"/>
          <w:lang w:eastAsia="ru-RU"/>
          <w14:ligatures w14:val="none"/>
        </w:rPr>
      </w:pP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r w:rsidRPr="00D209C8">
        <w:rPr>
          <w:rFonts w:ascii="Times New Roman" w:eastAsia="Times New Roman" w:hAnsi="Times New Roman" w:cs="Times New Roman"/>
          <w:color w:val="000000"/>
          <w:kern w:val="0"/>
          <w:lang w:eastAsia="ru-RU"/>
          <w14:ligatures w14:val="none"/>
        </w:rPr>
        <w:t xml:space="preserve">Так, к участию на </w:t>
      </w:r>
      <w:proofErr w:type="spellStart"/>
      <w:r w:rsidRPr="00D209C8">
        <w:rPr>
          <w:rFonts w:ascii="Times New Roman" w:eastAsia="Times New Roman" w:hAnsi="Times New Roman" w:cs="Times New Roman"/>
          <w:color w:val="000000"/>
          <w:kern w:val="0"/>
          <w:lang w:eastAsia="ru-RU"/>
          <w14:ligatures w14:val="none"/>
        </w:rPr>
        <w:t>банкротных</w:t>
      </w:r>
      <w:proofErr w:type="spellEnd"/>
      <w:r w:rsidRPr="00D209C8">
        <w:rPr>
          <w:rFonts w:ascii="Times New Roman" w:eastAsia="Times New Roman" w:hAnsi="Times New Roman" w:cs="Times New Roman"/>
          <w:color w:val="000000"/>
          <w:kern w:val="0"/>
          <w:lang w:eastAsia="ru-RU"/>
          <w14:ligatures w14:val="none"/>
        </w:rPr>
        <w:t xml:space="preserve"> торгах был допущен только один участник. В связи с этим торги были признаны несостоявшимися. При этом единственный участник торгов отказался от заключения договора и потребовал возвратить задаток (540 тыс. рублей).</w:t>
      </w: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r w:rsidRPr="00D209C8">
        <w:rPr>
          <w:rFonts w:ascii="Times New Roman" w:eastAsia="Times New Roman" w:hAnsi="Times New Roman" w:cs="Times New Roman"/>
          <w:color w:val="000000"/>
          <w:kern w:val="0"/>
          <w:lang w:eastAsia="ru-RU"/>
          <w14:ligatures w14:val="none"/>
        </w:rPr>
        <w:t>Задаток не был возвращен, поэтому единственный участник торгов обратился в суд с иском к конкурсному управляющему и организатору торгов, требуя взыскания задатка.</w:t>
      </w: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r w:rsidRPr="00D209C8">
        <w:rPr>
          <w:rFonts w:ascii="Times New Roman" w:eastAsia="Times New Roman" w:hAnsi="Times New Roman" w:cs="Times New Roman"/>
          <w:color w:val="000000"/>
          <w:kern w:val="0"/>
          <w:lang w:eastAsia="ru-RU"/>
          <w14:ligatures w14:val="none"/>
        </w:rPr>
        <w:t>Решением суда, оставленным без изменения постановлением апелляции, в иске отказано. Суды исходили из того, что задаток должен быть возвращен, но иск предъявлен к ненадлежащим ответчикам. Надлежащими ответчиками являются должник и конкурсные кредиторы, которым была распределена выручка от продажи на торгах.</w:t>
      </w: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r w:rsidRPr="00D209C8">
        <w:rPr>
          <w:rFonts w:ascii="Times New Roman" w:eastAsia="Times New Roman" w:hAnsi="Times New Roman" w:cs="Times New Roman"/>
          <w:color w:val="000000"/>
          <w:kern w:val="0"/>
          <w:lang w:eastAsia="ru-RU"/>
          <w14:ligatures w14:val="none"/>
        </w:rPr>
        <w:t>Постановлением суда округа иск удовлетворен частично – задаток взыскан только с организатора торгов, в иске к конкурсному управляющему отказано. Суд указал на то, что согласно договору о задатке, размещенному на ЭТП, именно организатор торгов должен возвратить задаток.</w:t>
      </w: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r w:rsidRPr="00D209C8">
        <w:rPr>
          <w:rFonts w:ascii="Apple Color Emoji" w:eastAsia="Times New Roman" w:hAnsi="Apple Color Emoji" w:cs="Apple Color Emoji"/>
          <w:color w:val="000000"/>
          <w:kern w:val="0"/>
          <w:lang w:eastAsia="ru-RU"/>
          <w14:ligatures w14:val="none"/>
        </w:rPr>
        <w:t>🔥</w:t>
      </w:r>
      <w:r w:rsidRPr="00D209C8">
        <w:rPr>
          <w:rFonts w:ascii="Times New Roman" w:eastAsia="Times New Roman" w:hAnsi="Times New Roman" w:cs="Times New Roman"/>
          <w:color w:val="000000"/>
          <w:kern w:val="0"/>
          <w:lang w:eastAsia="ru-RU"/>
          <w14:ligatures w14:val="none"/>
        </w:rPr>
        <w:t xml:space="preserve"> Однако Верховный Суд РФ обратил внимание на Постановление Конституционного Суда РФ от 23.12.2022 № 57-П и пришел к выводу, что </w:t>
      </w:r>
      <w:r w:rsidRPr="00A42D54">
        <w:rPr>
          <w:rFonts w:ascii="Times New Roman" w:eastAsia="Times New Roman" w:hAnsi="Times New Roman" w:cs="Times New Roman"/>
          <w:b/>
          <w:bCs/>
          <w:color w:val="000000"/>
          <w:kern w:val="0"/>
          <w:lang w:eastAsia="ru-RU"/>
          <w14:ligatures w14:val="none"/>
        </w:rPr>
        <w:t>задаток не возвращается единственному участнику торгов по следующим основаниям</w:t>
      </w:r>
      <w:r w:rsidRPr="00D209C8">
        <w:rPr>
          <w:rFonts w:ascii="Times New Roman" w:eastAsia="Times New Roman" w:hAnsi="Times New Roman" w:cs="Times New Roman"/>
          <w:color w:val="000000"/>
          <w:kern w:val="0"/>
          <w:lang w:eastAsia="ru-RU"/>
          <w14:ligatures w14:val="none"/>
        </w:rPr>
        <w:t>:</w:t>
      </w: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r w:rsidRPr="00D209C8">
        <w:rPr>
          <w:rFonts w:ascii="Apple Color Emoji" w:eastAsia="Times New Roman" w:hAnsi="Apple Color Emoji" w:cs="Apple Color Emoji"/>
          <w:color w:val="000000"/>
          <w:kern w:val="0"/>
          <w:lang w:eastAsia="ru-RU"/>
          <w14:ligatures w14:val="none"/>
        </w:rPr>
        <w:t>▶️</w:t>
      </w:r>
      <w:r w:rsidRPr="00D209C8">
        <w:rPr>
          <w:rFonts w:ascii="Times New Roman" w:eastAsia="Times New Roman" w:hAnsi="Times New Roman" w:cs="Times New Roman"/>
          <w:color w:val="000000"/>
          <w:kern w:val="0"/>
          <w:lang w:eastAsia="ru-RU"/>
          <w14:ligatures w14:val="none"/>
        </w:rPr>
        <w:t xml:space="preserve"> Пункт 5 статьи 447 Гражданского кодекса РФ, согласно которому торги, в которых участвовал только один участник, признаются несостоявшимися, является общей нормой и не определяет, какие правовые последствия наступают в таком случае. </w:t>
      </w: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r w:rsidRPr="00D209C8">
        <w:rPr>
          <w:rFonts w:ascii="Apple Color Emoji" w:eastAsia="Times New Roman" w:hAnsi="Apple Color Emoji" w:cs="Apple Color Emoji"/>
          <w:color w:val="000000"/>
          <w:kern w:val="0"/>
          <w:lang w:eastAsia="ru-RU"/>
          <w14:ligatures w14:val="none"/>
        </w:rPr>
        <w:t>▶️</w:t>
      </w:r>
      <w:r w:rsidRPr="00D209C8">
        <w:rPr>
          <w:rFonts w:ascii="Times New Roman" w:eastAsia="Times New Roman" w:hAnsi="Times New Roman" w:cs="Times New Roman"/>
          <w:color w:val="000000"/>
          <w:kern w:val="0"/>
          <w:lang w:eastAsia="ru-RU"/>
          <w14:ligatures w14:val="none"/>
        </w:rPr>
        <w:t xml:space="preserve"> Такие правовые последствия предусмотрены в специальном законодательстве – Законе о банкротстве. На основании пункта 17 статьи 110 данного Закона, если к участию в торгах </w:t>
      </w:r>
      <w:r w:rsidRPr="00D209C8">
        <w:rPr>
          <w:rFonts w:ascii="Times New Roman" w:eastAsia="Times New Roman" w:hAnsi="Times New Roman" w:cs="Times New Roman"/>
          <w:color w:val="000000"/>
          <w:kern w:val="0"/>
          <w:lang w:eastAsia="ru-RU"/>
          <w14:ligatures w14:val="none"/>
        </w:rPr>
        <w:lastRenderedPageBreak/>
        <w:t>допущен только один участник, договор заключается с ним, если его ценовое предложение не ниже начальной продажной цены.</w:t>
      </w: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proofErr w:type="gramStart"/>
      <w:r w:rsidRPr="00D209C8">
        <w:rPr>
          <w:rFonts w:ascii="Apple Color Emoji" w:eastAsia="Times New Roman" w:hAnsi="Apple Color Emoji" w:cs="Apple Color Emoji"/>
          <w:color w:val="000000"/>
          <w:kern w:val="0"/>
          <w:lang w:eastAsia="ru-RU"/>
          <w14:ligatures w14:val="none"/>
        </w:rPr>
        <w:t>💥</w:t>
      </w:r>
      <w:r w:rsidRPr="00D209C8">
        <w:rPr>
          <w:rFonts w:ascii="Times New Roman" w:eastAsia="Times New Roman" w:hAnsi="Times New Roman" w:cs="Times New Roman"/>
          <w:color w:val="000000"/>
          <w:kern w:val="0"/>
          <w:lang w:eastAsia="ru-RU"/>
          <w14:ligatures w14:val="none"/>
        </w:rPr>
        <w:t xml:space="preserve"> Кроме того</w:t>
      </w:r>
      <w:proofErr w:type="gramEnd"/>
      <w:r w:rsidRPr="00D209C8">
        <w:rPr>
          <w:rFonts w:ascii="Times New Roman" w:eastAsia="Times New Roman" w:hAnsi="Times New Roman" w:cs="Times New Roman"/>
          <w:color w:val="000000"/>
          <w:kern w:val="0"/>
          <w:lang w:eastAsia="ru-RU"/>
          <w14:ligatures w14:val="none"/>
        </w:rPr>
        <w:t>, Верховный Суд РФ прямо отметил, что выводы судов первой и апелляционной инстанций о том, что иск предъявлен к ненадлежащим ответчикам, являются ошибочными.</w:t>
      </w: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r w:rsidRPr="00D209C8">
        <w:rPr>
          <w:rFonts w:ascii="Apple Color Emoji" w:eastAsia="Times New Roman" w:hAnsi="Apple Color Emoji" w:cs="Apple Color Emoji"/>
          <w:color w:val="000000"/>
          <w:kern w:val="0"/>
          <w:lang w:eastAsia="ru-RU"/>
          <w14:ligatures w14:val="none"/>
        </w:rPr>
        <w:t>✅</w:t>
      </w:r>
      <w:r w:rsidRPr="00D209C8">
        <w:rPr>
          <w:rFonts w:ascii="Times New Roman" w:eastAsia="Times New Roman" w:hAnsi="Times New Roman" w:cs="Times New Roman"/>
          <w:color w:val="000000"/>
          <w:kern w:val="0"/>
          <w:lang w:eastAsia="ru-RU"/>
          <w14:ligatures w14:val="none"/>
        </w:rPr>
        <w:t xml:space="preserve"> Таким образом, Верховный Суд РФ подчеркнул, что </w:t>
      </w:r>
      <w:r w:rsidRPr="00D209C8">
        <w:rPr>
          <w:rFonts w:ascii="Times New Roman" w:eastAsia="Times New Roman" w:hAnsi="Times New Roman" w:cs="Times New Roman"/>
          <w:b/>
          <w:bCs/>
          <w:color w:val="000000"/>
          <w:kern w:val="0"/>
          <w:lang w:eastAsia="ru-RU"/>
          <w14:ligatures w14:val="none"/>
        </w:rPr>
        <w:t>Закон о банкротстве предусматривает обязательность заключения договора с единственным участником торгов. Поэтому он не вправе требовать возврата задатка</w:t>
      </w:r>
      <w:r w:rsidRPr="00D209C8">
        <w:rPr>
          <w:rFonts w:ascii="Times New Roman" w:eastAsia="Times New Roman" w:hAnsi="Times New Roman" w:cs="Times New Roman"/>
          <w:color w:val="000000"/>
          <w:kern w:val="0"/>
          <w:lang w:eastAsia="ru-RU"/>
          <w14:ligatures w14:val="none"/>
        </w:rPr>
        <w:t xml:space="preserve">. </w:t>
      </w:r>
    </w:p>
    <w:p w:rsidR="00EC3B87" w:rsidRPr="00D209C8" w:rsidRDefault="00EC3B87" w:rsidP="00EC3B87">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r w:rsidRPr="00D209C8">
        <w:rPr>
          <w:rFonts w:ascii="Times New Roman" w:eastAsia="Times New Roman" w:hAnsi="Times New Roman" w:cs="Times New Roman"/>
          <w:color w:val="000000"/>
          <w:kern w:val="0"/>
          <w:lang w:eastAsia="ru-RU"/>
          <w14:ligatures w14:val="none"/>
        </w:rPr>
        <w:t xml:space="preserve">При этом если задаток подлежит возврату (при наличии соответствующих оснований), </w:t>
      </w:r>
      <w:r w:rsidRPr="00D209C8">
        <w:rPr>
          <w:rFonts w:ascii="Times New Roman" w:eastAsia="Times New Roman" w:hAnsi="Times New Roman" w:cs="Times New Roman"/>
          <w:b/>
          <w:bCs/>
          <w:color w:val="000000"/>
          <w:kern w:val="0"/>
          <w:lang w:eastAsia="ru-RU"/>
          <w14:ligatures w14:val="none"/>
        </w:rPr>
        <w:t>надлежащими ответчиками</w:t>
      </w:r>
      <w:r w:rsidRPr="00D209C8">
        <w:rPr>
          <w:rFonts w:ascii="Times New Roman" w:eastAsia="Times New Roman" w:hAnsi="Times New Roman" w:cs="Times New Roman"/>
          <w:color w:val="000000"/>
          <w:kern w:val="0"/>
          <w:lang w:eastAsia="ru-RU"/>
          <w14:ligatures w14:val="none"/>
        </w:rPr>
        <w:t xml:space="preserve"> являются не должник и его конкурсные кредиторы, которым распределена выручка от продажи на торгах, а </w:t>
      </w:r>
      <w:r w:rsidRPr="00D209C8">
        <w:rPr>
          <w:rFonts w:ascii="Times New Roman" w:eastAsia="Times New Roman" w:hAnsi="Times New Roman" w:cs="Times New Roman"/>
          <w:b/>
          <w:bCs/>
          <w:color w:val="000000"/>
          <w:kern w:val="0"/>
          <w:lang w:eastAsia="ru-RU"/>
          <w14:ligatures w14:val="none"/>
        </w:rPr>
        <w:t>организатор торгов</w:t>
      </w:r>
      <w:r w:rsidRPr="00D209C8">
        <w:rPr>
          <w:rFonts w:ascii="Times New Roman" w:eastAsia="Times New Roman" w:hAnsi="Times New Roman" w:cs="Times New Roman"/>
          <w:color w:val="000000"/>
          <w:kern w:val="0"/>
          <w:lang w:eastAsia="ru-RU"/>
          <w14:ligatures w14:val="none"/>
        </w:rPr>
        <w:t>.</w:t>
      </w:r>
    </w:p>
    <w:p w:rsidR="002A689D" w:rsidRDefault="002A689D" w:rsidP="003A59C2">
      <w:pPr>
        <w:shd w:val="clear" w:color="auto" w:fill="FFFFFF"/>
        <w:spacing w:line="288" w:lineRule="atLeast"/>
        <w:rPr>
          <w:rFonts w:ascii="Georgia" w:eastAsia="Times New Roman" w:hAnsi="Georgia" w:cs="Times New Roman"/>
          <w:b/>
          <w:bCs/>
          <w:color w:val="000000"/>
          <w:kern w:val="0"/>
          <w:lang w:eastAsia="ru-RU"/>
          <w14:ligatures w14:val="none"/>
        </w:rPr>
      </w:pPr>
    </w:p>
    <w:p w:rsidR="002A689D" w:rsidRDefault="00753FBD" w:rsidP="00A42D54">
      <w:pPr>
        <w:pBdr>
          <w:bottom w:val="single" w:sz="6" w:space="1" w:color="auto"/>
        </w:pBdr>
        <w:shd w:val="clear" w:color="auto" w:fill="FFFFFF"/>
        <w:spacing w:line="288" w:lineRule="atLeast"/>
        <w:jc w:val="both"/>
        <w:rPr>
          <w:rFonts w:ascii="Times New Roman" w:eastAsia="Times New Roman" w:hAnsi="Times New Roman" w:cs="Times New Roman"/>
          <w:b/>
          <w:bCs/>
          <w:color w:val="000000"/>
          <w:kern w:val="0"/>
          <w:sz w:val="28"/>
          <w:szCs w:val="28"/>
          <w:lang w:eastAsia="ru-RU"/>
          <w14:ligatures w14:val="none"/>
        </w:rPr>
      </w:pPr>
      <w:r>
        <w:rPr>
          <w:rFonts w:ascii="Times New Roman" w:eastAsia="Times New Roman" w:hAnsi="Times New Roman" w:cs="Times New Roman"/>
          <w:b/>
          <w:bCs/>
          <w:color w:val="000000"/>
          <w:kern w:val="0"/>
          <w:highlight w:val="green"/>
          <w:lang w:eastAsia="ru-RU"/>
          <w14:ligatures w14:val="none"/>
        </w:rPr>
        <w:t>10</w:t>
      </w:r>
      <w:r w:rsidR="002A689D" w:rsidRPr="002A689D">
        <w:rPr>
          <w:rFonts w:ascii="Times New Roman" w:eastAsia="Times New Roman" w:hAnsi="Times New Roman" w:cs="Times New Roman"/>
          <w:b/>
          <w:bCs/>
          <w:color w:val="000000"/>
          <w:kern w:val="0"/>
          <w:highlight w:val="green"/>
          <w:lang w:eastAsia="ru-RU"/>
          <w14:ligatures w14:val="none"/>
        </w:rPr>
        <w:t>)</w:t>
      </w:r>
      <w:r w:rsidR="002A689D" w:rsidRPr="002A689D">
        <w:rPr>
          <w:rFonts w:ascii="Times New Roman" w:eastAsia="Times New Roman" w:hAnsi="Times New Roman" w:cs="Times New Roman"/>
          <w:b/>
          <w:bCs/>
          <w:color w:val="000000"/>
          <w:kern w:val="0"/>
          <w:sz w:val="20"/>
          <w:szCs w:val="20"/>
          <w:highlight w:val="green"/>
          <w:lang w:eastAsia="ru-RU"/>
          <w14:ligatures w14:val="none"/>
        </w:rPr>
        <w:t xml:space="preserve"> </w:t>
      </w:r>
      <w:r w:rsidR="002A689D" w:rsidRPr="002A689D">
        <w:rPr>
          <w:rFonts w:ascii="Times New Roman" w:eastAsia="Times New Roman" w:hAnsi="Times New Roman" w:cs="Times New Roman"/>
          <w:b/>
          <w:bCs/>
          <w:color w:val="000000"/>
          <w:kern w:val="0"/>
          <w:sz w:val="28"/>
          <w:szCs w:val="28"/>
          <w:highlight w:val="green"/>
          <w:lang w:eastAsia="ru-RU"/>
          <w14:ligatures w14:val="none"/>
        </w:rPr>
        <w:t xml:space="preserve">Размер задатка исчисляется из той цены, которая актуальна на конкретном этапе торгов – </w:t>
      </w:r>
      <w:r w:rsidR="002A689D" w:rsidRPr="002A689D">
        <w:rPr>
          <w:rFonts w:ascii="Times New Roman" w:eastAsia="Times New Roman" w:hAnsi="Times New Roman" w:cs="Times New Roman"/>
          <w:b/>
          <w:bCs/>
          <w:i/>
          <w:iCs/>
          <w:color w:val="000000"/>
          <w:kern w:val="0"/>
          <w:sz w:val="28"/>
          <w:szCs w:val="28"/>
          <w:highlight w:val="green"/>
          <w:lang w:eastAsia="ru-RU"/>
          <w14:ligatures w14:val="none"/>
        </w:rPr>
        <w:t>Определение СК ЭС ВС РФ от 01.07.2016 № 305-ЭС16-3457</w:t>
      </w:r>
      <w:r w:rsidR="002A689D" w:rsidRPr="002A689D">
        <w:rPr>
          <w:rFonts w:ascii="Times New Roman" w:eastAsia="Times New Roman" w:hAnsi="Times New Roman" w:cs="Times New Roman"/>
          <w:b/>
          <w:bCs/>
          <w:color w:val="000000"/>
          <w:kern w:val="0"/>
          <w:sz w:val="28"/>
          <w:szCs w:val="28"/>
          <w:highlight w:val="green"/>
          <w:lang w:eastAsia="ru-RU"/>
          <w14:ligatures w14:val="none"/>
        </w:rPr>
        <w:t>.</w:t>
      </w:r>
    </w:p>
    <w:p w:rsidR="009075A5" w:rsidRDefault="009075A5" w:rsidP="00A42D54">
      <w:pPr>
        <w:shd w:val="clear" w:color="auto" w:fill="FFFFFF"/>
        <w:spacing w:line="288" w:lineRule="atLeast"/>
        <w:jc w:val="both"/>
        <w:rPr>
          <w:rFonts w:ascii="Times New Roman" w:eastAsia="Times New Roman" w:hAnsi="Times New Roman" w:cs="Times New Roman"/>
          <w:b/>
          <w:bCs/>
          <w:color w:val="000000"/>
          <w:kern w:val="0"/>
          <w:sz w:val="28"/>
          <w:szCs w:val="28"/>
          <w:lang w:eastAsia="ru-RU"/>
          <w14:ligatures w14:val="none"/>
        </w:rPr>
      </w:pPr>
    </w:p>
    <w:p w:rsidR="009075A5" w:rsidRPr="00421540"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kern w:val="0"/>
          <w:highlight w:val="green"/>
        </w:rPr>
      </w:pPr>
      <w:r w:rsidRPr="00131235">
        <w:rPr>
          <w:rFonts w:ascii="Times New Roman" w:eastAsia="Times New Roman" w:hAnsi="Times New Roman" w:cs="Times New Roman"/>
          <w:b/>
          <w:bCs/>
          <w:color w:val="000000"/>
          <w:kern w:val="0"/>
          <w:sz w:val="28"/>
          <w:szCs w:val="28"/>
          <w:highlight w:val="green"/>
          <w:lang w:eastAsia="ru-RU"/>
          <w14:ligatures w14:val="none"/>
        </w:rPr>
        <w:t>1</w:t>
      </w:r>
      <w:r w:rsidR="00753FBD">
        <w:rPr>
          <w:rFonts w:ascii="Times New Roman" w:eastAsia="Times New Roman" w:hAnsi="Times New Roman" w:cs="Times New Roman"/>
          <w:b/>
          <w:bCs/>
          <w:color w:val="000000"/>
          <w:kern w:val="0"/>
          <w:sz w:val="28"/>
          <w:szCs w:val="28"/>
          <w:highlight w:val="green"/>
          <w:lang w:eastAsia="ru-RU"/>
          <w14:ligatures w14:val="none"/>
        </w:rPr>
        <w:t>1</w:t>
      </w:r>
      <w:r w:rsidRPr="00131235">
        <w:rPr>
          <w:rFonts w:ascii="Times New Roman" w:eastAsia="Times New Roman" w:hAnsi="Times New Roman" w:cs="Times New Roman"/>
          <w:b/>
          <w:bCs/>
          <w:color w:val="000000"/>
          <w:kern w:val="0"/>
          <w:sz w:val="28"/>
          <w:szCs w:val="28"/>
          <w:highlight w:val="green"/>
          <w:lang w:eastAsia="ru-RU"/>
          <w14:ligatures w14:val="none"/>
        </w:rPr>
        <w:t>)</w:t>
      </w:r>
      <w:r w:rsidRPr="009075A5">
        <w:t xml:space="preserve"> </w:t>
      </w:r>
      <w:hyperlink r:id="rId176" w:history="1">
        <w:r w:rsidRPr="00421540">
          <w:rPr>
            <w:rFonts w:ascii="Times New Roman" w:hAnsi="Times New Roman" w:cs="Times New Roman"/>
            <w:kern w:val="0"/>
            <w:highlight w:val="green"/>
          </w:rPr>
          <w:t>​​</w:t>
        </w:r>
      </w:hyperlink>
      <w:r w:rsidRPr="00421540">
        <w:rPr>
          <w:rFonts w:ascii="Apple Color Emoji" w:hAnsi="Apple Color Emoji" w:cs="Apple Color Emoji"/>
          <w:b/>
          <w:bCs/>
          <w:kern w:val="0"/>
          <w:highlight w:val="green"/>
        </w:rPr>
        <w:t>❗️</w:t>
      </w:r>
      <w:r w:rsidRPr="00421540">
        <w:rPr>
          <w:rFonts w:ascii="Times New Roman" w:hAnsi="Times New Roman" w:cs="Times New Roman"/>
          <w:b/>
          <w:bCs/>
          <w:kern w:val="0"/>
          <w:highlight w:val="green"/>
        </w:rPr>
        <w:t xml:space="preserve"> </w:t>
      </w:r>
      <w:r w:rsidRPr="009075A5">
        <w:rPr>
          <w:rFonts w:ascii="Times New Roman" w:hAnsi="Times New Roman" w:cs="Times New Roman"/>
          <w:b/>
          <w:bCs/>
          <w:kern w:val="0"/>
          <w:sz w:val="28"/>
          <w:szCs w:val="28"/>
          <w:highlight w:val="green"/>
        </w:rPr>
        <w:t>О внесении задатка на торгах третьим лицом</w:t>
      </w:r>
    </w:p>
    <w:p w:rsidR="009075A5" w:rsidRPr="00421540"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kern w:val="0"/>
          <w:highlight w:val="green"/>
        </w:rPr>
      </w:pP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075A5">
        <w:rPr>
          <w:rFonts w:ascii="Times New Roman" w:hAnsi="Times New Roman" w:cs="Times New Roman"/>
          <w:kern w:val="0"/>
        </w:rPr>
        <w:t>Иногда участник торгов по каким-то причинам не может или не успевает внести задаток. Может ли задаток на торгах быть внесен третьим лицом? Этот вопрос стал предметом рассмотрения Верховного Суда РФ.</w:t>
      </w: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075A5">
        <w:rPr>
          <w:rFonts w:ascii="Apple Color Emoji" w:hAnsi="Apple Color Emoji" w:cs="Apple Color Emoji"/>
          <w:kern w:val="0"/>
        </w:rPr>
        <w:t>🔥</w:t>
      </w:r>
      <w:r w:rsidRPr="009075A5">
        <w:rPr>
          <w:rFonts w:ascii="Times New Roman" w:hAnsi="Times New Roman" w:cs="Times New Roman"/>
          <w:kern w:val="0"/>
        </w:rPr>
        <w:t xml:space="preserve"> Так, на торги было выставлено право заключения договоров аренды земельных участков. Поступили две заявки. Однако к торгам была допущена только одна заявка, поскольку по другой заявке задаток был перечислен не участником торгов, а иным лицом. Торги были признаны несостоявшимися и договоры аренды были заключены с единственным участником торгов.</w:t>
      </w: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075A5">
        <w:rPr>
          <w:rFonts w:ascii="Times New Roman" w:hAnsi="Times New Roman" w:cs="Times New Roman"/>
          <w:kern w:val="0"/>
        </w:rPr>
        <w:t>Участник, заявка которого была не допущена к торгам, подал жалобу в антимонопольный орган, который принял решение о признании ее обоснованной и выдал предписание об отмене протокола рассмотрения заявок и их повторном рассмотрении. Антимонопольный орган исходил из того, что статья 448 Гражданского кодекса РФ не исключает возможности внесения задатка третьим лицом.</w:t>
      </w: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075A5">
        <w:rPr>
          <w:rFonts w:ascii="Times New Roman" w:hAnsi="Times New Roman" w:cs="Times New Roman"/>
          <w:kern w:val="0"/>
        </w:rPr>
        <w:t>Победитель торгов обратился в суд с заявлением о признании недействительным решения антимонопольного органа.</w:t>
      </w: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075A5">
        <w:rPr>
          <w:rFonts w:ascii="Times New Roman" w:hAnsi="Times New Roman" w:cs="Times New Roman"/>
          <w:kern w:val="0"/>
        </w:rPr>
        <w:t>Суды удовлетворили заявление, поскольку пришли к выводу, что задаток должен вноситься непосредственно участником торгов.</w:t>
      </w: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075A5">
        <w:rPr>
          <w:rFonts w:ascii="Apple Color Emoji" w:hAnsi="Apple Color Emoji" w:cs="Apple Color Emoji"/>
          <w:kern w:val="0"/>
        </w:rPr>
        <w:t>⚖️</w:t>
      </w:r>
      <w:r w:rsidRPr="009075A5">
        <w:rPr>
          <w:rFonts w:ascii="Times New Roman" w:hAnsi="Times New Roman" w:cs="Times New Roman"/>
          <w:kern w:val="0"/>
        </w:rPr>
        <w:t xml:space="preserve"> </w:t>
      </w:r>
      <w:r w:rsidRPr="009075A5">
        <w:rPr>
          <w:rFonts w:ascii="Times New Roman" w:hAnsi="Times New Roman" w:cs="Times New Roman"/>
          <w:b/>
          <w:bCs/>
          <w:kern w:val="0"/>
        </w:rPr>
        <w:t>Однако Верховный Суд РФ отменил судебные акты и отказал в удовлетворении заявления по следующим основаниям</w:t>
      </w:r>
      <w:r w:rsidRPr="009075A5">
        <w:rPr>
          <w:rFonts w:ascii="Times New Roman" w:hAnsi="Times New Roman" w:cs="Times New Roman"/>
          <w:kern w:val="0"/>
        </w:rPr>
        <w:t>:</w:t>
      </w: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075A5">
        <w:rPr>
          <w:rFonts w:ascii="Times New Roman" w:hAnsi="Times New Roman" w:cs="Times New Roman"/>
          <w:kern w:val="0"/>
        </w:rPr>
        <w:t xml:space="preserve">• </w:t>
      </w:r>
      <w:r>
        <w:rPr>
          <w:rFonts w:ascii="Times New Roman" w:hAnsi="Times New Roman" w:cs="Times New Roman"/>
          <w:kern w:val="0"/>
        </w:rPr>
        <w:t xml:space="preserve">действующее законодательство </w:t>
      </w:r>
      <w:r w:rsidRPr="009075A5">
        <w:rPr>
          <w:rFonts w:ascii="Times New Roman" w:hAnsi="Times New Roman" w:cs="Times New Roman"/>
          <w:b/>
          <w:bCs/>
          <w:kern w:val="0"/>
          <w:u w:val="single"/>
        </w:rPr>
        <w:t>не содержит запрета</w:t>
      </w:r>
      <w:r w:rsidRPr="009075A5">
        <w:rPr>
          <w:rFonts w:ascii="Times New Roman" w:hAnsi="Times New Roman" w:cs="Times New Roman"/>
          <w:kern w:val="0"/>
        </w:rPr>
        <w:t xml:space="preserve"> на внесение задатка третьим лицом. </w:t>
      </w: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075A5">
        <w:rPr>
          <w:rFonts w:ascii="Times New Roman" w:hAnsi="Times New Roman" w:cs="Times New Roman"/>
          <w:kern w:val="0"/>
        </w:rPr>
        <w:t xml:space="preserve">• Такой запрет не вытекает также из содержания обязательства по внесению задатка, так как </w:t>
      </w:r>
      <w:r w:rsidRPr="009075A5">
        <w:rPr>
          <w:rFonts w:ascii="Times New Roman" w:hAnsi="Times New Roman" w:cs="Times New Roman"/>
          <w:b/>
          <w:bCs/>
          <w:kern w:val="0"/>
        </w:rPr>
        <w:t xml:space="preserve">для организатора торгов </w:t>
      </w:r>
      <w:r w:rsidRPr="009075A5">
        <w:rPr>
          <w:rFonts w:ascii="Times New Roman" w:hAnsi="Times New Roman" w:cs="Times New Roman"/>
          <w:b/>
          <w:bCs/>
          <w:kern w:val="0"/>
          <w:u w:val="single"/>
        </w:rPr>
        <w:t>имеет значение именно факт получения задатка</w:t>
      </w:r>
      <w:r w:rsidRPr="009075A5">
        <w:rPr>
          <w:rFonts w:ascii="Times New Roman" w:hAnsi="Times New Roman" w:cs="Times New Roman"/>
          <w:b/>
          <w:bCs/>
          <w:kern w:val="0"/>
        </w:rPr>
        <w:t>, а не личность лица, вносящего задаток</w:t>
      </w:r>
      <w:r w:rsidRPr="009075A5">
        <w:rPr>
          <w:rFonts w:ascii="Times New Roman" w:hAnsi="Times New Roman" w:cs="Times New Roman"/>
          <w:kern w:val="0"/>
        </w:rPr>
        <w:t>.</w:t>
      </w: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075A5">
        <w:rPr>
          <w:rFonts w:ascii="Times New Roman" w:hAnsi="Times New Roman" w:cs="Times New Roman"/>
          <w:kern w:val="0"/>
        </w:rPr>
        <w:t xml:space="preserve">• Статья 313 Гражданского кодекса РФ допускает исполнение обязательства третьим лицом и признает такое исполнение надлежащим. Поэтому внесение задатка третьим лицом </w:t>
      </w:r>
      <w:r w:rsidRPr="00CA6468">
        <w:rPr>
          <w:rFonts w:ascii="Times New Roman" w:hAnsi="Times New Roman" w:cs="Times New Roman"/>
          <w:b/>
          <w:bCs/>
          <w:kern w:val="0"/>
          <w:u w:val="single"/>
        </w:rPr>
        <w:t>признается надлежащим</w:t>
      </w:r>
      <w:r w:rsidRPr="009075A5">
        <w:rPr>
          <w:rFonts w:ascii="Times New Roman" w:hAnsi="Times New Roman" w:cs="Times New Roman"/>
          <w:kern w:val="0"/>
        </w:rPr>
        <w:t xml:space="preserve"> и не может служить основанием для отказа в допуске к участию в торгах.</w:t>
      </w: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9075A5">
        <w:rPr>
          <w:rFonts w:ascii="Apple Color Emoji" w:hAnsi="Apple Color Emoji" w:cs="Apple Color Emoji"/>
          <w:kern w:val="0"/>
        </w:rPr>
        <w:t>🔽</w:t>
      </w:r>
      <w:r w:rsidRPr="009075A5">
        <w:rPr>
          <w:rFonts w:ascii="Times New Roman" w:hAnsi="Times New Roman" w:cs="Times New Roman"/>
          <w:kern w:val="0"/>
        </w:rPr>
        <w:t xml:space="preserve"> Ссылка на </w:t>
      </w:r>
      <w:hyperlink r:id="rId177" w:history="1">
        <w:r w:rsidRPr="009075A5">
          <w:rPr>
            <w:rFonts w:ascii="Times New Roman" w:hAnsi="Times New Roman" w:cs="Times New Roman"/>
            <w:i/>
            <w:iCs/>
            <w:kern w:val="0"/>
          </w:rPr>
          <w:t>определение Судебной коллегии по экономическим спорам Верховного Суда Российской Федерации от 18.05.2020 № 310-ЭС19-26858</w:t>
        </w:r>
      </w:hyperlink>
      <w:r w:rsidRPr="009075A5">
        <w:rPr>
          <w:rFonts w:ascii="Times New Roman" w:hAnsi="Times New Roman" w:cs="Times New Roman"/>
          <w:i/>
          <w:iCs/>
          <w:kern w:val="0"/>
        </w:rPr>
        <w:t xml:space="preserve"> и </w:t>
      </w:r>
      <w:hyperlink r:id="rId178" w:history="1">
        <w:r w:rsidRPr="009075A5">
          <w:rPr>
            <w:rFonts w:ascii="Times New Roman" w:hAnsi="Times New Roman" w:cs="Times New Roman"/>
            <w:i/>
            <w:iCs/>
            <w:kern w:val="0"/>
          </w:rPr>
          <w:t xml:space="preserve">Обзор судебной практики </w:t>
        </w:r>
        <w:r w:rsidRPr="009075A5">
          <w:rPr>
            <w:rFonts w:ascii="Times New Roman" w:hAnsi="Times New Roman" w:cs="Times New Roman"/>
            <w:i/>
            <w:iCs/>
            <w:kern w:val="0"/>
          </w:rPr>
          <w:lastRenderedPageBreak/>
          <w:t>Верховного Суда РФ № 3 (2020)</w:t>
        </w:r>
      </w:hyperlink>
      <w:r w:rsidRPr="009075A5">
        <w:rPr>
          <w:rFonts w:ascii="Times New Roman" w:hAnsi="Times New Roman" w:cs="Times New Roman"/>
          <w:i/>
          <w:iCs/>
          <w:kern w:val="0"/>
        </w:rPr>
        <w:t>, утвержденный Президиумом Верховного Суда РФ 25.11.2020 (пункт 34).</w:t>
      </w:r>
    </w:p>
    <w:p w:rsidR="009075A5" w:rsidRPr="009075A5" w:rsidRDefault="009075A5" w:rsidP="009075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CA6468" w:rsidRDefault="009075A5" w:rsidP="00891517">
      <w:pPr>
        <w:pBdr>
          <w:bottom w:val="dotted" w:sz="24" w:space="6"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131235">
        <w:rPr>
          <w:rFonts w:ascii="Apple Color Emoji" w:hAnsi="Apple Color Emoji" w:cs="Apple Color Emoji"/>
          <w:kern w:val="0"/>
        </w:rPr>
        <w:t>✅</w:t>
      </w:r>
      <w:r w:rsidRPr="00131235">
        <w:rPr>
          <w:rFonts w:ascii="Times New Roman" w:hAnsi="Times New Roman" w:cs="Times New Roman"/>
          <w:kern w:val="0"/>
        </w:rPr>
        <w:t xml:space="preserve"> </w:t>
      </w:r>
      <w:r w:rsidRPr="00131235">
        <w:rPr>
          <w:rFonts w:ascii="Times New Roman" w:hAnsi="Times New Roman" w:cs="Times New Roman"/>
          <w:b/>
          <w:bCs/>
          <w:kern w:val="0"/>
        </w:rPr>
        <w:t>Таким образом, задаток может быть внесен третьим лицом, если специальным законодательством, регулирующим проведение соответствующего вида торгов, это прямо не запрещено</w:t>
      </w:r>
      <w:r w:rsidRPr="00131235">
        <w:rPr>
          <w:rFonts w:ascii="Times New Roman" w:hAnsi="Times New Roman" w:cs="Times New Roman"/>
          <w:kern w:val="0"/>
        </w:rPr>
        <w:t>.</w:t>
      </w:r>
    </w:p>
    <w:p w:rsidR="00891517" w:rsidRPr="00891517" w:rsidRDefault="00891517" w:rsidP="00891517">
      <w:pPr>
        <w:pBdr>
          <w:bottom w:val="dotted" w:sz="24" w:space="6"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891517" w:rsidRPr="002A689D" w:rsidRDefault="00891517" w:rsidP="003A59C2">
      <w:pPr>
        <w:shd w:val="clear" w:color="auto" w:fill="FFFFFF"/>
        <w:spacing w:line="288" w:lineRule="atLeast"/>
        <w:rPr>
          <w:rFonts w:ascii="Times New Roman" w:eastAsia="Times New Roman" w:hAnsi="Times New Roman" w:cs="Times New Roman"/>
          <w:b/>
          <w:bCs/>
          <w:color w:val="000000"/>
          <w:kern w:val="0"/>
          <w:sz w:val="28"/>
          <w:szCs w:val="28"/>
          <w:lang w:eastAsia="ru-RU"/>
          <w14:ligatures w14:val="none"/>
        </w:rPr>
      </w:pPr>
    </w:p>
    <w:p w:rsidR="00D423B8" w:rsidRPr="00D423B8" w:rsidRDefault="003A59C2" w:rsidP="00D423B8">
      <w:pPr>
        <w:jc w:val="both"/>
        <w:rPr>
          <w:rFonts w:ascii="Times New Roman" w:hAnsi="Times New Roman" w:cs="Times New Roman"/>
          <w:kern w:val="0"/>
          <w:sz w:val="28"/>
          <w:szCs w:val="28"/>
        </w:rPr>
      </w:pPr>
      <w:r w:rsidRPr="0055199B">
        <w:rPr>
          <w:rFonts w:ascii="Georgia" w:eastAsia="Times New Roman" w:hAnsi="Georgia" w:cs="Times New Roman"/>
          <w:color w:val="000000"/>
          <w:kern w:val="0"/>
          <w:lang w:eastAsia="ru-RU"/>
          <w14:ligatures w14:val="none"/>
        </w:rPr>
        <w:t> </w:t>
      </w:r>
      <w:r w:rsidRPr="00D423B8">
        <w:rPr>
          <w:rFonts w:ascii="Times New Roman" w:eastAsia="Times New Roman" w:hAnsi="Times New Roman" w:cs="Times New Roman"/>
          <w:b/>
          <w:bCs/>
          <w:color w:val="000000"/>
          <w:kern w:val="0"/>
          <w:sz w:val="28"/>
          <w:szCs w:val="28"/>
          <w:highlight w:val="green"/>
          <w:lang w:eastAsia="ru-RU"/>
          <w14:ligatures w14:val="none"/>
        </w:rPr>
        <w:t>1</w:t>
      </w:r>
      <w:r w:rsidR="00753FBD">
        <w:rPr>
          <w:rFonts w:ascii="Times New Roman" w:eastAsia="Times New Roman" w:hAnsi="Times New Roman" w:cs="Times New Roman"/>
          <w:b/>
          <w:bCs/>
          <w:color w:val="000000"/>
          <w:kern w:val="0"/>
          <w:sz w:val="28"/>
          <w:szCs w:val="28"/>
          <w:highlight w:val="green"/>
          <w:lang w:eastAsia="ru-RU"/>
          <w14:ligatures w14:val="none"/>
        </w:rPr>
        <w:t>2</w:t>
      </w:r>
      <w:r w:rsidR="003A6DC9" w:rsidRPr="00D423B8">
        <w:rPr>
          <w:rFonts w:ascii="Times New Roman" w:eastAsia="Times New Roman" w:hAnsi="Times New Roman" w:cs="Times New Roman"/>
          <w:b/>
          <w:bCs/>
          <w:color w:val="000000"/>
          <w:kern w:val="0"/>
          <w:sz w:val="28"/>
          <w:szCs w:val="28"/>
          <w:highlight w:val="green"/>
          <w:lang w:eastAsia="ru-RU"/>
          <w14:ligatures w14:val="none"/>
        </w:rPr>
        <w:t>)</w:t>
      </w:r>
      <w:r w:rsidRPr="00D423B8">
        <w:rPr>
          <w:rFonts w:ascii="Times New Roman" w:eastAsia="Times New Roman" w:hAnsi="Times New Roman" w:cs="Times New Roman"/>
          <w:b/>
          <w:bCs/>
          <w:color w:val="000000"/>
          <w:kern w:val="0"/>
          <w:sz w:val="28"/>
          <w:szCs w:val="28"/>
          <w:highlight w:val="green"/>
          <w:lang w:eastAsia="ru-RU"/>
          <w14:ligatures w14:val="none"/>
        </w:rPr>
        <w:t xml:space="preserve"> </w:t>
      </w:r>
      <w:r w:rsidR="00D423B8" w:rsidRPr="00D423B8">
        <w:rPr>
          <w:rFonts w:ascii="Times New Roman" w:hAnsi="Times New Roman" w:cs="Times New Roman"/>
          <w:b/>
          <w:bCs/>
          <w:kern w:val="0"/>
          <w:sz w:val="28"/>
          <w:szCs w:val="28"/>
          <w:highlight w:val="green"/>
        </w:rPr>
        <w:t xml:space="preserve">О продаже дебиторской задолженности на </w:t>
      </w:r>
      <w:proofErr w:type="spellStart"/>
      <w:r w:rsidR="00D423B8" w:rsidRPr="00D423B8">
        <w:rPr>
          <w:rFonts w:ascii="Times New Roman" w:hAnsi="Times New Roman" w:cs="Times New Roman"/>
          <w:b/>
          <w:bCs/>
          <w:kern w:val="0"/>
          <w:sz w:val="28"/>
          <w:szCs w:val="28"/>
          <w:highlight w:val="green"/>
        </w:rPr>
        <w:t>банкротных</w:t>
      </w:r>
      <w:proofErr w:type="spellEnd"/>
      <w:r w:rsidR="00D423B8" w:rsidRPr="00D423B8">
        <w:rPr>
          <w:rFonts w:ascii="Times New Roman" w:hAnsi="Times New Roman" w:cs="Times New Roman"/>
          <w:b/>
          <w:bCs/>
          <w:kern w:val="0"/>
          <w:sz w:val="28"/>
          <w:szCs w:val="28"/>
          <w:highlight w:val="green"/>
        </w:rPr>
        <w:t xml:space="preserve"> торгах</w:t>
      </w:r>
      <w:r w:rsidR="00D423B8" w:rsidRPr="00D423B8">
        <w:rPr>
          <w:rFonts w:ascii="Times New Roman" w:hAnsi="Times New Roman" w:cs="Times New Roman"/>
          <w:b/>
          <w:bCs/>
          <w:kern w:val="0"/>
          <w:sz w:val="28"/>
          <w:szCs w:val="28"/>
        </w:rPr>
        <w:t xml:space="preserve"> </w:t>
      </w:r>
    </w:p>
    <w:p w:rsidR="00D423B8" w:rsidRDefault="00D423B8"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b/>
          <w:bCs/>
          <w:kern w:val="0"/>
        </w:rPr>
      </w:pPr>
    </w:p>
    <w:p w:rsidR="00D423B8" w:rsidRDefault="00D423B8"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4E73CE">
        <w:rPr>
          <w:rFonts w:ascii="Times New Roman" w:hAnsi="Times New Roman" w:cs="Times New Roman"/>
          <w:kern w:val="0"/>
        </w:rPr>
        <w:t>В настоящее время Закон о банкротстве предусматривает два варианта в отношении прав требования должника к третьим лицам (дебиторской задолженности): реальное взыскание (ст. 129) и продажа на торгах (ст. 140).</w:t>
      </w:r>
    </w:p>
    <w:p w:rsidR="00292BE6" w:rsidRDefault="00292BE6"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292BE6" w:rsidRPr="00292BE6" w:rsidRDefault="00292BE6" w:rsidP="00292BE6">
      <w:pPr>
        <w:pBdr>
          <w:bottom w:val="single" w:sz="12" w:space="1" w:color="auto"/>
        </w:pBdr>
        <w:shd w:val="clear" w:color="auto" w:fill="FFFFFF"/>
        <w:jc w:val="both"/>
        <w:rPr>
          <w:rFonts w:ascii="Times New Roman" w:eastAsia="Times New Roman" w:hAnsi="Times New Roman" w:cs="Times New Roman"/>
          <w:color w:val="000000"/>
          <w:kern w:val="0"/>
          <w:lang w:eastAsia="ru-RU"/>
          <w14:ligatures w14:val="none"/>
        </w:rPr>
      </w:pPr>
      <w:r w:rsidRPr="004E7E68">
        <w:rPr>
          <w:rFonts w:ascii="Times New Roman" w:eastAsia="Times New Roman" w:hAnsi="Times New Roman" w:cs="Times New Roman"/>
          <w:b/>
          <w:bCs/>
          <w:color w:val="000000"/>
          <w:kern w:val="0"/>
          <w:lang w:eastAsia="ru-RU"/>
          <w14:ligatures w14:val="none"/>
        </w:rPr>
        <w:t>Важно: Прямая продажа прав требования без торгов</w:t>
      </w:r>
      <w:r w:rsidRPr="004E7E68">
        <w:rPr>
          <w:rFonts w:ascii="Times New Roman" w:eastAsia="Times New Roman" w:hAnsi="Times New Roman" w:cs="Times New Roman"/>
          <w:color w:val="000000"/>
          <w:kern w:val="0"/>
          <w:lang w:eastAsia="ru-RU"/>
          <w14:ligatures w14:val="none"/>
        </w:rPr>
        <w:t xml:space="preserve"> возможна при условии их балансовой стоимости </w:t>
      </w:r>
      <w:r w:rsidRPr="00891517">
        <w:rPr>
          <w:rFonts w:ascii="Times New Roman" w:eastAsia="Times New Roman" w:hAnsi="Times New Roman" w:cs="Times New Roman"/>
          <w:b/>
          <w:bCs/>
          <w:color w:val="000000"/>
          <w:kern w:val="0"/>
          <w:lang w:eastAsia="ru-RU"/>
          <w14:ligatures w14:val="none"/>
        </w:rPr>
        <w:t>менее 100 тыс. руб</w:t>
      </w:r>
      <w:r w:rsidRPr="004E7E68">
        <w:rPr>
          <w:rFonts w:ascii="Times New Roman" w:eastAsia="Times New Roman" w:hAnsi="Times New Roman" w:cs="Times New Roman"/>
          <w:color w:val="000000"/>
          <w:kern w:val="0"/>
          <w:lang w:eastAsia="ru-RU"/>
          <w14:ligatures w14:val="none"/>
        </w:rPr>
        <w:t xml:space="preserve">. – </w:t>
      </w:r>
      <w:r w:rsidRPr="004E7E68">
        <w:rPr>
          <w:rFonts w:ascii="Times New Roman" w:eastAsia="Times New Roman" w:hAnsi="Times New Roman" w:cs="Times New Roman"/>
          <w:i/>
          <w:iCs/>
          <w:color w:val="000000"/>
          <w:kern w:val="0"/>
          <w:lang w:eastAsia="ru-RU"/>
          <w14:ligatures w14:val="none"/>
        </w:rPr>
        <w:t>Определение СК ЭС ВС РФ от 02.11.2017 № 305-ЭС17-9625</w:t>
      </w:r>
      <w:r w:rsidRPr="004E7E68">
        <w:rPr>
          <w:rFonts w:ascii="Times New Roman" w:eastAsia="Times New Roman" w:hAnsi="Times New Roman" w:cs="Times New Roman"/>
          <w:color w:val="000000"/>
          <w:kern w:val="0"/>
          <w:lang w:eastAsia="ru-RU"/>
          <w14:ligatures w14:val="none"/>
        </w:rPr>
        <w:t>.</w:t>
      </w:r>
    </w:p>
    <w:p w:rsidR="009D682A" w:rsidRDefault="009D682A"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9D682A" w:rsidRDefault="009D682A"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131235">
        <w:rPr>
          <w:rFonts w:ascii="Apple Color Emoji" w:hAnsi="Apple Color Emoji" w:cs="Apple Color Emoji"/>
          <w:kern w:val="0"/>
        </w:rPr>
        <w:t>✅</w:t>
      </w:r>
      <w:r w:rsidRPr="00131235">
        <w:rPr>
          <w:rFonts w:ascii="Times New Roman" w:hAnsi="Times New Roman" w:cs="Times New Roman"/>
          <w:kern w:val="0"/>
        </w:rPr>
        <w:t xml:space="preserve"> </w:t>
      </w:r>
      <w:r w:rsidRPr="009D682A">
        <w:rPr>
          <w:rFonts w:ascii="Times New Roman" w:hAnsi="Times New Roman" w:cs="Times New Roman"/>
          <w:b/>
          <w:bCs/>
          <w:kern w:val="0"/>
        </w:rPr>
        <w:t xml:space="preserve">Есть судебная практика, позволяющая сразу же продавать </w:t>
      </w:r>
      <w:proofErr w:type="spellStart"/>
      <w:r w:rsidRPr="009D682A">
        <w:rPr>
          <w:rFonts w:ascii="Times New Roman" w:hAnsi="Times New Roman" w:cs="Times New Roman"/>
          <w:b/>
          <w:bCs/>
          <w:kern w:val="0"/>
        </w:rPr>
        <w:t>дебиторку</w:t>
      </w:r>
      <w:proofErr w:type="spellEnd"/>
      <w:r w:rsidRPr="009D682A">
        <w:rPr>
          <w:rFonts w:ascii="Times New Roman" w:hAnsi="Times New Roman" w:cs="Times New Roman"/>
          <w:b/>
          <w:bCs/>
          <w:kern w:val="0"/>
        </w:rPr>
        <w:t xml:space="preserve"> на торгах в форме публичного предложения, </w:t>
      </w:r>
      <w:r w:rsidRPr="009D682A">
        <w:rPr>
          <w:rFonts w:ascii="Times New Roman" w:hAnsi="Times New Roman" w:cs="Times New Roman"/>
          <w:b/>
          <w:bCs/>
          <w:kern w:val="0"/>
          <w:u w:val="single"/>
        </w:rPr>
        <w:t>без проведения аукциона</w:t>
      </w:r>
      <w:r>
        <w:rPr>
          <w:rFonts w:ascii="Times New Roman" w:hAnsi="Times New Roman" w:cs="Times New Roman"/>
          <w:kern w:val="0"/>
        </w:rPr>
        <w:t>:</w:t>
      </w:r>
    </w:p>
    <w:p w:rsidR="009D682A" w:rsidRPr="009D682A" w:rsidRDefault="009D682A" w:rsidP="009D68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9D682A" w:rsidRPr="009D682A" w:rsidRDefault="009D682A" w:rsidP="009D682A">
      <w:pPr>
        <w:jc w:val="both"/>
        <w:rPr>
          <w:rFonts w:ascii="Times New Roman" w:hAnsi="Times New Roman" w:cs="Times New Roman"/>
        </w:rPr>
      </w:pPr>
      <w:bookmarkStart w:id="7" w:name="OLE_LINK4"/>
      <w:r w:rsidRPr="009D682A">
        <w:rPr>
          <w:rFonts w:ascii="Apple Color Emoji" w:hAnsi="Apple Color Emoji" w:cs="Apple Color Emoji"/>
          <w:kern w:val="0"/>
        </w:rPr>
        <w:t>⚖️</w:t>
      </w:r>
      <w:r w:rsidRPr="009D682A">
        <w:rPr>
          <w:rFonts w:ascii="Times New Roman" w:hAnsi="Times New Roman" w:cs="Times New Roman"/>
          <w:kern w:val="0"/>
        </w:rPr>
        <w:t xml:space="preserve"> </w:t>
      </w:r>
      <w:r w:rsidRPr="009D682A">
        <w:rPr>
          <w:rFonts w:ascii="Times New Roman" w:hAnsi="Times New Roman" w:cs="Times New Roman"/>
          <w:i/>
          <w:iCs/>
        </w:rPr>
        <w:t>Постановление Арбитражного суда Уральского округа от 05.04.2022 №Ф09-258/20 по делу №А71-22353/2017</w:t>
      </w:r>
      <w:r>
        <w:rPr>
          <w:rFonts w:ascii="Times New Roman" w:hAnsi="Times New Roman" w:cs="Times New Roman"/>
        </w:rPr>
        <w:t>:</w:t>
      </w:r>
    </w:p>
    <w:p w:rsidR="009D682A" w:rsidRDefault="009D682A" w:rsidP="009D682A">
      <w:pPr>
        <w:ind w:firstLine="708"/>
        <w:jc w:val="both"/>
        <w:rPr>
          <w:rFonts w:ascii="Times New Roman" w:hAnsi="Times New Roman" w:cs="Times New Roman"/>
        </w:rPr>
      </w:pPr>
      <w:r w:rsidRPr="009D682A">
        <w:rPr>
          <w:rFonts w:ascii="Times New Roman" w:hAnsi="Times New Roman" w:cs="Times New Roman"/>
          <w:b/>
          <w:bCs/>
        </w:rPr>
        <w:t>Обстоятельства</w:t>
      </w:r>
      <w:r w:rsidRPr="009D682A">
        <w:rPr>
          <w:rFonts w:ascii="Times New Roman" w:hAnsi="Times New Roman" w:cs="Times New Roman"/>
        </w:rPr>
        <w:t xml:space="preserve">: Определением разрешены разногласия между конкурсным управляющим и налоговым органом, утверждено положение о порядке, сроках и условиях продажи прав требований должника в редакции конкурсного управляющего, так как </w:t>
      </w:r>
      <w:r w:rsidRPr="00753FBD">
        <w:rPr>
          <w:rFonts w:ascii="Times New Roman" w:hAnsi="Times New Roman" w:cs="Times New Roman"/>
          <w:b/>
          <w:bCs/>
          <w:u w:val="single"/>
        </w:rPr>
        <w:t>начальная стоимость дебиторской задолженности, установленная в положении, соответствует ее фактическому размеру</w:t>
      </w:r>
      <w:r w:rsidRPr="009D682A">
        <w:rPr>
          <w:rFonts w:ascii="Times New Roman" w:hAnsi="Times New Roman" w:cs="Times New Roman"/>
        </w:rPr>
        <w:t>, предложенный управляющим вариант реализации в формате публичного предложения, а не на торгах, обеспечит реализацию имущества должника по цене, соответствующей спросу, в наиболее короткие сроки. Решение: Определение оставлено без изменения.</w:t>
      </w:r>
      <w:bookmarkEnd w:id="7"/>
    </w:p>
    <w:p w:rsidR="009D682A" w:rsidRDefault="009D682A" w:rsidP="009D682A">
      <w:pPr>
        <w:ind w:firstLine="708"/>
        <w:jc w:val="both"/>
        <w:rPr>
          <w:rFonts w:ascii="Times New Roman" w:hAnsi="Times New Roman" w:cs="Times New Roman"/>
        </w:rPr>
      </w:pPr>
    </w:p>
    <w:p w:rsidR="009D682A" w:rsidRDefault="009D682A" w:rsidP="009D682A">
      <w:pPr>
        <w:ind w:firstLine="708"/>
        <w:jc w:val="both"/>
        <w:rPr>
          <w:rFonts w:ascii="Times New Roman" w:hAnsi="Times New Roman" w:cs="Times New Roman"/>
        </w:rPr>
      </w:pPr>
      <w:r>
        <w:rPr>
          <w:rFonts w:ascii="Times New Roman" w:hAnsi="Times New Roman" w:cs="Times New Roman"/>
        </w:rPr>
        <w:t xml:space="preserve">Однако, по этому вопросу есть и </w:t>
      </w:r>
      <w:r w:rsidRPr="009D682A">
        <w:rPr>
          <w:rFonts w:ascii="Times New Roman" w:hAnsi="Times New Roman" w:cs="Times New Roman"/>
          <w:b/>
          <w:bCs/>
        </w:rPr>
        <w:t>негативная практика</w:t>
      </w:r>
      <w:r>
        <w:rPr>
          <w:rFonts w:ascii="Times New Roman" w:hAnsi="Times New Roman" w:cs="Times New Roman"/>
        </w:rPr>
        <w:t>, а ВС РФ свое мнение пока не высказывал на этот счет.</w:t>
      </w:r>
    </w:p>
    <w:p w:rsidR="005D7CBD" w:rsidRDefault="005D7CBD" w:rsidP="009D682A">
      <w:pPr>
        <w:ind w:firstLine="708"/>
        <w:jc w:val="both"/>
        <w:rPr>
          <w:rFonts w:ascii="Times New Roman" w:hAnsi="Times New Roman" w:cs="Times New Roman"/>
        </w:rPr>
      </w:pPr>
    </w:p>
    <w:p w:rsidR="005D7CBD" w:rsidRPr="005D7CBD" w:rsidRDefault="005D7CBD" w:rsidP="005D7C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Apple Color Emoji" w:hAnsi="Apple Color Emoji" w:cs="Apple Color Emoji"/>
          <w:kern w:val="0"/>
        </w:rPr>
        <w:tab/>
      </w:r>
      <w:r w:rsidRPr="009075A5">
        <w:rPr>
          <w:rFonts w:ascii="Apple Color Emoji" w:hAnsi="Apple Color Emoji" w:cs="Apple Color Emoji"/>
          <w:kern w:val="0"/>
        </w:rPr>
        <w:t>🔥</w:t>
      </w:r>
      <w:r w:rsidRPr="005D7CBD">
        <w:rPr>
          <w:rFonts w:ascii="Times New Roman" w:hAnsi="Times New Roman" w:cs="Times New Roman"/>
          <w:b/>
          <w:bCs/>
          <w:kern w:val="0"/>
        </w:rPr>
        <w:t xml:space="preserve"> Важно</w:t>
      </w:r>
      <w:r>
        <w:rPr>
          <w:rFonts w:ascii="Times New Roman" w:hAnsi="Times New Roman" w:cs="Times New Roman"/>
          <w:kern w:val="0"/>
        </w:rPr>
        <w:t xml:space="preserve">: </w:t>
      </w:r>
      <w:r w:rsidRPr="00891517">
        <w:rPr>
          <w:rFonts w:ascii="Times New Roman" w:hAnsi="Times New Roman" w:cs="Times New Roman"/>
          <w:b/>
          <w:bCs/>
          <w:kern w:val="0"/>
          <w:highlight w:val="green"/>
        </w:rPr>
        <w:t xml:space="preserve">Продажа требований к солидарным должникам </w:t>
      </w:r>
      <w:r w:rsidRPr="00891517">
        <w:rPr>
          <w:rFonts w:ascii="Times New Roman" w:hAnsi="Times New Roman" w:cs="Times New Roman"/>
          <w:b/>
          <w:bCs/>
          <w:kern w:val="0"/>
          <w:highlight w:val="green"/>
          <w:u w:val="single"/>
        </w:rPr>
        <w:t>единым лотом</w:t>
      </w:r>
      <w:r w:rsidRPr="00891517">
        <w:rPr>
          <w:rFonts w:ascii="Times New Roman" w:hAnsi="Times New Roman" w:cs="Times New Roman"/>
          <w:b/>
          <w:bCs/>
          <w:kern w:val="0"/>
          <w:highlight w:val="green"/>
        </w:rPr>
        <w:t xml:space="preserve"> является наиболее предпочтительной с экономической точки зрения, поскольку наличие одного покупателя позволяет избежать конкуренции </w:t>
      </w:r>
      <w:r w:rsidRPr="00891517">
        <w:rPr>
          <w:rFonts w:ascii="Times New Roman" w:hAnsi="Times New Roman" w:cs="Times New Roman"/>
          <w:kern w:val="0"/>
          <w:highlight w:val="green"/>
        </w:rPr>
        <w:t>(</w:t>
      </w:r>
      <w:r w:rsidRPr="00891517">
        <w:rPr>
          <w:rFonts w:ascii="Times New Roman" w:hAnsi="Times New Roman" w:cs="Times New Roman"/>
          <w:i/>
          <w:iCs/>
          <w:kern w:val="0"/>
          <w:highlight w:val="green"/>
        </w:rPr>
        <w:t>Определение ВС РФ от 06.02.2025 № 310-ЭС19-23978(12) по делу № А23-2096/2015</w:t>
      </w:r>
      <w:r w:rsidRPr="00891517">
        <w:rPr>
          <w:rFonts w:ascii="Times New Roman" w:hAnsi="Times New Roman" w:cs="Times New Roman"/>
          <w:kern w:val="0"/>
          <w:highlight w:val="green"/>
        </w:rPr>
        <w:t>)</w:t>
      </w:r>
    </w:p>
    <w:p w:rsidR="005D7CBD" w:rsidRPr="005D7CBD" w:rsidRDefault="005D7CBD" w:rsidP="005D7C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D7CBD">
        <w:rPr>
          <w:rFonts w:ascii="Times New Roman" w:hAnsi="Times New Roman" w:cs="Times New Roman"/>
          <w:kern w:val="0"/>
        </w:rPr>
        <w:t> </w:t>
      </w:r>
    </w:p>
    <w:p w:rsidR="005D7CBD" w:rsidRPr="005D7CBD" w:rsidRDefault="005D7CBD" w:rsidP="005D7C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b/>
          <w:bCs/>
          <w:kern w:val="0"/>
        </w:rPr>
        <w:tab/>
      </w:r>
      <w:r w:rsidRPr="005D7CBD">
        <w:rPr>
          <w:rFonts w:ascii="Times New Roman" w:hAnsi="Times New Roman" w:cs="Times New Roman"/>
          <w:b/>
          <w:bCs/>
          <w:kern w:val="0"/>
        </w:rPr>
        <w:t>Суть требования</w:t>
      </w:r>
      <w:r w:rsidRPr="005D7CBD">
        <w:rPr>
          <w:rFonts w:ascii="Times New Roman" w:hAnsi="Times New Roman" w:cs="Times New Roman"/>
          <w:kern w:val="0"/>
        </w:rPr>
        <w:t>: об утверждении положения о порядке, сроках и условиях продажи имущества должника.</w:t>
      </w:r>
    </w:p>
    <w:p w:rsidR="005D7CBD" w:rsidRPr="005D7CBD" w:rsidRDefault="005D7CBD" w:rsidP="005D7C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D7CBD">
        <w:rPr>
          <w:rFonts w:ascii="Times New Roman" w:hAnsi="Times New Roman" w:cs="Times New Roman"/>
          <w:kern w:val="0"/>
        </w:rPr>
        <w:t> </w:t>
      </w:r>
    </w:p>
    <w:p w:rsidR="005D7CBD" w:rsidRPr="005D7CBD" w:rsidRDefault="005D7CBD" w:rsidP="005D7C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b/>
          <w:bCs/>
          <w:kern w:val="0"/>
        </w:rPr>
        <w:tab/>
      </w:r>
      <w:r w:rsidRPr="005D7CBD">
        <w:rPr>
          <w:rFonts w:ascii="Times New Roman" w:hAnsi="Times New Roman" w:cs="Times New Roman"/>
          <w:b/>
          <w:bCs/>
          <w:kern w:val="0"/>
        </w:rPr>
        <w:t>Решение суда</w:t>
      </w:r>
      <w:r w:rsidRPr="005D7CBD">
        <w:rPr>
          <w:rFonts w:ascii="Times New Roman" w:hAnsi="Times New Roman" w:cs="Times New Roman"/>
          <w:kern w:val="0"/>
        </w:rPr>
        <w:t>: дело направлено на новое рассмотрение.</w:t>
      </w:r>
    </w:p>
    <w:p w:rsidR="005D7CBD" w:rsidRPr="005D7CBD" w:rsidRDefault="005D7CBD" w:rsidP="005D7C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D7CBD">
        <w:rPr>
          <w:rFonts w:ascii="Times New Roman" w:hAnsi="Times New Roman" w:cs="Times New Roman"/>
          <w:kern w:val="0"/>
        </w:rPr>
        <w:t> </w:t>
      </w:r>
    </w:p>
    <w:p w:rsidR="005D7CBD" w:rsidRPr="005D7CBD" w:rsidRDefault="005D7CBD" w:rsidP="005D7C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Apple Color Emoji" w:hAnsi="Apple Color Emoji" w:cs="Apple Color Emoji"/>
          <w:kern w:val="0"/>
        </w:rPr>
        <w:tab/>
      </w:r>
      <w:r w:rsidRPr="009D682A">
        <w:rPr>
          <w:rFonts w:ascii="Apple Color Emoji" w:hAnsi="Apple Color Emoji" w:cs="Apple Color Emoji"/>
          <w:kern w:val="0"/>
        </w:rPr>
        <w:t>⚖️</w:t>
      </w:r>
      <w:r w:rsidRPr="009D682A">
        <w:rPr>
          <w:rFonts w:ascii="Times New Roman" w:hAnsi="Times New Roman" w:cs="Times New Roman"/>
          <w:kern w:val="0"/>
        </w:rPr>
        <w:t xml:space="preserve"> </w:t>
      </w:r>
      <w:r w:rsidRPr="005D7CBD">
        <w:rPr>
          <w:rFonts w:ascii="Times New Roman" w:hAnsi="Times New Roman" w:cs="Times New Roman"/>
          <w:b/>
          <w:bCs/>
          <w:kern w:val="0"/>
        </w:rPr>
        <w:t>Обоснование суда</w:t>
      </w:r>
      <w:r w:rsidRPr="005D7CBD">
        <w:rPr>
          <w:rFonts w:ascii="Times New Roman" w:hAnsi="Times New Roman" w:cs="Times New Roman"/>
          <w:kern w:val="0"/>
        </w:rPr>
        <w:t>: из договора, на основании которого производится уступка, может вытекать, что цедент, обладающий требованием к нескольким солидарным должникам, по этому договору уступает требование только к одному из них (ответ на вопрос 1, содержащийся в Обзоре судебной практики ВС РФ № 5 (2017), утвержденном Президиумом ВС РФ 27 декабря 2017 г.).</w:t>
      </w:r>
    </w:p>
    <w:p w:rsidR="005D7CBD" w:rsidRPr="005D7CBD" w:rsidRDefault="005D7CBD" w:rsidP="005D7C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ab/>
      </w:r>
      <w:r w:rsidRPr="005D7CBD">
        <w:rPr>
          <w:rFonts w:ascii="Times New Roman" w:hAnsi="Times New Roman" w:cs="Times New Roman"/>
          <w:kern w:val="0"/>
        </w:rPr>
        <w:t xml:space="preserve">Вместе с тем, продажа требований к солидарным должникам единым лотом является наиболее предпочтительной с экономической точки зрения, поскольку наличие одного покупателя позволяет избежать конкуренции исполнений. При ином подходе (продаже </w:t>
      </w:r>
      <w:r w:rsidRPr="005D7CBD">
        <w:rPr>
          <w:rFonts w:ascii="Times New Roman" w:hAnsi="Times New Roman" w:cs="Times New Roman"/>
          <w:kern w:val="0"/>
        </w:rPr>
        <w:lastRenderedPageBreak/>
        <w:t>требований разным субъектам) исполнение, полученное одним покупателем, будет вторгаться в имущественную сферу другого покупателя, уменьшая ее. Это может привести к потере вторым покупателем денежных средств, уплаченных на торгах, из-за спонтанных действий третьего по отношению к нему лица (должника первого покупателя). Наличие подобных опасений делает дебиторскую задолженность, реализуемую раздельно, высокорискованным активом, снижая ее привлекательность для потенциальных участников торгов, что отрицательно сказывается на цене продажи и, как следствие, не отвечает основной цели процедуры конкурсного производства (максимально возможное пополнение конкурсной массы). </w:t>
      </w:r>
    </w:p>
    <w:p w:rsidR="00DC1FD2" w:rsidRDefault="00DC1FD2"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C1FD2" w:rsidRDefault="00762CC3" w:rsidP="00DC1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7A636E">
        <w:rPr>
          <w:rFonts w:ascii="Apple Color Emoji" w:hAnsi="Apple Color Emoji" w:cs="Apple Color Emoji"/>
          <w:kern w:val="0"/>
        </w:rPr>
        <w:t>⚖️</w:t>
      </w:r>
      <w:r w:rsidR="00DC1FD2" w:rsidRPr="00891517">
        <w:rPr>
          <w:rFonts w:ascii="Times New Roman" w:hAnsi="Times New Roman" w:cs="Times New Roman"/>
          <w:b/>
          <w:bCs/>
          <w:kern w:val="0"/>
          <w:highlight w:val="green"/>
        </w:rPr>
        <w:t xml:space="preserve">Дело МУП «ИНЗАТЕПЛОКОМ», </w:t>
      </w:r>
      <w:r w:rsidR="00DC1FD2" w:rsidRPr="00891517">
        <w:rPr>
          <w:rFonts w:ascii="Times New Roman" w:hAnsi="Times New Roman" w:cs="Times New Roman"/>
          <w:i/>
          <w:iCs/>
          <w:kern w:val="0"/>
          <w:highlight w:val="green"/>
        </w:rPr>
        <w:t>постановление АС Поволжского округа от 18.10.2024г. по делу №А72-3884/2018</w:t>
      </w:r>
      <w:r w:rsidR="00DC1FD2">
        <w:rPr>
          <w:rFonts w:ascii="Times New Roman" w:hAnsi="Times New Roman" w:cs="Times New Roman"/>
          <w:kern w:val="0"/>
        </w:rPr>
        <w:t>:</w:t>
      </w:r>
    </w:p>
    <w:p w:rsidR="005D7CBD" w:rsidRDefault="00DC1FD2" w:rsidP="005D7C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b/>
          <w:bCs/>
          <w:kern w:val="0"/>
        </w:rPr>
        <w:tab/>
      </w:r>
      <w:r w:rsidRPr="00131235">
        <w:rPr>
          <w:rFonts w:ascii="Apple Color Emoji" w:hAnsi="Apple Color Emoji" w:cs="Apple Color Emoji"/>
          <w:kern w:val="0"/>
        </w:rPr>
        <w:t>✅</w:t>
      </w:r>
      <w:r w:rsidRPr="00131235">
        <w:rPr>
          <w:rFonts w:ascii="Times New Roman" w:hAnsi="Times New Roman" w:cs="Times New Roman"/>
          <w:kern w:val="0"/>
        </w:rPr>
        <w:t xml:space="preserve"> </w:t>
      </w:r>
      <w:r w:rsidRPr="00DC1FD2">
        <w:rPr>
          <w:rFonts w:ascii="Times New Roman" w:hAnsi="Times New Roman" w:cs="Times New Roman"/>
          <w:b/>
          <w:bCs/>
          <w:kern w:val="0"/>
        </w:rPr>
        <w:t xml:space="preserve">Непроданную </w:t>
      </w:r>
      <w:proofErr w:type="spellStart"/>
      <w:r w:rsidRPr="00DC1FD2">
        <w:rPr>
          <w:rFonts w:ascii="Times New Roman" w:hAnsi="Times New Roman" w:cs="Times New Roman"/>
          <w:b/>
          <w:bCs/>
          <w:kern w:val="0"/>
        </w:rPr>
        <w:t>дебиторку</w:t>
      </w:r>
      <w:proofErr w:type="spellEnd"/>
      <w:r w:rsidRPr="00DC1FD2">
        <w:rPr>
          <w:rFonts w:ascii="Times New Roman" w:hAnsi="Times New Roman" w:cs="Times New Roman"/>
          <w:b/>
          <w:bCs/>
          <w:kern w:val="0"/>
        </w:rPr>
        <w:t xml:space="preserve"> можно распределить кредиторам по аналогии с требованиями из субсидиарной ответственности</w:t>
      </w:r>
      <w:r>
        <w:rPr>
          <w:rFonts w:ascii="Times New Roman" w:hAnsi="Times New Roman" w:cs="Times New Roman"/>
          <w:kern w:val="0"/>
        </w:rPr>
        <w:t>.</w:t>
      </w:r>
    </w:p>
    <w:p w:rsidR="00DC1FD2" w:rsidRPr="004E73CE" w:rsidRDefault="00DC1FD2"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423B8" w:rsidRDefault="00762CC3"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7A636E">
        <w:rPr>
          <w:rFonts w:ascii="Apple Color Emoji" w:hAnsi="Apple Color Emoji" w:cs="Apple Color Emoji"/>
          <w:kern w:val="0"/>
        </w:rPr>
        <w:t>⚖️</w:t>
      </w:r>
      <w:r w:rsidR="003645DB" w:rsidRPr="00891517">
        <w:rPr>
          <w:rFonts w:ascii="Times New Roman" w:hAnsi="Times New Roman" w:cs="Times New Roman"/>
          <w:b/>
          <w:bCs/>
          <w:kern w:val="0"/>
          <w:highlight w:val="green"/>
        </w:rPr>
        <w:t xml:space="preserve">Дело </w:t>
      </w:r>
      <w:r w:rsidRPr="00891517">
        <w:rPr>
          <w:rFonts w:ascii="Times New Roman" w:hAnsi="Times New Roman" w:cs="Times New Roman"/>
          <w:b/>
          <w:bCs/>
          <w:kern w:val="0"/>
          <w:highlight w:val="green"/>
        </w:rPr>
        <w:t>Дом Инвест</w:t>
      </w:r>
      <w:r w:rsidRPr="00891517">
        <w:rPr>
          <w:rFonts w:ascii="Times New Roman" w:hAnsi="Times New Roman" w:cs="Times New Roman"/>
          <w:kern w:val="0"/>
          <w:highlight w:val="green"/>
        </w:rPr>
        <w:t xml:space="preserve">, </w:t>
      </w:r>
      <w:r w:rsidRPr="00891517">
        <w:rPr>
          <w:rFonts w:ascii="Times New Roman" w:hAnsi="Times New Roman" w:cs="Times New Roman"/>
          <w:i/>
          <w:iCs/>
          <w:kern w:val="0"/>
          <w:highlight w:val="green"/>
        </w:rPr>
        <w:t>Определение ВС РФ от 13.07.2023г. № 305-ЭС23-5030 по делу №А40-243174/2019</w:t>
      </w:r>
      <w:r w:rsidRPr="00891517">
        <w:rPr>
          <w:rFonts w:ascii="Times New Roman" w:hAnsi="Times New Roman" w:cs="Times New Roman"/>
          <w:kern w:val="0"/>
          <w:highlight w:val="green"/>
        </w:rPr>
        <w:t>:</w:t>
      </w:r>
    </w:p>
    <w:p w:rsidR="00D423B8" w:rsidRDefault="00D423B8"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423B8" w:rsidRPr="007A636E" w:rsidRDefault="00D423B8"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7A636E">
        <w:rPr>
          <w:rFonts w:ascii="Times New Roman" w:hAnsi="Times New Roman" w:cs="Times New Roman"/>
          <w:kern w:val="0"/>
        </w:rPr>
        <w:t xml:space="preserve">По делу, рассмотренному Верховным Судом РФ, </w:t>
      </w:r>
      <w:r w:rsidRPr="004E73CE">
        <w:rPr>
          <w:rFonts w:ascii="Times New Roman" w:hAnsi="Times New Roman" w:cs="Times New Roman"/>
          <w:b/>
          <w:bCs/>
          <w:kern w:val="0"/>
        </w:rPr>
        <w:t>конкурсный управляющий не стал взыскивать дебиторскую задолженность в отношении застройщика на сумму 125 млн рублей и продал ее на первых торгах за 25,5 млн рублей</w:t>
      </w:r>
      <w:r w:rsidR="00762CC3">
        <w:rPr>
          <w:rFonts w:ascii="Times New Roman" w:hAnsi="Times New Roman" w:cs="Times New Roman"/>
          <w:b/>
          <w:bCs/>
          <w:kern w:val="0"/>
        </w:rPr>
        <w:t xml:space="preserve">, </w:t>
      </w:r>
      <w:r w:rsidR="00762CC3" w:rsidRPr="004E73CE">
        <w:rPr>
          <w:rFonts w:ascii="Times New Roman" w:hAnsi="Times New Roman" w:cs="Times New Roman"/>
          <w:kern w:val="0"/>
        </w:rPr>
        <w:t xml:space="preserve">победитель торгов приобрел право на получение </w:t>
      </w:r>
      <w:r w:rsidR="00762CC3" w:rsidRPr="00762CC3">
        <w:rPr>
          <w:rFonts w:ascii="Times New Roman" w:hAnsi="Times New Roman" w:cs="Times New Roman"/>
          <w:b/>
          <w:bCs/>
          <w:kern w:val="0"/>
        </w:rPr>
        <w:t>38 квартир в почти достроенном доме</w:t>
      </w:r>
      <w:r w:rsidR="00762CC3" w:rsidRPr="004E73CE">
        <w:rPr>
          <w:rFonts w:ascii="Times New Roman" w:hAnsi="Times New Roman" w:cs="Times New Roman"/>
          <w:kern w:val="0"/>
        </w:rPr>
        <w:t xml:space="preserve"> на нетипичных условиях и с существенным дисконтом</w:t>
      </w:r>
      <w:r w:rsidRPr="007A636E">
        <w:rPr>
          <w:rFonts w:ascii="Times New Roman" w:hAnsi="Times New Roman" w:cs="Times New Roman"/>
          <w:kern w:val="0"/>
        </w:rPr>
        <w:t>.</w:t>
      </w:r>
    </w:p>
    <w:p w:rsidR="00D423B8" w:rsidRPr="007A636E" w:rsidRDefault="00D423B8"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7A636E">
        <w:rPr>
          <w:rFonts w:ascii="Times New Roman" w:hAnsi="Times New Roman" w:cs="Times New Roman"/>
          <w:kern w:val="0"/>
        </w:rPr>
        <w:t>Суды отказали в удовлетворении заявления конкурсного кредитора (АСВ) о признании этих торгов недействительными.</w:t>
      </w:r>
    </w:p>
    <w:p w:rsidR="00D423B8" w:rsidRPr="007A636E" w:rsidRDefault="00D423B8"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423B8" w:rsidRPr="007A636E" w:rsidRDefault="00D423B8"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7A636E">
        <w:rPr>
          <w:rFonts w:ascii="Apple Color Emoji" w:hAnsi="Apple Color Emoji" w:cs="Apple Color Emoji"/>
          <w:kern w:val="0"/>
        </w:rPr>
        <w:t>⚖️</w:t>
      </w:r>
      <w:r w:rsidRPr="007A636E">
        <w:rPr>
          <w:rFonts w:ascii="Times New Roman" w:hAnsi="Times New Roman" w:cs="Times New Roman"/>
          <w:kern w:val="0"/>
        </w:rPr>
        <w:t xml:space="preserve"> Верховный Суд РФ отменил судебные акты и направил дело на новое рассмотрение, поскольку суды не проверили доводы АСВ о том, что </w:t>
      </w:r>
      <w:r w:rsidRPr="004E73CE">
        <w:rPr>
          <w:rFonts w:ascii="Times New Roman" w:hAnsi="Times New Roman" w:cs="Times New Roman"/>
          <w:b/>
          <w:bCs/>
          <w:kern w:val="0"/>
          <w:u w:val="single"/>
        </w:rPr>
        <w:t>на торгах под видом дебиторской задолженности были проданы квартиры в жилом доме, введенном в эксплуатацию спустя полгода. Были сокрыты реальные сведения о предмете торгов и его существенных характеристиках, что привело к ограничению круга потенциальных участников торгов</w:t>
      </w:r>
      <w:r w:rsidRPr="007A636E">
        <w:rPr>
          <w:rFonts w:ascii="Times New Roman" w:hAnsi="Times New Roman" w:cs="Times New Roman"/>
          <w:kern w:val="0"/>
        </w:rPr>
        <w:t xml:space="preserve">. </w:t>
      </w:r>
    </w:p>
    <w:p w:rsidR="00D423B8" w:rsidRPr="007A636E" w:rsidRDefault="00D423B8"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D423B8" w:rsidRPr="007A636E" w:rsidRDefault="00D423B8" w:rsidP="00D423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7A636E">
        <w:rPr>
          <w:rFonts w:ascii="Apple Color Emoji" w:hAnsi="Apple Color Emoji" w:cs="Apple Color Emoji"/>
          <w:kern w:val="0"/>
        </w:rPr>
        <w:t>🔥</w:t>
      </w:r>
      <w:r w:rsidRPr="007A636E">
        <w:rPr>
          <w:rFonts w:ascii="Times New Roman" w:hAnsi="Times New Roman" w:cs="Times New Roman"/>
          <w:kern w:val="0"/>
        </w:rPr>
        <w:t xml:space="preserve"> Вместе с тем победитель торгов, конкурсный управляющий должника и застройщик пояснили в Верховном Суде РФ, что ранее в рамках другого дела о банкротстве АСВ (как конкурсный управляющий) реализовало на торгах право (требование) к тому же застройщику на получение 3 000 кв. м жилых помещений в том же жилом доме за 10 % от номинальной стоимости.</w:t>
      </w:r>
    </w:p>
    <w:p w:rsidR="003A59C2" w:rsidRDefault="00762CC3" w:rsidP="002661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ab/>
      </w:r>
      <w:r w:rsidR="00D423B8" w:rsidRPr="007A636E">
        <w:rPr>
          <w:rFonts w:ascii="Times New Roman" w:hAnsi="Times New Roman" w:cs="Times New Roman"/>
          <w:kern w:val="0"/>
        </w:rPr>
        <w:t>В связи с этим Верховный Суд РФ дал указание суду проверить добросовестность АСВ, так как в другом деле оно поступило аналогичным образом. Если непоследовательное процессуальное поведение АСВ подтвердится, то суду следует проверить право АСВ на предъявление рассматриваемого заявления, поскольку никто не может противоречить собственному предыдущему поведению.</w:t>
      </w:r>
    </w:p>
    <w:p w:rsidR="00762CC3" w:rsidRDefault="00762CC3" w:rsidP="0026612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762CC3" w:rsidRPr="00762CC3" w:rsidRDefault="00762CC3" w:rsidP="00762C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7A636E">
        <w:rPr>
          <w:rFonts w:ascii="Apple Color Emoji" w:hAnsi="Apple Color Emoji" w:cs="Apple Color Emoji"/>
          <w:kern w:val="0"/>
        </w:rPr>
        <w:t>⚖️</w:t>
      </w:r>
      <w:r>
        <w:rPr>
          <w:rFonts w:ascii="Apple Color Emoji" w:hAnsi="Apple Color Emoji" w:cs="Apple Color Emoji"/>
          <w:kern w:val="0"/>
        </w:rPr>
        <w:t xml:space="preserve"> </w:t>
      </w:r>
      <w:r w:rsidRPr="00D2138F">
        <w:rPr>
          <w:rFonts w:ascii="Times New Roman" w:hAnsi="Times New Roman" w:cs="Times New Roman"/>
          <w:b/>
          <w:bCs/>
          <w:kern w:val="0"/>
          <w:highlight w:val="green"/>
        </w:rPr>
        <w:t>Дело АМАН</w:t>
      </w:r>
      <w:r w:rsidRPr="00D2138F">
        <w:rPr>
          <w:rFonts w:ascii="Times New Roman" w:hAnsi="Times New Roman" w:cs="Times New Roman"/>
          <w:kern w:val="0"/>
          <w:highlight w:val="green"/>
        </w:rPr>
        <w:t xml:space="preserve">, </w:t>
      </w:r>
      <w:r w:rsidRPr="00D2138F">
        <w:rPr>
          <w:rFonts w:ascii="Times New Roman" w:hAnsi="Times New Roman" w:cs="Times New Roman"/>
          <w:b/>
          <w:bCs/>
          <w:kern w:val="0"/>
          <w:highlight w:val="green"/>
        </w:rPr>
        <w:t>об ответственности арбитражного управляющего за реализацию на торгах погашенных требований в составе дебиторской задолженности</w:t>
      </w:r>
      <w:r w:rsidRPr="00D2138F">
        <w:rPr>
          <w:rFonts w:ascii="Times New Roman" w:hAnsi="Times New Roman" w:cs="Times New Roman"/>
          <w:kern w:val="0"/>
          <w:highlight w:val="green"/>
        </w:rPr>
        <w:t xml:space="preserve"> </w:t>
      </w:r>
      <w:hyperlink r:id="rId179" w:history="1">
        <w:r w:rsidRPr="00D2138F">
          <w:rPr>
            <w:rFonts w:ascii="Times New Roman" w:hAnsi="Times New Roman" w:cs="Times New Roman"/>
            <w:kern w:val="0"/>
            <w:highlight w:val="green"/>
          </w:rPr>
          <w:t>(А40-19822/2019):</w:t>
        </w:r>
      </w:hyperlink>
      <w:r w:rsidRPr="00D2138F">
        <w:rPr>
          <w:rFonts w:ascii="Times New Roman" w:hAnsi="Times New Roman" w:cs="Times New Roman"/>
          <w:kern w:val="0"/>
          <w:highlight w:val="green"/>
        </w:rPr>
        <w:t xml:space="preserve"> </w:t>
      </w:r>
      <w:hyperlink r:id="rId180" w:history="1">
        <w:r w:rsidRPr="00D2138F">
          <w:rPr>
            <w:rFonts w:ascii="Times New Roman" w:hAnsi="Times New Roman" w:cs="Times New Roman"/>
            <w:i/>
            <w:iCs/>
            <w:kern w:val="0"/>
            <w:highlight w:val="green"/>
          </w:rPr>
          <w:t xml:space="preserve">Определение ВС РФ No 305-ЭС24-13905 от 16.09.2024г. о передаче дела на рассмотрение </w:t>
        </w:r>
      </w:hyperlink>
      <w:r>
        <w:rPr>
          <w:rFonts w:ascii="Times New Roman" w:hAnsi="Times New Roman" w:cs="Times New Roman"/>
          <w:i/>
          <w:iCs/>
          <w:kern w:val="0"/>
        </w:rPr>
        <w:t>:</w:t>
      </w:r>
    </w:p>
    <w:p w:rsidR="00762CC3" w:rsidRDefault="00762CC3" w:rsidP="00762C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kern w:val="0"/>
        </w:rPr>
      </w:pPr>
    </w:p>
    <w:p w:rsidR="00762CC3" w:rsidRDefault="00762CC3" w:rsidP="00762C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762CC3">
        <w:rPr>
          <w:rFonts w:ascii="Times New Roman" w:hAnsi="Times New Roman" w:cs="Times New Roman"/>
          <w:b/>
          <w:bCs/>
          <w:kern w:val="0"/>
        </w:rPr>
        <w:t>Продажа на торгах несуществующего (погашенного) требования – какие последствия и кто отвечает</w:t>
      </w:r>
      <w:r w:rsidRPr="00762CC3">
        <w:rPr>
          <w:rFonts w:ascii="Times New Roman" w:hAnsi="Times New Roman" w:cs="Times New Roman"/>
          <w:kern w:val="0"/>
        </w:rPr>
        <w:t>.</w:t>
      </w:r>
    </w:p>
    <w:p w:rsid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pple Color Emoji" w:hAnsi="Apple Color Emoji" w:cs="Apple Color Emoji"/>
          <w:kern w:val="0"/>
        </w:rPr>
      </w:pP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D6EA7">
        <w:rPr>
          <w:rFonts w:ascii="Apple Color Emoji" w:hAnsi="Apple Color Emoji" w:cs="Apple Color Emoji"/>
          <w:b/>
          <w:bCs/>
          <w:kern w:val="0"/>
        </w:rPr>
        <w:t>📌</w:t>
      </w:r>
      <w:r w:rsidRPr="00ED6EA7">
        <w:rPr>
          <w:rFonts w:ascii="Times New Roman" w:hAnsi="Times New Roman" w:cs="Times New Roman"/>
          <w:b/>
          <w:bCs/>
          <w:kern w:val="0"/>
        </w:rPr>
        <w:t>Фабула дела</w:t>
      </w:r>
      <w:r w:rsidRPr="00B54B03">
        <w:rPr>
          <w:rFonts w:ascii="Times New Roman" w:hAnsi="Times New Roman" w:cs="Times New Roman"/>
          <w:kern w:val="0"/>
        </w:rPr>
        <w:t>:</w:t>
      </w: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54B03">
        <w:rPr>
          <w:rFonts w:ascii="Times New Roman" w:hAnsi="Times New Roman" w:cs="Times New Roman"/>
          <w:kern w:val="0"/>
        </w:rPr>
        <w:lastRenderedPageBreak/>
        <w:t>Общество в рамках дела о банкротстве Должника обратилось в суд с заявлением о взыскании с АУ убытков, причиненных продажей на публичных торгах несуществующего требования, а также процентов. В обоснование упущенной выгоды Общество сослалось на то, что из-за поведения управляющего оно лишилось возможности получить денежное исполнение по уступленному ему требованию.</w:t>
      </w: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54B03">
        <w:rPr>
          <w:rFonts w:ascii="Apple Color Emoji" w:hAnsi="Apple Color Emoji" w:cs="Apple Color Emoji"/>
          <w:kern w:val="0"/>
        </w:rPr>
        <w:t>⚠</w:t>
      </w:r>
      <w:r w:rsidRPr="00ED6EA7">
        <w:rPr>
          <w:rFonts w:ascii="Times New Roman" w:hAnsi="Times New Roman" w:cs="Times New Roman"/>
          <w:b/>
          <w:bCs/>
          <w:kern w:val="0"/>
        </w:rPr>
        <w:t>Позиции судов</w:t>
      </w:r>
      <w:r w:rsidRPr="00B54B03">
        <w:rPr>
          <w:rFonts w:ascii="Times New Roman" w:hAnsi="Times New Roman" w:cs="Times New Roman"/>
          <w:kern w:val="0"/>
        </w:rPr>
        <w:t>:</w:t>
      </w: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54B03">
        <w:rPr>
          <w:rFonts w:ascii="Times New Roman" w:hAnsi="Times New Roman" w:cs="Times New Roman"/>
          <w:kern w:val="0"/>
        </w:rPr>
        <w:t xml:space="preserve">Суды трех инстанций заявление удовлетворили. </w:t>
      </w: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54B03">
        <w:rPr>
          <w:rFonts w:ascii="Times New Roman" w:hAnsi="Times New Roman" w:cs="Times New Roman"/>
          <w:kern w:val="0"/>
        </w:rPr>
        <w:t>Они исходили из того, что в результате реализации уже погашенного требования победителю торгов причинены убытки. Возникновение этих убытков обусловлено поведением АУ, который не раскрыл необходимую информацию, в том числе о наличии решения суда об отказе во взыскании долга. Взыскивая с АУ упущенную выгоду, суды исходили из того, что данная сумма была реально перечислена дебитором, а значит, она могла быть получена Обществом в отсутствие нарушения со стороны АУ.</w:t>
      </w: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54B03">
        <w:rPr>
          <w:rFonts w:ascii="Apple Color Emoji" w:hAnsi="Apple Color Emoji" w:cs="Apple Color Emoji"/>
          <w:kern w:val="0"/>
        </w:rPr>
        <w:t>⚖️</w:t>
      </w:r>
      <w:r w:rsidRPr="00B54B03">
        <w:rPr>
          <w:rFonts w:ascii="Times New Roman" w:hAnsi="Times New Roman" w:cs="Times New Roman"/>
          <w:kern w:val="0"/>
        </w:rPr>
        <w:t xml:space="preserve"> </w:t>
      </w:r>
      <w:r w:rsidRPr="00ED6EA7">
        <w:rPr>
          <w:rFonts w:ascii="Times New Roman" w:hAnsi="Times New Roman" w:cs="Times New Roman"/>
          <w:b/>
          <w:bCs/>
          <w:kern w:val="0"/>
        </w:rPr>
        <w:t>Позиция Верховного суда</w:t>
      </w:r>
      <w:r w:rsidRPr="00B54B03">
        <w:rPr>
          <w:rFonts w:ascii="Times New Roman" w:hAnsi="Times New Roman" w:cs="Times New Roman"/>
          <w:kern w:val="0"/>
        </w:rPr>
        <w:t>:</w:t>
      </w: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54B03">
        <w:rPr>
          <w:rFonts w:ascii="Times New Roman" w:hAnsi="Times New Roman" w:cs="Times New Roman"/>
          <w:kern w:val="0"/>
        </w:rPr>
        <w:t xml:space="preserve">Действия управляющего, знавшего о погашении требования Компании, </w:t>
      </w:r>
      <w:r>
        <w:rPr>
          <w:rFonts w:ascii="Times New Roman" w:hAnsi="Times New Roman" w:cs="Times New Roman"/>
          <w:kern w:val="0"/>
        </w:rPr>
        <w:t xml:space="preserve">и, </w:t>
      </w:r>
      <w:r w:rsidRPr="00B54B03">
        <w:rPr>
          <w:rFonts w:ascii="Times New Roman" w:hAnsi="Times New Roman" w:cs="Times New Roman"/>
          <w:kern w:val="0"/>
        </w:rPr>
        <w:t>несмотря на это, выставившего данное требование на торги, действительно, являются незаконными. Добросовестный и разумный управляющий воздержался бы от их совершения.</w:t>
      </w: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54B03">
        <w:rPr>
          <w:rFonts w:ascii="Times New Roman" w:hAnsi="Times New Roman" w:cs="Times New Roman"/>
          <w:kern w:val="0"/>
        </w:rPr>
        <w:t xml:space="preserve">Однако данные незаконные действия не стали причиной неполучения дохода Обществом. Уступленное требование перешло в разряд несуществующих по обстоятельствам, не связанным ни с торгами, ни с поведением управляющего. Оно стало таковым вследствие правомерного исполнения соответствующего обязательства Должником, причем до начала процедуры реализации требования. Таким образом, даже если бы АУ не совершил указанные незаконные действия, выразившиеся в инициировании и проведении торгов, Общество все равно не смогло бы увеличить свои активы за счет дебиторской задолженности, то есть не смогло бы получить доход, предъявленный к взысканию. Причинно-следственная связь между незаконными действиями арбитражного управляющего и </w:t>
      </w:r>
      <w:proofErr w:type="spellStart"/>
      <w:r w:rsidRPr="00B54B03">
        <w:rPr>
          <w:rFonts w:ascii="Times New Roman" w:hAnsi="Times New Roman" w:cs="Times New Roman"/>
          <w:kern w:val="0"/>
        </w:rPr>
        <w:t>истребуемыми</w:t>
      </w:r>
      <w:proofErr w:type="spellEnd"/>
      <w:r w:rsidRPr="00B54B03">
        <w:rPr>
          <w:rFonts w:ascii="Times New Roman" w:hAnsi="Times New Roman" w:cs="Times New Roman"/>
          <w:kern w:val="0"/>
        </w:rPr>
        <w:t xml:space="preserve"> Обществом убытками в виде упущенной выгоды отсутствует.</w:t>
      </w: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54B03">
        <w:rPr>
          <w:rFonts w:ascii="Times New Roman" w:hAnsi="Times New Roman" w:cs="Times New Roman"/>
          <w:kern w:val="0"/>
        </w:rPr>
        <w:t> </w:t>
      </w: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54B03">
        <w:rPr>
          <w:rFonts w:ascii="Times New Roman" w:hAnsi="Times New Roman" w:cs="Times New Roman"/>
          <w:kern w:val="0"/>
        </w:rPr>
        <w:t xml:space="preserve">Обычно передача кредитором на реализацию уже погашенного должником имущественного требования, не являющегося спорным, приводит к возникновению на стороне победителя торгов таких негативных последствий как заведомо бесперспективное отвлечение сил и средств на подготовку к торгам и участие в них, а также </w:t>
      </w:r>
      <w:proofErr w:type="spellStart"/>
      <w:r w:rsidRPr="00B54B03">
        <w:rPr>
          <w:rFonts w:ascii="Times New Roman" w:hAnsi="Times New Roman" w:cs="Times New Roman"/>
          <w:kern w:val="0"/>
        </w:rPr>
        <w:t>понесение</w:t>
      </w:r>
      <w:proofErr w:type="spellEnd"/>
      <w:r w:rsidRPr="00B54B03">
        <w:rPr>
          <w:rFonts w:ascii="Times New Roman" w:hAnsi="Times New Roman" w:cs="Times New Roman"/>
          <w:kern w:val="0"/>
        </w:rPr>
        <w:t xml:space="preserve"> на этих стадиях экономически необоснованных расходов, уплата цены договора купли-продажи несуществующего требования в отсутствие реального встречного предоставления и т.п. </w:t>
      </w:r>
      <w:r w:rsidRPr="00D2138F">
        <w:rPr>
          <w:rFonts w:ascii="Times New Roman" w:hAnsi="Times New Roman" w:cs="Times New Roman"/>
          <w:b/>
          <w:bCs/>
          <w:kern w:val="0"/>
        </w:rPr>
        <w:t>Однако иск о возмещении такого рода убытков Общество не заявило</w:t>
      </w:r>
      <w:r w:rsidRPr="00B54B03">
        <w:rPr>
          <w:rFonts w:ascii="Times New Roman" w:hAnsi="Times New Roman" w:cs="Times New Roman"/>
          <w:kern w:val="0"/>
        </w:rPr>
        <w:t>.</w:t>
      </w:r>
    </w:p>
    <w:p w:rsidR="00B54B03" w:rsidRPr="00B54B0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54B03">
        <w:rPr>
          <w:rFonts w:ascii="Times New Roman" w:hAnsi="Times New Roman" w:cs="Times New Roman"/>
          <w:kern w:val="0"/>
        </w:rPr>
        <w:t> </w:t>
      </w:r>
    </w:p>
    <w:p w:rsidR="00762CC3" w:rsidRDefault="00B54B03"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B54B03">
        <w:rPr>
          <w:rFonts w:ascii="Apple Color Emoji" w:hAnsi="Apple Color Emoji" w:cs="Apple Color Emoji"/>
          <w:kern w:val="0"/>
        </w:rPr>
        <w:t>⚠</w:t>
      </w:r>
      <w:r w:rsidRPr="00B54B03">
        <w:rPr>
          <w:rFonts w:ascii="Times New Roman" w:hAnsi="Times New Roman" w:cs="Times New Roman"/>
          <w:kern w:val="0"/>
        </w:rPr>
        <w:t xml:space="preserve"> Судебные акты были отменены в части взыскания убытков.</w:t>
      </w:r>
    </w:p>
    <w:p w:rsidR="00292BE6" w:rsidRDefault="00292BE6"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292BE6" w:rsidRDefault="00292BE6"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ab/>
        <w:t>------------------------------------------------------------------------</w:t>
      </w:r>
    </w:p>
    <w:p w:rsidR="00292BE6" w:rsidRPr="0026612A" w:rsidRDefault="00292BE6" w:rsidP="00B54B0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A639BF" w:rsidRDefault="00A639BF" w:rsidP="00753FBD">
      <w:pPr>
        <w:spacing w:line="312" w:lineRule="atLeast"/>
        <w:rPr>
          <w:rFonts w:ascii="Arial" w:eastAsia="Times New Roman" w:hAnsi="Arial" w:cs="Arial"/>
          <w:b/>
          <w:bCs/>
          <w:color w:val="000000"/>
          <w:kern w:val="0"/>
          <w:lang w:eastAsia="ru-RU"/>
          <w14:ligatures w14:val="none"/>
        </w:rPr>
      </w:pPr>
    </w:p>
    <w:p w:rsidR="000321BB" w:rsidRDefault="000321BB" w:rsidP="00753FBD">
      <w:pPr>
        <w:spacing w:line="312" w:lineRule="atLeast"/>
        <w:rPr>
          <w:rFonts w:ascii="Arial" w:eastAsia="Times New Roman" w:hAnsi="Arial" w:cs="Arial"/>
          <w:b/>
          <w:bCs/>
          <w:color w:val="000000"/>
          <w:kern w:val="0"/>
          <w:lang w:eastAsia="ru-RU"/>
          <w14:ligatures w14:val="none"/>
        </w:rPr>
      </w:pPr>
    </w:p>
    <w:p w:rsidR="000321BB" w:rsidRDefault="000321BB" w:rsidP="00753FBD">
      <w:pPr>
        <w:spacing w:line="312" w:lineRule="atLeast"/>
        <w:rPr>
          <w:rFonts w:ascii="Arial" w:eastAsia="Times New Roman" w:hAnsi="Arial" w:cs="Arial"/>
          <w:b/>
          <w:bCs/>
          <w:color w:val="000000"/>
          <w:kern w:val="0"/>
          <w:lang w:eastAsia="ru-RU"/>
          <w14:ligatures w14:val="none"/>
        </w:rPr>
      </w:pPr>
    </w:p>
    <w:p w:rsidR="000321BB" w:rsidRDefault="000321BB" w:rsidP="00753FBD">
      <w:pPr>
        <w:spacing w:line="312" w:lineRule="atLeast"/>
        <w:rPr>
          <w:rFonts w:ascii="Arial" w:eastAsia="Times New Roman" w:hAnsi="Arial" w:cs="Arial"/>
          <w:b/>
          <w:bCs/>
          <w:color w:val="000000"/>
          <w:kern w:val="0"/>
          <w:lang w:eastAsia="ru-RU"/>
          <w14:ligatures w14:val="none"/>
        </w:rPr>
      </w:pPr>
    </w:p>
    <w:p w:rsidR="000321BB" w:rsidRDefault="000321BB" w:rsidP="00753FBD">
      <w:pPr>
        <w:spacing w:line="312" w:lineRule="atLeast"/>
        <w:rPr>
          <w:rFonts w:ascii="Arial" w:eastAsia="Times New Roman" w:hAnsi="Arial" w:cs="Arial"/>
          <w:b/>
          <w:bCs/>
          <w:color w:val="000000"/>
          <w:kern w:val="0"/>
          <w:lang w:eastAsia="ru-RU"/>
          <w14:ligatures w14:val="none"/>
        </w:rPr>
      </w:pPr>
    </w:p>
    <w:p w:rsidR="000321BB" w:rsidRDefault="000321BB" w:rsidP="00753FBD">
      <w:pPr>
        <w:spacing w:line="312" w:lineRule="atLeast"/>
        <w:rPr>
          <w:rFonts w:ascii="Arial" w:eastAsia="Times New Roman" w:hAnsi="Arial" w:cs="Arial"/>
          <w:b/>
          <w:bCs/>
          <w:color w:val="000000"/>
          <w:kern w:val="0"/>
          <w:lang w:eastAsia="ru-RU"/>
          <w14:ligatures w14:val="none"/>
        </w:rPr>
      </w:pPr>
    </w:p>
    <w:p w:rsidR="00A639BF" w:rsidRPr="000120A3" w:rsidRDefault="00A639BF" w:rsidP="00A639BF">
      <w:pPr>
        <w:jc w:val="center"/>
        <w:rPr>
          <w:rFonts w:ascii="Times New Roman" w:eastAsia="Times New Roman" w:hAnsi="Times New Roman" w:cs="Times New Roman"/>
          <w:b/>
          <w:bCs/>
          <w:color w:val="000000"/>
          <w:kern w:val="0"/>
          <w:sz w:val="28"/>
          <w:szCs w:val="28"/>
          <w:highlight w:val="green"/>
          <w:lang w:eastAsia="ru-RU"/>
          <w14:ligatures w14:val="none"/>
        </w:rPr>
      </w:pPr>
      <w:r w:rsidRPr="000120A3">
        <w:rPr>
          <w:rFonts w:ascii="Times New Roman" w:eastAsia="Times New Roman" w:hAnsi="Times New Roman" w:cs="Times New Roman"/>
          <w:b/>
          <w:bCs/>
          <w:color w:val="000000"/>
          <w:kern w:val="0"/>
          <w:sz w:val="28"/>
          <w:szCs w:val="28"/>
          <w:highlight w:val="green"/>
          <w:lang w:eastAsia="ru-RU"/>
          <w14:ligatures w14:val="none"/>
        </w:rPr>
        <w:lastRenderedPageBreak/>
        <w:t>Правовые основания недействительности торгов и/или договора,</w:t>
      </w:r>
    </w:p>
    <w:p w:rsidR="00A639BF" w:rsidRPr="000120A3" w:rsidRDefault="00A639BF" w:rsidP="00A639BF">
      <w:pPr>
        <w:jc w:val="center"/>
        <w:rPr>
          <w:rFonts w:ascii="Times New Roman" w:eastAsia="Times New Roman" w:hAnsi="Times New Roman" w:cs="Times New Roman"/>
          <w:b/>
          <w:bCs/>
          <w:color w:val="000000"/>
          <w:kern w:val="0"/>
          <w:sz w:val="28"/>
          <w:szCs w:val="28"/>
          <w:lang w:eastAsia="ru-RU"/>
          <w14:ligatures w14:val="none"/>
        </w:rPr>
      </w:pPr>
      <w:r w:rsidRPr="000120A3">
        <w:rPr>
          <w:rFonts w:ascii="Times New Roman" w:eastAsia="Times New Roman" w:hAnsi="Times New Roman" w:cs="Times New Roman"/>
          <w:b/>
          <w:bCs/>
          <w:color w:val="000000"/>
          <w:kern w:val="0"/>
          <w:sz w:val="28"/>
          <w:szCs w:val="28"/>
          <w:highlight w:val="green"/>
          <w:lang w:eastAsia="ru-RU"/>
          <w14:ligatures w14:val="none"/>
        </w:rPr>
        <w:t>заключенного по их результатам</w:t>
      </w:r>
    </w:p>
    <w:p w:rsidR="00A639BF" w:rsidRPr="00647FAA" w:rsidRDefault="00A639BF" w:rsidP="00A639BF">
      <w:pPr>
        <w:spacing w:line="288" w:lineRule="atLeast"/>
        <w:jc w:val="both"/>
        <w:rPr>
          <w:rFonts w:ascii="Times New Roman" w:eastAsia="Times New Roman" w:hAnsi="Times New Roman" w:cs="Times New Roman"/>
          <w:color w:val="000000"/>
          <w:kern w:val="0"/>
          <w:lang w:eastAsia="ru-RU"/>
          <w14:ligatures w14:val="none"/>
        </w:rPr>
      </w:pPr>
      <w:r w:rsidRPr="00647FAA">
        <w:rPr>
          <w:rFonts w:ascii="Times New Roman" w:eastAsia="Times New Roman" w:hAnsi="Times New Roman" w:cs="Times New Roman"/>
          <w:color w:val="000000"/>
          <w:kern w:val="0"/>
          <w:lang w:eastAsia="ru-RU"/>
          <w14:ligatures w14:val="none"/>
        </w:rPr>
        <w:t> </w:t>
      </w:r>
    </w:p>
    <w:p w:rsidR="00A639BF" w:rsidRDefault="00A639BF" w:rsidP="00A639BF">
      <w:pPr>
        <w:spacing w:line="288" w:lineRule="atLeast"/>
        <w:ind w:firstLine="540"/>
        <w:jc w:val="both"/>
        <w:rPr>
          <w:rFonts w:ascii="Times New Roman" w:eastAsia="Times New Roman" w:hAnsi="Times New Roman" w:cs="Times New Roman"/>
          <w:color w:val="000000"/>
          <w:kern w:val="0"/>
          <w:lang w:eastAsia="ru-RU"/>
          <w14:ligatures w14:val="none"/>
        </w:rPr>
      </w:pPr>
      <w:r w:rsidRPr="001D4F9D">
        <w:rPr>
          <w:rFonts w:ascii="Times New Roman" w:eastAsia="Times New Roman" w:hAnsi="Times New Roman" w:cs="Times New Roman"/>
          <w:color w:val="000000"/>
          <w:kern w:val="0"/>
          <w:lang w:eastAsia="ru-RU"/>
          <w14:ligatures w14:val="none"/>
        </w:rPr>
        <w:t>Торги в банкротстве представляют собой совокупность юридически значимых действий (а сущностно - особый формат переговорного процесса</w:t>
      </w:r>
      <w:r>
        <w:rPr>
          <w:rFonts w:ascii="Times New Roman" w:eastAsia="Times New Roman" w:hAnsi="Times New Roman" w:cs="Times New Roman"/>
          <w:color w:val="000000"/>
          <w:kern w:val="0"/>
          <w:lang w:eastAsia="ru-RU"/>
          <w14:ligatures w14:val="none"/>
        </w:rPr>
        <w:t xml:space="preserve"> и способ заключения договора</w:t>
      </w:r>
      <w:r w:rsidRPr="001D4F9D">
        <w:rPr>
          <w:rFonts w:ascii="Times New Roman" w:eastAsia="Times New Roman" w:hAnsi="Times New Roman" w:cs="Times New Roman"/>
          <w:color w:val="000000"/>
          <w:kern w:val="0"/>
          <w:lang w:eastAsia="ru-RU"/>
          <w14:ligatures w14:val="none"/>
        </w:rPr>
        <w:t xml:space="preserve">), </w:t>
      </w:r>
      <w:r>
        <w:rPr>
          <w:rFonts w:ascii="Times New Roman" w:eastAsia="Times New Roman" w:hAnsi="Times New Roman" w:cs="Times New Roman"/>
          <w:color w:val="000000"/>
          <w:kern w:val="0"/>
          <w:lang w:eastAsia="ru-RU"/>
          <w14:ligatures w14:val="none"/>
        </w:rPr>
        <w:t>который подчиняется положениям гражданского законодательства о сделках (глава 9 Гражданского кодекса РФ, далее – ГК РФ).</w:t>
      </w:r>
    </w:p>
    <w:p w:rsidR="00A639BF" w:rsidRDefault="00A639BF" w:rsidP="00A639BF">
      <w:pPr>
        <w:spacing w:line="288" w:lineRule="atLeast"/>
        <w:ind w:firstLine="540"/>
        <w:jc w:val="both"/>
        <w:rPr>
          <w:rFonts w:ascii="Times New Roman" w:eastAsia="Times New Roman" w:hAnsi="Times New Roman" w:cs="Times New Roman"/>
          <w:color w:val="000000"/>
          <w:kern w:val="0"/>
          <w:lang w:eastAsia="ru-RU"/>
          <w14:ligatures w14:val="none"/>
        </w:rPr>
      </w:pPr>
    </w:p>
    <w:p w:rsidR="00A639BF" w:rsidRPr="00647FAA" w:rsidRDefault="00A639BF" w:rsidP="00A639BF">
      <w:pPr>
        <w:spacing w:line="288" w:lineRule="atLeast"/>
        <w:ind w:firstLine="540"/>
        <w:jc w:val="both"/>
        <w:rPr>
          <w:rFonts w:ascii="Times New Roman" w:eastAsia="Times New Roman" w:hAnsi="Times New Roman" w:cs="Times New Roman"/>
          <w:color w:val="000000"/>
          <w:kern w:val="0"/>
          <w:lang w:eastAsia="ru-RU"/>
          <w14:ligatures w14:val="none"/>
        </w:rPr>
      </w:pPr>
      <w:r w:rsidRPr="00647FAA">
        <w:rPr>
          <w:rFonts w:ascii="Times New Roman" w:eastAsia="Times New Roman" w:hAnsi="Times New Roman" w:cs="Times New Roman"/>
          <w:color w:val="000000"/>
          <w:kern w:val="0"/>
          <w:lang w:eastAsia="ru-RU"/>
          <w14:ligatures w14:val="none"/>
        </w:rPr>
        <w:t>Как торги, так и договор, заключенный по их результатам, могут оспариваться либо по общим основаниям недействительности сделок (</w:t>
      </w:r>
      <w:hyperlink r:id="rId181" w:history="1">
        <w:r w:rsidRPr="00647FAA">
          <w:rPr>
            <w:rFonts w:ascii="Times New Roman" w:eastAsia="Times New Roman" w:hAnsi="Times New Roman" w:cs="Times New Roman"/>
            <w:color w:val="0000FF"/>
            <w:kern w:val="0"/>
            <w:lang w:eastAsia="ru-RU"/>
            <w14:ligatures w14:val="none"/>
          </w:rPr>
          <w:t>глава 9</w:t>
        </w:r>
      </w:hyperlink>
      <w:r w:rsidRPr="00647FAA">
        <w:rPr>
          <w:rFonts w:ascii="Times New Roman" w:eastAsia="Times New Roman" w:hAnsi="Times New Roman" w:cs="Times New Roman"/>
          <w:color w:val="000000"/>
          <w:kern w:val="0"/>
          <w:lang w:eastAsia="ru-RU"/>
          <w14:ligatures w14:val="none"/>
        </w:rPr>
        <w:t> ГК РФ), либо по специальным правилам (</w:t>
      </w:r>
      <w:hyperlink r:id="rId182" w:history="1">
        <w:r w:rsidRPr="00647FAA">
          <w:rPr>
            <w:rFonts w:ascii="Times New Roman" w:eastAsia="Times New Roman" w:hAnsi="Times New Roman" w:cs="Times New Roman"/>
            <w:color w:val="0000FF"/>
            <w:kern w:val="0"/>
            <w:lang w:eastAsia="ru-RU"/>
            <w14:ligatures w14:val="none"/>
          </w:rPr>
          <w:t>ст. 449</w:t>
        </w:r>
      </w:hyperlink>
      <w:r w:rsidRPr="00647FAA">
        <w:rPr>
          <w:rFonts w:ascii="Times New Roman" w:eastAsia="Times New Roman" w:hAnsi="Times New Roman" w:cs="Times New Roman"/>
          <w:color w:val="000000"/>
          <w:kern w:val="0"/>
          <w:lang w:eastAsia="ru-RU"/>
          <w14:ligatures w14:val="none"/>
        </w:rPr>
        <w:t> ГК РФ)</w:t>
      </w:r>
      <w:r>
        <w:rPr>
          <w:rFonts w:ascii="Times New Roman" w:eastAsia="Times New Roman" w:hAnsi="Times New Roman" w:cs="Times New Roman"/>
          <w:color w:val="000000"/>
          <w:kern w:val="0"/>
          <w:lang w:eastAsia="ru-RU"/>
          <w14:ligatures w14:val="none"/>
        </w:rPr>
        <w:t>.</w:t>
      </w:r>
    </w:p>
    <w:p w:rsidR="00A639BF" w:rsidRDefault="00A639BF" w:rsidP="00A639BF">
      <w:pPr>
        <w:spacing w:line="288" w:lineRule="atLeast"/>
        <w:jc w:val="both"/>
        <w:rPr>
          <w:rFonts w:ascii="Times New Roman" w:eastAsia="Times New Roman" w:hAnsi="Times New Roman" w:cs="Times New Roman"/>
          <w:color w:val="000000"/>
          <w:kern w:val="0"/>
          <w:lang w:eastAsia="ru-RU"/>
          <w14:ligatures w14:val="none"/>
        </w:rPr>
      </w:pPr>
      <w:r w:rsidRPr="00647FAA">
        <w:rPr>
          <w:rFonts w:ascii="Times New Roman" w:eastAsia="Times New Roman" w:hAnsi="Times New Roman" w:cs="Times New Roman"/>
          <w:color w:val="000000"/>
          <w:kern w:val="0"/>
          <w:lang w:eastAsia="ru-RU"/>
          <w14:ligatures w14:val="none"/>
        </w:rPr>
        <w:t> </w:t>
      </w:r>
    </w:p>
    <w:p w:rsidR="00A639BF" w:rsidRDefault="00A639BF" w:rsidP="00A639BF">
      <w:pPr>
        <w:pStyle w:val="a3"/>
        <w:spacing w:before="0" w:beforeAutospacing="0" w:after="0" w:afterAutospacing="0"/>
        <w:ind w:firstLine="540"/>
        <w:jc w:val="both"/>
        <w:rPr>
          <w:color w:val="000000"/>
        </w:rPr>
      </w:pPr>
      <w:r w:rsidRPr="00C563E2">
        <w:rPr>
          <w:b/>
          <w:bCs/>
          <w:color w:val="000000"/>
        </w:rPr>
        <w:t>Общие основания недействительности торгов</w:t>
      </w:r>
      <w:r>
        <w:rPr>
          <w:color w:val="000000"/>
        </w:rPr>
        <w:t xml:space="preserve">: ст.10, ст.168, 170 ГК РФ (например, </w:t>
      </w:r>
      <w:r w:rsidRPr="00BA1B6B">
        <w:rPr>
          <w:color w:val="000000"/>
        </w:rPr>
        <w:t>злоупотреблени</w:t>
      </w:r>
      <w:r>
        <w:rPr>
          <w:color w:val="000000"/>
        </w:rPr>
        <w:t>е</w:t>
      </w:r>
      <w:r w:rsidRPr="00BA1B6B">
        <w:rPr>
          <w:color w:val="000000"/>
        </w:rPr>
        <w:t xml:space="preserve"> правом</w:t>
      </w:r>
      <w:r>
        <w:rPr>
          <w:color w:val="000000"/>
        </w:rPr>
        <w:t>, сговор участников</w:t>
      </w:r>
      <w:r w:rsidRPr="00BA1B6B">
        <w:rPr>
          <w:color w:val="000000"/>
        </w:rPr>
        <w:t xml:space="preserve"> и манипулировани</w:t>
      </w:r>
      <w:r>
        <w:rPr>
          <w:color w:val="000000"/>
        </w:rPr>
        <w:t>е</w:t>
      </w:r>
      <w:r w:rsidRPr="00BA1B6B">
        <w:rPr>
          <w:color w:val="000000"/>
        </w:rPr>
        <w:t xml:space="preserve"> ценой на торгах</w:t>
      </w:r>
      <w:r>
        <w:rPr>
          <w:color w:val="000000"/>
        </w:rPr>
        <w:t>).</w:t>
      </w:r>
    </w:p>
    <w:p w:rsidR="00A639BF" w:rsidRDefault="00A639BF" w:rsidP="00A639BF">
      <w:pPr>
        <w:pStyle w:val="a3"/>
        <w:spacing w:before="0" w:beforeAutospacing="0" w:after="0" w:afterAutospacing="0"/>
        <w:ind w:firstLine="540"/>
        <w:jc w:val="both"/>
        <w:rPr>
          <w:color w:val="000000"/>
        </w:rPr>
      </w:pPr>
      <w:r w:rsidRPr="00C563E2">
        <w:rPr>
          <w:b/>
          <w:bCs/>
          <w:color w:val="000000"/>
        </w:rPr>
        <w:t>Специальные основания недействительности торгов</w:t>
      </w:r>
      <w:r>
        <w:rPr>
          <w:color w:val="000000"/>
        </w:rPr>
        <w:t>: ст.449 ГК РФ.</w:t>
      </w:r>
    </w:p>
    <w:p w:rsidR="00D92167" w:rsidRDefault="00D92167" w:rsidP="00D92167">
      <w:pPr>
        <w:pStyle w:val="a3"/>
        <w:spacing w:before="0" w:beforeAutospacing="0" w:after="0" w:afterAutospacing="0" w:line="288" w:lineRule="atLeast"/>
        <w:ind w:firstLine="540"/>
        <w:jc w:val="both"/>
        <w:rPr>
          <w:rFonts w:ascii="Arial" w:hAnsi="Arial" w:cs="Arial"/>
          <w:b/>
          <w:bCs/>
          <w:color w:val="000000"/>
        </w:rPr>
      </w:pPr>
    </w:p>
    <w:p w:rsidR="00D92167" w:rsidRPr="00D92167" w:rsidRDefault="00D92167" w:rsidP="00D92167">
      <w:pPr>
        <w:pStyle w:val="a3"/>
        <w:spacing w:before="0" w:beforeAutospacing="0" w:after="0" w:afterAutospacing="0" w:line="288" w:lineRule="atLeast"/>
        <w:ind w:firstLine="540"/>
        <w:jc w:val="both"/>
        <w:rPr>
          <w:color w:val="000000"/>
        </w:rPr>
      </w:pPr>
      <w:r w:rsidRPr="00D92167">
        <w:rPr>
          <w:b/>
          <w:bCs/>
          <w:color w:val="000000"/>
        </w:rPr>
        <w:t>Статья 449. Основания и последствия признания торгов недействительными</w:t>
      </w:r>
      <w:r w:rsidRPr="00D92167">
        <w:rPr>
          <w:color w:val="000000"/>
        </w:rPr>
        <w:t> </w:t>
      </w:r>
    </w:p>
    <w:p w:rsidR="00D92167" w:rsidRPr="00D92167" w:rsidRDefault="00D92167" w:rsidP="00D92167">
      <w:pPr>
        <w:pStyle w:val="a3"/>
        <w:spacing w:before="0" w:beforeAutospacing="0" w:after="0" w:afterAutospacing="0" w:line="288" w:lineRule="atLeast"/>
        <w:ind w:firstLine="540"/>
        <w:jc w:val="both"/>
        <w:rPr>
          <w:color w:val="000000"/>
        </w:rPr>
      </w:pPr>
      <w:r w:rsidRPr="00D92167">
        <w:rPr>
          <w:color w:val="000000"/>
        </w:rPr>
        <w:t>1. Торги, проведенные с нарушением правил, установленных</w:t>
      </w:r>
      <w:r w:rsidRPr="00D92167">
        <w:rPr>
          <w:rStyle w:val="apple-converted-space"/>
          <w:color w:val="000000"/>
        </w:rPr>
        <w:t> </w:t>
      </w:r>
      <w:r w:rsidRPr="00D92167">
        <w:rPr>
          <w:color w:val="000000"/>
        </w:rPr>
        <w:t>законом, могут быть признаны судом недействительными по иску</w:t>
      </w:r>
      <w:r w:rsidRPr="00D92167">
        <w:rPr>
          <w:rStyle w:val="apple-converted-space"/>
          <w:color w:val="000000"/>
        </w:rPr>
        <w:t> </w:t>
      </w:r>
      <w:r w:rsidRPr="00D92167">
        <w:rPr>
          <w:color w:val="000000"/>
        </w:rPr>
        <w:t>заинтересованного лица</w:t>
      </w:r>
      <w:r w:rsidRPr="00D92167">
        <w:rPr>
          <w:rStyle w:val="apple-converted-space"/>
          <w:color w:val="000000"/>
        </w:rPr>
        <w:t> </w:t>
      </w:r>
      <w:r w:rsidRPr="00D92167">
        <w:rPr>
          <w:color w:val="000000"/>
        </w:rPr>
        <w:t>в течение одного года со дня проведения торгов.</w:t>
      </w:r>
    </w:p>
    <w:p w:rsidR="00D92167" w:rsidRPr="00D92167" w:rsidRDefault="00D92167" w:rsidP="00E33E8B">
      <w:pPr>
        <w:pStyle w:val="a3"/>
        <w:spacing w:before="0" w:beforeAutospacing="0" w:after="0" w:afterAutospacing="0"/>
        <w:ind w:firstLine="540"/>
        <w:jc w:val="both"/>
        <w:rPr>
          <w:color w:val="000000"/>
        </w:rPr>
      </w:pPr>
      <w:r w:rsidRPr="00E33E8B">
        <w:rPr>
          <w:b/>
          <w:bCs/>
          <w:color w:val="000000"/>
        </w:rPr>
        <w:t>Торги могут быть признаны недействительными в случае, если</w:t>
      </w:r>
      <w:r w:rsidRPr="00D92167">
        <w:rPr>
          <w:color w:val="000000"/>
        </w:rPr>
        <w:t>:</w:t>
      </w:r>
    </w:p>
    <w:p w:rsidR="00A36616" w:rsidRDefault="00D92167" w:rsidP="00E33E8B">
      <w:pPr>
        <w:pStyle w:val="a3"/>
        <w:numPr>
          <w:ilvl w:val="0"/>
          <w:numId w:val="41"/>
        </w:numPr>
        <w:spacing w:before="0" w:beforeAutospacing="0" w:after="0" w:afterAutospacing="0"/>
        <w:jc w:val="both"/>
        <w:rPr>
          <w:color w:val="000000"/>
        </w:rPr>
      </w:pPr>
      <w:r w:rsidRPr="00D92167">
        <w:rPr>
          <w:color w:val="000000"/>
        </w:rPr>
        <w:t>кто-либо необоснованно был отстранен от участия в торгах;</w:t>
      </w:r>
    </w:p>
    <w:p w:rsidR="00A36616" w:rsidRDefault="00D92167" w:rsidP="00E33E8B">
      <w:pPr>
        <w:pStyle w:val="a3"/>
        <w:numPr>
          <w:ilvl w:val="0"/>
          <w:numId w:val="41"/>
        </w:numPr>
        <w:spacing w:before="0" w:beforeAutospacing="0" w:after="0" w:afterAutospacing="0"/>
        <w:jc w:val="both"/>
        <w:rPr>
          <w:color w:val="000000"/>
        </w:rPr>
      </w:pPr>
      <w:r w:rsidRPr="00A36616">
        <w:rPr>
          <w:color w:val="000000"/>
        </w:rPr>
        <w:t>на торгах неосновательно была не принята высшая предложенная цена;</w:t>
      </w:r>
    </w:p>
    <w:p w:rsidR="00A36616" w:rsidRDefault="00D92167" w:rsidP="00E33E8B">
      <w:pPr>
        <w:pStyle w:val="a3"/>
        <w:numPr>
          <w:ilvl w:val="0"/>
          <w:numId w:val="41"/>
        </w:numPr>
        <w:spacing w:before="0" w:beforeAutospacing="0" w:after="0" w:afterAutospacing="0"/>
        <w:jc w:val="both"/>
        <w:rPr>
          <w:color w:val="000000"/>
        </w:rPr>
      </w:pPr>
      <w:r w:rsidRPr="00A36616">
        <w:rPr>
          <w:color w:val="000000"/>
        </w:rPr>
        <w:t>продажа была произведена ранее указанного в извещении срока;</w:t>
      </w:r>
    </w:p>
    <w:p w:rsidR="00A36616" w:rsidRDefault="00D92167" w:rsidP="00E33E8B">
      <w:pPr>
        <w:pStyle w:val="a3"/>
        <w:numPr>
          <w:ilvl w:val="0"/>
          <w:numId w:val="41"/>
        </w:numPr>
        <w:spacing w:before="0" w:beforeAutospacing="0" w:after="0" w:afterAutospacing="0"/>
        <w:jc w:val="both"/>
        <w:rPr>
          <w:color w:val="000000"/>
        </w:rPr>
      </w:pPr>
      <w:r w:rsidRPr="00A36616">
        <w:rPr>
          <w:color w:val="000000"/>
        </w:rPr>
        <w:t>были допущены иные</w:t>
      </w:r>
      <w:r w:rsidRPr="00A36616">
        <w:rPr>
          <w:rStyle w:val="apple-converted-space"/>
          <w:color w:val="000000"/>
        </w:rPr>
        <w:t> </w:t>
      </w:r>
      <w:r w:rsidRPr="00A36616">
        <w:rPr>
          <w:color w:val="000000"/>
        </w:rPr>
        <w:t>существенные нарушения</w:t>
      </w:r>
      <w:r w:rsidRPr="00A36616">
        <w:rPr>
          <w:rStyle w:val="apple-converted-space"/>
          <w:color w:val="000000"/>
        </w:rPr>
        <w:t> </w:t>
      </w:r>
      <w:r w:rsidRPr="00A36616">
        <w:rPr>
          <w:color w:val="000000"/>
        </w:rPr>
        <w:t>порядка проведения торгов, повлекшие неправильное определение цены продажи;</w:t>
      </w:r>
    </w:p>
    <w:p w:rsidR="00D92167" w:rsidRPr="00A36616" w:rsidRDefault="00D92167" w:rsidP="00E33E8B">
      <w:pPr>
        <w:pStyle w:val="a3"/>
        <w:numPr>
          <w:ilvl w:val="0"/>
          <w:numId w:val="41"/>
        </w:numPr>
        <w:spacing w:before="0" w:beforeAutospacing="0" w:after="0" w:afterAutospacing="0"/>
        <w:jc w:val="both"/>
        <w:rPr>
          <w:color w:val="000000"/>
        </w:rPr>
      </w:pPr>
      <w:r w:rsidRPr="00A36616">
        <w:rPr>
          <w:color w:val="000000"/>
        </w:rPr>
        <w:t>были допущены</w:t>
      </w:r>
      <w:r w:rsidRPr="00A36616">
        <w:rPr>
          <w:rStyle w:val="apple-converted-space"/>
          <w:color w:val="000000"/>
        </w:rPr>
        <w:t> </w:t>
      </w:r>
      <w:r w:rsidRPr="00A36616">
        <w:rPr>
          <w:color w:val="000000"/>
        </w:rPr>
        <w:t>иные</w:t>
      </w:r>
      <w:r w:rsidRPr="00A36616">
        <w:rPr>
          <w:rStyle w:val="apple-converted-space"/>
          <w:color w:val="000000"/>
        </w:rPr>
        <w:t> </w:t>
      </w:r>
      <w:r w:rsidRPr="00A36616">
        <w:rPr>
          <w:color w:val="000000"/>
        </w:rPr>
        <w:t>нарушения правил, установленных законом.</w:t>
      </w:r>
    </w:p>
    <w:p w:rsidR="00F37CAE" w:rsidRDefault="00A639BF" w:rsidP="008D0395">
      <w:pPr>
        <w:pStyle w:val="a3"/>
        <w:spacing w:before="168" w:beforeAutospacing="0" w:after="0" w:afterAutospacing="0" w:line="288" w:lineRule="atLeast"/>
        <w:ind w:firstLine="540"/>
        <w:jc w:val="both"/>
        <w:rPr>
          <w:color w:val="000000"/>
        </w:rPr>
      </w:pPr>
      <w:r>
        <w:rPr>
          <w:color w:val="000000"/>
        </w:rPr>
        <w:t xml:space="preserve">Указанный перечень оснований для признания торгов недействительными </w:t>
      </w:r>
      <w:r w:rsidRPr="00BC66D0">
        <w:rPr>
          <w:b/>
          <w:bCs/>
          <w:color w:val="000000"/>
        </w:rPr>
        <w:t>не является исчерпывающим</w:t>
      </w:r>
      <w:r>
        <w:rPr>
          <w:color w:val="000000"/>
        </w:rPr>
        <w:t xml:space="preserve"> (</w:t>
      </w:r>
      <w:r w:rsidRPr="00BC66D0">
        <w:rPr>
          <w:i/>
          <w:iCs/>
          <w:color w:val="000000"/>
        </w:rPr>
        <w:t xml:space="preserve">см. </w:t>
      </w:r>
      <w:r w:rsidRPr="00BC66D0">
        <w:rPr>
          <w:i/>
          <w:iCs/>
        </w:rPr>
        <w:t>п.71 П</w:t>
      </w:r>
      <w:r w:rsidRPr="00BC66D0">
        <w:rPr>
          <w:i/>
          <w:iCs/>
          <w:color w:val="000000"/>
        </w:rPr>
        <w:t>остановления Пленума Верховного Суда РФ от 17 ноября 2015 г. №50 "О применении судами законодательства при рассмотрении некоторых вопросов, возникающих в ходе исполнительного производства"</w:t>
      </w:r>
      <w:r>
        <w:rPr>
          <w:color w:val="000000"/>
        </w:rPr>
        <w:t xml:space="preserve">). </w:t>
      </w:r>
    </w:p>
    <w:p w:rsidR="008D0395" w:rsidRDefault="008D0395" w:rsidP="008D0395">
      <w:pPr>
        <w:pStyle w:val="a3"/>
        <w:spacing w:before="168" w:beforeAutospacing="0" w:after="0" w:afterAutospacing="0" w:line="288" w:lineRule="atLeast"/>
        <w:ind w:firstLine="540"/>
        <w:jc w:val="both"/>
        <w:rPr>
          <w:color w:val="000000"/>
        </w:rPr>
      </w:pPr>
    </w:p>
    <w:p w:rsidR="00F37CAE" w:rsidRPr="00F37CAE" w:rsidRDefault="00F37CAE" w:rsidP="00F37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Helvetica Neue" w:hAnsi="Helvetica Neue" w:cs="Helvetica Neue"/>
          <w:kern w:val="0"/>
        </w:rPr>
        <w:tab/>
      </w:r>
      <w:r w:rsidRPr="00F37CAE">
        <w:rPr>
          <w:rFonts w:ascii="Times New Roman" w:hAnsi="Times New Roman" w:cs="Times New Roman"/>
          <w:kern w:val="0"/>
        </w:rPr>
        <w:t xml:space="preserve">Торги могут быть признаны недействительными не только, когда нарушен порядок их проведения, но и когда нарушения допущены </w:t>
      </w:r>
      <w:r w:rsidRPr="00F37CAE">
        <w:rPr>
          <w:rFonts w:ascii="Times New Roman" w:hAnsi="Times New Roman" w:cs="Times New Roman"/>
          <w:b/>
          <w:bCs/>
          <w:kern w:val="0"/>
          <w:u w:val="single"/>
        </w:rPr>
        <w:t>вне процедуры торгов</w:t>
      </w:r>
      <w:r w:rsidRPr="00F37CAE">
        <w:rPr>
          <w:rFonts w:ascii="Times New Roman" w:hAnsi="Times New Roman" w:cs="Times New Roman"/>
          <w:kern w:val="0"/>
          <w:u w:val="single"/>
        </w:rPr>
        <w:t>.</w:t>
      </w:r>
      <w:r w:rsidRPr="00F37CAE">
        <w:rPr>
          <w:rFonts w:ascii="Times New Roman" w:hAnsi="Times New Roman" w:cs="Times New Roman"/>
          <w:kern w:val="0"/>
        </w:rPr>
        <w:t xml:space="preserve"> Например, когда имущество </w:t>
      </w:r>
      <w:r w:rsidRPr="00F37CAE">
        <w:rPr>
          <w:rFonts w:ascii="Times New Roman" w:hAnsi="Times New Roman" w:cs="Times New Roman"/>
          <w:kern w:val="0"/>
          <w:u w:val="single"/>
        </w:rPr>
        <w:t>незаконно выставлено на торги</w:t>
      </w:r>
      <w:r w:rsidRPr="00F37CAE">
        <w:rPr>
          <w:rFonts w:ascii="Times New Roman" w:hAnsi="Times New Roman" w:cs="Times New Roman"/>
          <w:kern w:val="0"/>
        </w:rPr>
        <w:t xml:space="preserve"> (</w:t>
      </w:r>
      <w:r w:rsidR="008D0395">
        <w:rPr>
          <w:rFonts w:ascii="Times New Roman" w:hAnsi="Times New Roman" w:cs="Times New Roman"/>
          <w:kern w:val="0"/>
        </w:rPr>
        <w:t xml:space="preserve">как пример: </w:t>
      </w:r>
      <w:r w:rsidRPr="00F37CAE">
        <w:rPr>
          <w:rFonts w:ascii="Times New Roman" w:hAnsi="Times New Roman" w:cs="Times New Roman"/>
          <w:kern w:val="0"/>
        </w:rPr>
        <w:t>обращени</w:t>
      </w:r>
      <w:r w:rsidR="008D0395">
        <w:rPr>
          <w:rFonts w:ascii="Times New Roman" w:hAnsi="Times New Roman" w:cs="Times New Roman"/>
          <w:kern w:val="0"/>
        </w:rPr>
        <w:t>е</w:t>
      </w:r>
      <w:r w:rsidRPr="00F37CAE">
        <w:rPr>
          <w:rFonts w:ascii="Times New Roman" w:hAnsi="Times New Roman" w:cs="Times New Roman"/>
          <w:kern w:val="0"/>
        </w:rPr>
        <w:t xml:space="preserve"> взыскания на имущество, не подлежащее реализации).</w:t>
      </w:r>
    </w:p>
    <w:p w:rsidR="00F37CAE" w:rsidRPr="00F37CAE" w:rsidRDefault="00F37CAE" w:rsidP="00F37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37CAE">
        <w:rPr>
          <w:rFonts w:ascii="Apple Color Emoji" w:hAnsi="Apple Color Emoji" w:cs="Apple Color Emoji"/>
          <w:kern w:val="0"/>
        </w:rPr>
        <w:t>🔽</w:t>
      </w:r>
      <w:r w:rsidRPr="00F37CAE">
        <w:rPr>
          <w:rFonts w:ascii="Times New Roman" w:hAnsi="Times New Roman" w:cs="Times New Roman"/>
          <w:kern w:val="0"/>
        </w:rPr>
        <w:t xml:space="preserve"> См.: </w:t>
      </w:r>
      <w:hyperlink r:id="rId183" w:history="1">
        <w:r w:rsidRPr="00F37CAE">
          <w:rPr>
            <w:rFonts w:ascii="Times New Roman" w:hAnsi="Times New Roman" w:cs="Times New Roman"/>
            <w:i/>
            <w:iCs/>
            <w:kern w:val="0"/>
          </w:rPr>
          <w:t>определение Судебной коллегии по гражданским делам Верховного Суда РФ от 11.10.2022 № 19-КГ22-22-К5</w:t>
        </w:r>
      </w:hyperlink>
      <w:r w:rsidRPr="00F37CAE">
        <w:rPr>
          <w:rFonts w:ascii="Times New Roman" w:hAnsi="Times New Roman" w:cs="Times New Roman"/>
          <w:kern w:val="0"/>
        </w:rPr>
        <w:t xml:space="preserve"> и </w:t>
      </w:r>
      <w:hyperlink r:id="rId184" w:history="1">
        <w:r w:rsidRPr="00F37CAE">
          <w:rPr>
            <w:rFonts w:ascii="Times New Roman" w:hAnsi="Times New Roman" w:cs="Times New Roman"/>
            <w:i/>
            <w:iCs/>
            <w:kern w:val="0"/>
          </w:rPr>
          <w:t>Обзор судебной практики Верховного Суда РФ № 2 (2016)</w:t>
        </w:r>
      </w:hyperlink>
      <w:r w:rsidRPr="00F37CAE">
        <w:rPr>
          <w:rFonts w:ascii="Times New Roman" w:hAnsi="Times New Roman" w:cs="Times New Roman"/>
          <w:i/>
          <w:iCs/>
          <w:kern w:val="0"/>
        </w:rPr>
        <w:t>, утвержденный Президиумом Верховного Суда РФ 06.07.2016 (вопрос № 10</w:t>
      </w:r>
      <w:r w:rsidRPr="00F37CAE">
        <w:rPr>
          <w:rFonts w:ascii="Times New Roman" w:hAnsi="Times New Roman" w:cs="Times New Roman"/>
          <w:kern w:val="0"/>
        </w:rPr>
        <w:t>).</w:t>
      </w:r>
    </w:p>
    <w:p w:rsidR="00F37CAE" w:rsidRPr="00F37CAE" w:rsidRDefault="00F37CAE" w:rsidP="00F37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F37CAE" w:rsidRPr="00F37CAE" w:rsidRDefault="00117EC0" w:rsidP="00F37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Apple Color Emoji" w:hAnsi="Apple Color Emoji" w:cs="Apple Color Emoji"/>
          <w:kern w:val="0"/>
        </w:rPr>
        <w:tab/>
      </w:r>
      <w:r w:rsidR="00F37CAE" w:rsidRPr="00F37CAE">
        <w:rPr>
          <w:rFonts w:ascii="Apple Color Emoji" w:hAnsi="Apple Color Emoji" w:cs="Apple Color Emoji"/>
          <w:kern w:val="0"/>
        </w:rPr>
        <w:t>✏️</w:t>
      </w:r>
      <w:r w:rsidR="00F37CAE" w:rsidRPr="00F37CAE">
        <w:rPr>
          <w:rFonts w:ascii="Times New Roman" w:hAnsi="Times New Roman" w:cs="Times New Roman"/>
          <w:kern w:val="0"/>
        </w:rPr>
        <w:t xml:space="preserve"> Интересно, что ранее Высший Арбитражный Суд РФ придерживался противоположной позиции – нарушения, не связанные с правилами проведения торгов, не могут служить основанием для признания торгов недействительными (</w:t>
      </w:r>
      <w:hyperlink r:id="rId185" w:history="1">
        <w:r w:rsidR="00F37CAE" w:rsidRPr="00F37CAE">
          <w:rPr>
            <w:rFonts w:ascii="Times New Roman" w:hAnsi="Times New Roman" w:cs="Times New Roman"/>
            <w:kern w:val="0"/>
          </w:rPr>
          <w:t>постановление Президиума ВАС РФ от 13.09.2005 № 5180/05</w:t>
        </w:r>
      </w:hyperlink>
      <w:r w:rsidR="00F37CAE" w:rsidRPr="00F37CAE">
        <w:rPr>
          <w:rFonts w:ascii="Times New Roman" w:hAnsi="Times New Roman" w:cs="Times New Roman"/>
          <w:kern w:val="0"/>
        </w:rPr>
        <w:t xml:space="preserve"> и пункты 6 и 7 </w:t>
      </w:r>
      <w:hyperlink r:id="rId186" w:history="1">
        <w:r w:rsidR="00F37CAE" w:rsidRPr="00F37CAE">
          <w:rPr>
            <w:rFonts w:ascii="Times New Roman" w:hAnsi="Times New Roman" w:cs="Times New Roman"/>
            <w:kern w:val="0"/>
          </w:rPr>
          <w:t>Информационного письма Президиума ВАС РФ от 22.12.2005 № 101</w:t>
        </w:r>
      </w:hyperlink>
      <w:r w:rsidR="00F37CAE" w:rsidRPr="00F37CAE">
        <w:rPr>
          <w:rFonts w:ascii="Times New Roman" w:hAnsi="Times New Roman" w:cs="Times New Roman"/>
          <w:kern w:val="0"/>
        </w:rPr>
        <w:t xml:space="preserve"> </w:t>
      </w:r>
      <w:r w:rsidR="00F37CAE" w:rsidRPr="00117EC0">
        <w:rPr>
          <w:rFonts w:ascii="Times New Roman" w:hAnsi="Times New Roman" w:cs="Times New Roman"/>
          <w:i/>
          <w:iCs/>
          <w:kern w:val="0"/>
        </w:rPr>
        <w:t>"Обзор практики разрешения арбитражными судами дел, связанных с признанием недействительными публичных торгов, проводимых в рамках исполнительного производства</w:t>
      </w:r>
      <w:r w:rsidR="00F37CAE" w:rsidRPr="00F37CAE">
        <w:rPr>
          <w:rFonts w:ascii="Times New Roman" w:hAnsi="Times New Roman" w:cs="Times New Roman"/>
          <w:kern w:val="0"/>
        </w:rPr>
        <w:t>").</w:t>
      </w:r>
    </w:p>
    <w:p w:rsidR="00F37CAE" w:rsidRPr="00F37CAE" w:rsidRDefault="00F37CAE" w:rsidP="00F37CA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F37CAE" w:rsidRPr="001F561B" w:rsidRDefault="00F37CAE" w:rsidP="001F56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kern w:val="0"/>
        </w:rPr>
      </w:pPr>
      <w:r w:rsidRPr="00F37CAE">
        <w:rPr>
          <w:rFonts w:ascii="Apple Color Emoji" w:hAnsi="Apple Color Emoji" w:cs="Apple Color Emoji"/>
          <w:i/>
          <w:iCs/>
          <w:kern w:val="0"/>
        </w:rPr>
        <w:t>✅</w:t>
      </w:r>
      <w:r w:rsidRPr="00F37CAE">
        <w:rPr>
          <w:rFonts w:ascii="Times New Roman" w:hAnsi="Times New Roman" w:cs="Times New Roman"/>
          <w:i/>
          <w:iCs/>
          <w:kern w:val="0"/>
        </w:rPr>
        <w:t xml:space="preserve"> Таким образом, Верховный Суд РФ </w:t>
      </w:r>
      <w:r w:rsidRPr="00F37CAE">
        <w:rPr>
          <w:rFonts w:ascii="Times New Roman" w:hAnsi="Times New Roman" w:cs="Times New Roman"/>
          <w:i/>
          <w:iCs/>
          <w:kern w:val="0"/>
          <w:u w:val="single"/>
        </w:rPr>
        <w:t>изменил практику</w:t>
      </w:r>
      <w:r w:rsidRPr="00F37CAE">
        <w:rPr>
          <w:rFonts w:ascii="Times New Roman" w:hAnsi="Times New Roman" w:cs="Times New Roman"/>
          <w:i/>
          <w:iCs/>
          <w:kern w:val="0"/>
        </w:rPr>
        <w:t xml:space="preserve"> Высшего Арбитражного Суда РФ и допустил оспаривание торгов из-за нарушений, </w:t>
      </w:r>
      <w:r w:rsidRPr="00F37CAE">
        <w:rPr>
          <w:rFonts w:ascii="Times New Roman" w:hAnsi="Times New Roman" w:cs="Times New Roman"/>
          <w:i/>
          <w:iCs/>
          <w:kern w:val="0"/>
          <w:u w:val="single"/>
        </w:rPr>
        <w:t>не связанных с порядком их проведения</w:t>
      </w:r>
      <w:r w:rsidRPr="00F37CAE">
        <w:rPr>
          <w:rFonts w:ascii="Times New Roman" w:hAnsi="Times New Roman" w:cs="Times New Roman"/>
          <w:i/>
          <w:iCs/>
          <w:kern w:val="0"/>
        </w:rPr>
        <w:t xml:space="preserve"> (с нарушением процедуры).</w:t>
      </w:r>
    </w:p>
    <w:p w:rsidR="00A639BF" w:rsidRDefault="00A639BF" w:rsidP="00A639BF">
      <w:pPr>
        <w:pStyle w:val="a3"/>
        <w:spacing w:before="168" w:beforeAutospacing="0" w:after="0" w:afterAutospacing="0" w:line="288" w:lineRule="atLeast"/>
        <w:ind w:firstLine="540"/>
        <w:jc w:val="both"/>
        <w:rPr>
          <w:color w:val="000000"/>
        </w:rPr>
      </w:pPr>
      <w:r w:rsidRPr="009113E7">
        <w:rPr>
          <w:b/>
          <w:bCs/>
          <w:color w:val="000000"/>
        </w:rPr>
        <w:lastRenderedPageBreak/>
        <w:t>Существенные нарушения при проведении торгов</w:t>
      </w:r>
      <w:r>
        <w:rPr>
          <w:color w:val="000000"/>
        </w:rPr>
        <w:t xml:space="preserve"> – это такие нарушения, которые повлияли на результаты торгов (в частности, на формирование стоимости реализованного имущества и на определение победителя торгов) и привели к ущемлению прав и законных интересов заявителя.</w:t>
      </w:r>
    </w:p>
    <w:p w:rsidR="00A639BF" w:rsidRDefault="00A639BF" w:rsidP="00A639BF">
      <w:pPr>
        <w:spacing w:line="288" w:lineRule="atLeast"/>
        <w:ind w:firstLine="540"/>
        <w:jc w:val="both"/>
        <w:rPr>
          <w:rFonts w:ascii="Times New Roman" w:eastAsia="Times New Roman" w:hAnsi="Times New Roman" w:cs="Times New Roman"/>
          <w:color w:val="000000"/>
          <w:kern w:val="0"/>
          <w:lang w:eastAsia="ru-RU"/>
          <w14:ligatures w14:val="none"/>
        </w:rPr>
      </w:pPr>
    </w:p>
    <w:p w:rsidR="00A639BF" w:rsidRPr="00BA1B6B" w:rsidRDefault="00A639BF" w:rsidP="00A639BF">
      <w:pPr>
        <w:ind w:firstLine="540"/>
        <w:jc w:val="both"/>
        <w:rPr>
          <w:rFonts w:ascii="Times New Roman" w:eastAsia="Times New Roman" w:hAnsi="Times New Roman" w:cs="Times New Roman"/>
          <w:color w:val="000000"/>
          <w:kern w:val="0"/>
          <w:lang w:eastAsia="ru-RU"/>
          <w14:ligatures w14:val="none"/>
        </w:rPr>
      </w:pPr>
      <w:r w:rsidRPr="00BA1B6B">
        <w:rPr>
          <w:rFonts w:ascii="Times New Roman" w:eastAsia="Times New Roman" w:hAnsi="Times New Roman" w:cs="Times New Roman"/>
          <w:color w:val="000000"/>
          <w:kern w:val="0"/>
          <w:lang w:eastAsia="ru-RU"/>
          <w14:ligatures w14:val="none"/>
        </w:rPr>
        <w:t xml:space="preserve">Дискуссионный вопрос </w:t>
      </w:r>
      <w:r w:rsidR="00A36616">
        <w:rPr>
          <w:rFonts w:ascii="Times New Roman" w:eastAsia="Times New Roman" w:hAnsi="Times New Roman" w:cs="Times New Roman"/>
          <w:color w:val="000000"/>
          <w:kern w:val="0"/>
          <w:lang w:eastAsia="ru-RU"/>
          <w14:ligatures w14:val="none"/>
        </w:rPr>
        <w:t xml:space="preserve">в практике </w:t>
      </w:r>
      <w:r w:rsidRPr="00BA1B6B">
        <w:rPr>
          <w:rFonts w:ascii="Times New Roman" w:eastAsia="Times New Roman" w:hAnsi="Times New Roman" w:cs="Times New Roman"/>
          <w:color w:val="000000"/>
          <w:kern w:val="0"/>
          <w:lang w:eastAsia="ru-RU"/>
          <w14:ligatures w14:val="none"/>
        </w:rPr>
        <w:t>о выборе между общими и специальными основаниями оспаривания торгов должен решаться по правилу о соотношении </w:t>
      </w:r>
      <w:proofErr w:type="spellStart"/>
      <w:r w:rsidRPr="00BA1B6B">
        <w:rPr>
          <w:rFonts w:ascii="Times New Roman" w:eastAsia="Times New Roman" w:hAnsi="Times New Roman" w:cs="Times New Roman"/>
          <w:b/>
          <w:bCs/>
          <w:color w:val="000000"/>
          <w:kern w:val="0"/>
          <w:lang w:eastAsia="ru-RU"/>
          <w14:ligatures w14:val="none"/>
        </w:rPr>
        <w:t>lex</w:t>
      </w:r>
      <w:proofErr w:type="spellEnd"/>
      <w:r w:rsidRPr="00BA1B6B">
        <w:rPr>
          <w:rFonts w:ascii="Times New Roman" w:eastAsia="Times New Roman" w:hAnsi="Times New Roman" w:cs="Times New Roman"/>
          <w:b/>
          <w:bCs/>
          <w:color w:val="000000"/>
          <w:kern w:val="0"/>
          <w:lang w:eastAsia="ru-RU"/>
          <w14:ligatures w14:val="none"/>
        </w:rPr>
        <w:t xml:space="preserve"> </w:t>
      </w:r>
      <w:proofErr w:type="spellStart"/>
      <w:r w:rsidRPr="00BA1B6B">
        <w:rPr>
          <w:rFonts w:ascii="Times New Roman" w:eastAsia="Times New Roman" w:hAnsi="Times New Roman" w:cs="Times New Roman"/>
          <w:b/>
          <w:bCs/>
          <w:color w:val="000000"/>
          <w:kern w:val="0"/>
          <w:lang w:eastAsia="ru-RU"/>
          <w14:ligatures w14:val="none"/>
        </w:rPr>
        <w:t>generalis</w:t>
      </w:r>
      <w:proofErr w:type="spellEnd"/>
      <w:r w:rsidRPr="00BA1B6B">
        <w:rPr>
          <w:rFonts w:ascii="Times New Roman" w:eastAsia="Times New Roman" w:hAnsi="Times New Roman" w:cs="Times New Roman"/>
          <w:color w:val="000000"/>
          <w:kern w:val="0"/>
          <w:lang w:eastAsia="ru-RU"/>
          <w14:ligatures w14:val="none"/>
        </w:rPr>
        <w:t> и </w:t>
      </w:r>
      <w:proofErr w:type="spellStart"/>
      <w:r w:rsidRPr="00BA1B6B">
        <w:rPr>
          <w:rFonts w:ascii="Times New Roman" w:eastAsia="Times New Roman" w:hAnsi="Times New Roman" w:cs="Times New Roman"/>
          <w:b/>
          <w:bCs/>
          <w:color w:val="000000"/>
          <w:kern w:val="0"/>
          <w:lang w:eastAsia="ru-RU"/>
          <w14:ligatures w14:val="none"/>
        </w:rPr>
        <w:t>lex</w:t>
      </w:r>
      <w:proofErr w:type="spellEnd"/>
      <w:r w:rsidRPr="00BA1B6B">
        <w:rPr>
          <w:rFonts w:ascii="Times New Roman" w:eastAsia="Times New Roman" w:hAnsi="Times New Roman" w:cs="Times New Roman"/>
          <w:b/>
          <w:bCs/>
          <w:color w:val="000000"/>
          <w:kern w:val="0"/>
          <w:lang w:eastAsia="ru-RU"/>
          <w14:ligatures w14:val="none"/>
        </w:rPr>
        <w:t xml:space="preserve"> </w:t>
      </w:r>
      <w:proofErr w:type="spellStart"/>
      <w:r w:rsidRPr="00BA1B6B">
        <w:rPr>
          <w:rFonts w:ascii="Times New Roman" w:eastAsia="Times New Roman" w:hAnsi="Times New Roman" w:cs="Times New Roman"/>
          <w:b/>
          <w:bCs/>
          <w:color w:val="000000"/>
          <w:kern w:val="0"/>
          <w:lang w:eastAsia="ru-RU"/>
          <w14:ligatures w14:val="none"/>
        </w:rPr>
        <w:t>specialis</w:t>
      </w:r>
      <w:proofErr w:type="spellEnd"/>
      <w:r>
        <w:rPr>
          <w:rFonts w:ascii="Times New Roman" w:eastAsia="Times New Roman" w:hAnsi="Times New Roman" w:cs="Times New Roman"/>
          <w:color w:val="000000"/>
          <w:kern w:val="0"/>
          <w:lang w:eastAsia="ru-RU"/>
          <w14:ligatures w14:val="none"/>
        </w:rPr>
        <w:t>: е</w:t>
      </w:r>
      <w:r w:rsidRPr="00BA1B6B">
        <w:rPr>
          <w:rFonts w:ascii="Times New Roman" w:eastAsia="Times New Roman" w:hAnsi="Times New Roman" w:cs="Times New Roman"/>
          <w:color w:val="000000"/>
          <w:kern w:val="0"/>
          <w:lang w:eastAsia="ru-RU"/>
          <w14:ligatures w14:val="none"/>
        </w:rPr>
        <w:t xml:space="preserve">сли фактические обстоятельства </w:t>
      </w:r>
      <w:r>
        <w:rPr>
          <w:rFonts w:ascii="Times New Roman" w:eastAsia="Times New Roman" w:hAnsi="Times New Roman" w:cs="Times New Roman"/>
          <w:color w:val="000000"/>
          <w:kern w:val="0"/>
          <w:lang w:eastAsia="ru-RU"/>
          <w14:ligatures w14:val="none"/>
        </w:rPr>
        <w:t xml:space="preserve">спора </w:t>
      </w:r>
      <w:r w:rsidRPr="00BA1B6B">
        <w:rPr>
          <w:rFonts w:ascii="Times New Roman" w:eastAsia="Times New Roman" w:hAnsi="Times New Roman" w:cs="Times New Roman"/>
          <w:color w:val="000000"/>
          <w:kern w:val="0"/>
          <w:lang w:eastAsia="ru-RU"/>
          <w14:ligatures w14:val="none"/>
        </w:rPr>
        <w:t>целиком охватываются диспозицией специальной нормы, то она подлежит применению</w:t>
      </w:r>
      <w:r>
        <w:rPr>
          <w:rFonts w:ascii="Times New Roman" w:eastAsia="Times New Roman" w:hAnsi="Times New Roman" w:cs="Times New Roman"/>
          <w:color w:val="000000"/>
          <w:kern w:val="0"/>
          <w:lang w:eastAsia="ru-RU"/>
          <w14:ligatures w14:val="none"/>
        </w:rPr>
        <w:t xml:space="preserve">; но </w:t>
      </w:r>
      <w:r w:rsidRPr="00BA1B6B">
        <w:rPr>
          <w:rFonts w:ascii="Times New Roman" w:eastAsia="Times New Roman" w:hAnsi="Times New Roman" w:cs="Times New Roman"/>
          <w:color w:val="000000"/>
          <w:kern w:val="0"/>
          <w:lang w:eastAsia="ru-RU"/>
          <w14:ligatures w14:val="none"/>
        </w:rPr>
        <w:t xml:space="preserve">если в деле имеются юридически значимые факты, которые выходят за рамки диспозиции специальной нормы, то следует применять общую норму. </w:t>
      </w:r>
    </w:p>
    <w:p w:rsidR="00A639BF" w:rsidRPr="00BA1B6B" w:rsidRDefault="00A639BF" w:rsidP="00A639BF">
      <w:pPr>
        <w:jc w:val="both"/>
        <w:rPr>
          <w:rFonts w:ascii="Times New Roman" w:eastAsia="Times New Roman" w:hAnsi="Times New Roman" w:cs="Times New Roman"/>
          <w:color w:val="000000"/>
          <w:kern w:val="0"/>
          <w:lang w:eastAsia="ru-RU"/>
          <w14:ligatures w14:val="none"/>
        </w:rPr>
      </w:pPr>
    </w:p>
    <w:p w:rsidR="00A639BF" w:rsidRPr="00BA1B6B" w:rsidRDefault="00A639BF" w:rsidP="00A639BF">
      <w:pPr>
        <w:wordWrap w:val="0"/>
        <w:ind w:firstLine="540"/>
        <w:rPr>
          <w:rFonts w:ascii="Times New Roman" w:hAnsi="Times New Roman" w:cs="Times New Roman"/>
          <w:color w:val="000000"/>
        </w:rPr>
      </w:pPr>
      <w:r w:rsidRPr="00BA1B6B">
        <w:rPr>
          <w:rFonts w:ascii="Times New Roman" w:hAnsi="Times New Roman" w:cs="Times New Roman"/>
          <w:b/>
          <w:bCs/>
          <w:color w:val="000000"/>
        </w:rPr>
        <w:t>Важно!</w:t>
      </w:r>
      <w:r w:rsidRPr="00BA1B6B">
        <w:rPr>
          <w:rFonts w:ascii="Times New Roman" w:hAnsi="Times New Roman" w:cs="Times New Roman"/>
          <w:color w:val="000000"/>
        </w:rPr>
        <w:t xml:space="preserve"> оспаривать </w:t>
      </w:r>
      <w:proofErr w:type="spellStart"/>
      <w:r w:rsidRPr="00BA1B6B">
        <w:rPr>
          <w:rFonts w:ascii="Times New Roman" w:hAnsi="Times New Roman" w:cs="Times New Roman"/>
          <w:color w:val="000000"/>
        </w:rPr>
        <w:t>банкротные</w:t>
      </w:r>
      <w:proofErr w:type="spellEnd"/>
      <w:r w:rsidRPr="00BA1B6B">
        <w:rPr>
          <w:rFonts w:ascii="Times New Roman" w:hAnsi="Times New Roman" w:cs="Times New Roman"/>
          <w:color w:val="000000"/>
        </w:rPr>
        <w:t xml:space="preserve"> торги по специальным основаниям могут лишь </w:t>
      </w:r>
      <w:r w:rsidRPr="00BA1B6B">
        <w:rPr>
          <w:rFonts w:ascii="Times New Roman" w:hAnsi="Times New Roman" w:cs="Times New Roman"/>
          <w:b/>
          <w:bCs/>
          <w:color w:val="000000"/>
        </w:rPr>
        <w:t>заинтересованные лица</w:t>
      </w:r>
      <w:r>
        <w:rPr>
          <w:rFonts w:ascii="Times New Roman" w:hAnsi="Times New Roman" w:cs="Times New Roman"/>
          <w:color w:val="000000"/>
        </w:rPr>
        <w:t>, то есть те</w:t>
      </w:r>
      <w:r w:rsidRPr="00BA1B6B">
        <w:rPr>
          <w:rFonts w:ascii="Times New Roman" w:hAnsi="Times New Roman" w:cs="Times New Roman"/>
          <w:color w:val="000000"/>
        </w:rPr>
        <w:t>:</w:t>
      </w:r>
    </w:p>
    <w:p w:rsidR="00A639BF" w:rsidRDefault="00A639BF" w:rsidP="00A639BF">
      <w:pPr>
        <w:pStyle w:val="a6"/>
        <w:numPr>
          <w:ilvl w:val="0"/>
          <w:numId w:val="25"/>
        </w:numPr>
        <w:wordWrap w:val="0"/>
        <w:rPr>
          <w:rFonts w:ascii="Times New Roman" w:hAnsi="Times New Roman" w:cs="Times New Roman"/>
          <w:color w:val="000000"/>
        </w:rPr>
      </w:pPr>
      <w:r w:rsidRPr="00BA1B6B">
        <w:rPr>
          <w:rFonts w:ascii="Times New Roman" w:hAnsi="Times New Roman" w:cs="Times New Roman"/>
          <w:color w:val="000000"/>
        </w:rPr>
        <w:t xml:space="preserve">чьи имущественные права и интересы затрагиваются допущенными </w:t>
      </w:r>
      <w:r>
        <w:rPr>
          <w:rFonts w:ascii="Times New Roman" w:hAnsi="Times New Roman" w:cs="Times New Roman"/>
          <w:color w:val="000000"/>
        </w:rPr>
        <w:t xml:space="preserve">на торгах </w:t>
      </w:r>
      <w:r w:rsidRPr="00BA1B6B">
        <w:rPr>
          <w:rFonts w:ascii="Times New Roman" w:hAnsi="Times New Roman" w:cs="Times New Roman"/>
          <w:color w:val="000000"/>
        </w:rPr>
        <w:t>нарушениями и</w:t>
      </w:r>
    </w:p>
    <w:p w:rsidR="00A639BF" w:rsidRPr="00223226" w:rsidRDefault="00A639BF" w:rsidP="00A639BF">
      <w:pPr>
        <w:pStyle w:val="a6"/>
        <w:numPr>
          <w:ilvl w:val="0"/>
          <w:numId w:val="25"/>
        </w:numPr>
        <w:pBdr>
          <w:bottom w:val="single" w:sz="6" w:space="1" w:color="auto"/>
        </w:pBdr>
        <w:wordWrap w:val="0"/>
        <w:rPr>
          <w:rFonts w:ascii="Times New Roman" w:hAnsi="Times New Roman" w:cs="Times New Roman"/>
          <w:color w:val="000000"/>
        </w:rPr>
      </w:pPr>
      <w:r w:rsidRPr="00BA1B6B">
        <w:rPr>
          <w:rFonts w:ascii="Times New Roman" w:hAnsi="Times New Roman" w:cs="Times New Roman"/>
          <w:color w:val="000000"/>
        </w:rPr>
        <w:t>чьи имущественные права и интересы могут быть восстановлены при применении последствий недействительности заключенной на торгах сделки (</w:t>
      </w:r>
      <w:r w:rsidRPr="00BA1B6B">
        <w:rPr>
          <w:rFonts w:ascii="Times New Roman" w:eastAsia="Times New Roman" w:hAnsi="Times New Roman" w:cs="Times New Roman"/>
          <w:i/>
          <w:iCs/>
          <w:color w:val="000000"/>
          <w:spacing w:val="-4"/>
          <w:kern w:val="0"/>
          <w:lang w:eastAsia="ru-RU"/>
          <w14:ligatures w14:val="none"/>
        </w:rPr>
        <w:t>Информационное письмо Президиума ВАС РФ от 22.12.2005 №101 «Обзор практики разрешения арбитражными судами дел, связанных с признанием недействительными публичных торгов, проводимых в рамках исполнительного производства»</w:t>
      </w:r>
      <w:r w:rsidRPr="00BA1B6B">
        <w:rPr>
          <w:rFonts w:ascii="Times New Roman" w:eastAsia="Times New Roman" w:hAnsi="Times New Roman" w:cs="Times New Roman"/>
          <w:color w:val="000000"/>
          <w:spacing w:val="-4"/>
          <w:kern w:val="0"/>
          <w:lang w:eastAsia="ru-RU"/>
          <w14:ligatures w14:val="none"/>
        </w:rPr>
        <w:t>).</w:t>
      </w:r>
    </w:p>
    <w:p w:rsidR="00A639BF" w:rsidRPr="00223226" w:rsidRDefault="00A639BF" w:rsidP="00A639BF">
      <w:pPr>
        <w:pBdr>
          <w:bottom w:val="single" w:sz="6" w:space="1" w:color="auto"/>
        </w:pBdr>
        <w:wordWrap w:val="0"/>
        <w:ind w:left="360"/>
        <w:rPr>
          <w:rFonts w:ascii="Times New Roman" w:hAnsi="Times New Roman" w:cs="Times New Roman"/>
          <w:color w:val="000000"/>
        </w:rPr>
      </w:pPr>
    </w:p>
    <w:p w:rsidR="00A639BF" w:rsidRPr="000F51D1" w:rsidRDefault="00A639BF" w:rsidP="00A639BF">
      <w:pPr>
        <w:spacing w:before="100" w:beforeAutospacing="1" w:after="100" w:afterAutospacing="1"/>
        <w:jc w:val="both"/>
        <w:rPr>
          <w:rFonts w:ascii="Times New Roman" w:eastAsia="Times New Roman" w:hAnsi="Times New Roman" w:cs="Times New Roman"/>
          <w:color w:val="000000" w:themeColor="text1"/>
          <w:kern w:val="0"/>
          <w:lang w:eastAsia="ru-RU"/>
          <w14:ligatures w14:val="none"/>
        </w:rPr>
      </w:pPr>
      <w:r>
        <w:rPr>
          <w:rFonts w:ascii="Times New Roman" w:eastAsia="Times New Roman" w:hAnsi="Times New Roman" w:cs="Times New Roman"/>
          <w:color w:val="000000" w:themeColor="text1"/>
          <w:kern w:val="0"/>
          <w:lang w:eastAsia="ru-RU"/>
          <w14:ligatures w14:val="none"/>
        </w:rPr>
        <w:t>П</w:t>
      </w:r>
      <w:r w:rsidRPr="000F51D1">
        <w:rPr>
          <w:rFonts w:ascii="Times New Roman" w:eastAsia="Times New Roman" w:hAnsi="Times New Roman" w:cs="Times New Roman"/>
          <w:color w:val="000000" w:themeColor="text1"/>
          <w:kern w:val="0"/>
          <w:lang w:eastAsia="ru-RU"/>
          <w14:ligatures w14:val="none"/>
        </w:rPr>
        <w:t xml:space="preserve">о результатам анализа </w:t>
      </w:r>
      <w:proofErr w:type="spellStart"/>
      <w:r w:rsidRPr="000F51D1">
        <w:rPr>
          <w:rFonts w:ascii="Times New Roman" w:eastAsia="Times New Roman" w:hAnsi="Times New Roman" w:cs="Times New Roman"/>
          <w:color w:val="000000" w:themeColor="text1"/>
          <w:kern w:val="0"/>
          <w:lang w:eastAsia="ru-RU"/>
          <w14:ligatures w14:val="none"/>
        </w:rPr>
        <w:t>судебнои</w:t>
      </w:r>
      <w:proofErr w:type="spellEnd"/>
      <w:r w:rsidRPr="000F51D1">
        <w:rPr>
          <w:rFonts w:ascii="Times New Roman" w:eastAsia="Times New Roman" w:hAnsi="Times New Roman" w:cs="Times New Roman"/>
          <w:color w:val="000000" w:themeColor="text1"/>
          <w:kern w:val="0"/>
          <w:lang w:eastAsia="ru-RU"/>
          <w14:ligatures w14:val="none"/>
        </w:rPr>
        <w:t xml:space="preserve">̆ практики за 2023 год, </w:t>
      </w:r>
      <w:r>
        <w:rPr>
          <w:rFonts w:ascii="Times New Roman" w:eastAsia="Times New Roman" w:hAnsi="Times New Roman" w:cs="Times New Roman"/>
          <w:color w:val="000000" w:themeColor="text1"/>
          <w:kern w:val="0"/>
          <w:lang w:eastAsia="ru-RU"/>
          <w14:ligatures w14:val="none"/>
        </w:rPr>
        <w:t xml:space="preserve">который провели в своем исследовании коллеги из юридической фирмы </w:t>
      </w:r>
      <w:proofErr w:type="spellStart"/>
      <w:r>
        <w:rPr>
          <w:rFonts w:ascii="Times New Roman" w:eastAsia="Times New Roman" w:hAnsi="Times New Roman" w:cs="Times New Roman"/>
          <w:color w:val="000000" w:themeColor="text1"/>
          <w:kern w:val="0"/>
          <w:lang w:eastAsia="ru-RU"/>
          <w14:ligatures w14:val="none"/>
        </w:rPr>
        <w:t>Арбитраж.ру</w:t>
      </w:r>
      <w:proofErr w:type="spellEnd"/>
      <w:r>
        <w:rPr>
          <w:rFonts w:ascii="Times New Roman" w:eastAsia="Times New Roman" w:hAnsi="Times New Roman" w:cs="Times New Roman"/>
          <w:color w:val="000000" w:themeColor="text1"/>
          <w:kern w:val="0"/>
          <w:lang w:eastAsia="ru-RU"/>
          <w14:ligatures w14:val="none"/>
        </w:rPr>
        <w:t xml:space="preserve"> («Оспаривание торгов в банкротстве. Обзор судебной практики»), </w:t>
      </w:r>
      <w:r w:rsidRPr="000F51D1">
        <w:rPr>
          <w:rFonts w:ascii="Times New Roman" w:eastAsia="Times New Roman" w:hAnsi="Times New Roman" w:cs="Times New Roman"/>
          <w:b/>
          <w:bCs/>
          <w:color w:val="000000" w:themeColor="text1"/>
          <w:kern w:val="0"/>
          <w:lang w:eastAsia="ru-RU"/>
          <w14:ligatures w14:val="none"/>
        </w:rPr>
        <w:t xml:space="preserve">основными причинами признания </w:t>
      </w:r>
      <w:proofErr w:type="spellStart"/>
      <w:r>
        <w:rPr>
          <w:rFonts w:ascii="Times New Roman" w:eastAsia="Times New Roman" w:hAnsi="Times New Roman" w:cs="Times New Roman"/>
          <w:b/>
          <w:bCs/>
          <w:color w:val="000000" w:themeColor="text1"/>
          <w:kern w:val="0"/>
          <w:lang w:eastAsia="ru-RU"/>
          <w14:ligatures w14:val="none"/>
        </w:rPr>
        <w:t>банкротных</w:t>
      </w:r>
      <w:proofErr w:type="spellEnd"/>
      <w:r>
        <w:rPr>
          <w:rFonts w:ascii="Times New Roman" w:eastAsia="Times New Roman" w:hAnsi="Times New Roman" w:cs="Times New Roman"/>
          <w:b/>
          <w:bCs/>
          <w:color w:val="000000" w:themeColor="text1"/>
          <w:kern w:val="0"/>
          <w:lang w:eastAsia="ru-RU"/>
          <w14:ligatures w14:val="none"/>
        </w:rPr>
        <w:t xml:space="preserve"> </w:t>
      </w:r>
      <w:r w:rsidRPr="000F51D1">
        <w:rPr>
          <w:rFonts w:ascii="Times New Roman" w:eastAsia="Times New Roman" w:hAnsi="Times New Roman" w:cs="Times New Roman"/>
          <w:b/>
          <w:bCs/>
          <w:color w:val="000000" w:themeColor="text1"/>
          <w:kern w:val="0"/>
          <w:lang w:eastAsia="ru-RU"/>
          <w14:ligatures w14:val="none"/>
        </w:rPr>
        <w:t xml:space="preserve">торгов </w:t>
      </w:r>
      <w:proofErr w:type="spellStart"/>
      <w:r w:rsidRPr="000F51D1">
        <w:rPr>
          <w:rFonts w:ascii="Times New Roman" w:eastAsia="Times New Roman" w:hAnsi="Times New Roman" w:cs="Times New Roman"/>
          <w:b/>
          <w:bCs/>
          <w:color w:val="000000" w:themeColor="text1"/>
          <w:kern w:val="0"/>
          <w:lang w:eastAsia="ru-RU"/>
          <w14:ligatures w14:val="none"/>
        </w:rPr>
        <w:t>недействительными</w:t>
      </w:r>
      <w:proofErr w:type="spellEnd"/>
      <w:r w:rsidRPr="000F51D1">
        <w:rPr>
          <w:rFonts w:ascii="Times New Roman" w:eastAsia="Times New Roman" w:hAnsi="Times New Roman" w:cs="Times New Roman"/>
          <w:b/>
          <w:bCs/>
          <w:color w:val="000000" w:themeColor="text1"/>
          <w:kern w:val="0"/>
          <w:lang w:eastAsia="ru-RU"/>
          <w14:ligatures w14:val="none"/>
        </w:rPr>
        <w:t xml:space="preserve"> </w:t>
      </w:r>
      <w:r>
        <w:rPr>
          <w:rFonts w:ascii="Times New Roman" w:eastAsia="Times New Roman" w:hAnsi="Times New Roman" w:cs="Times New Roman"/>
          <w:b/>
          <w:bCs/>
          <w:color w:val="000000" w:themeColor="text1"/>
          <w:kern w:val="0"/>
          <w:lang w:eastAsia="ru-RU"/>
          <w14:ligatures w14:val="none"/>
        </w:rPr>
        <w:t xml:space="preserve">в прошлом году </w:t>
      </w:r>
      <w:r w:rsidRPr="000F51D1">
        <w:rPr>
          <w:rFonts w:ascii="Times New Roman" w:eastAsia="Times New Roman" w:hAnsi="Times New Roman" w:cs="Times New Roman"/>
          <w:b/>
          <w:bCs/>
          <w:color w:val="000000" w:themeColor="text1"/>
          <w:kern w:val="0"/>
          <w:lang w:eastAsia="ru-RU"/>
          <w14:ligatures w14:val="none"/>
        </w:rPr>
        <w:t>являлись</w:t>
      </w:r>
      <w:r w:rsidRPr="000F51D1">
        <w:rPr>
          <w:rFonts w:ascii="Times New Roman" w:eastAsia="Times New Roman" w:hAnsi="Times New Roman" w:cs="Times New Roman"/>
          <w:color w:val="000000" w:themeColor="text1"/>
          <w:kern w:val="0"/>
          <w:lang w:eastAsia="ru-RU"/>
          <w14:ligatures w14:val="none"/>
        </w:rPr>
        <w:t xml:space="preserve">: </w:t>
      </w:r>
    </w:p>
    <w:p w:rsidR="00A639BF" w:rsidRDefault="00A639BF" w:rsidP="00A639BF">
      <w:pPr>
        <w:pStyle w:val="a6"/>
        <w:numPr>
          <w:ilvl w:val="0"/>
          <w:numId w:val="24"/>
        </w:numPr>
        <w:spacing w:before="100" w:beforeAutospacing="1" w:after="100" w:afterAutospacing="1"/>
        <w:rPr>
          <w:rFonts w:ascii="Times New Roman" w:eastAsia="Times New Roman" w:hAnsi="Times New Roman" w:cs="Times New Roman"/>
          <w:color w:val="000000" w:themeColor="text1"/>
          <w:kern w:val="0"/>
          <w:lang w:eastAsia="ru-RU"/>
          <w14:ligatures w14:val="none"/>
        </w:rPr>
      </w:pPr>
      <w:r w:rsidRPr="00470929">
        <w:rPr>
          <w:rFonts w:ascii="Times New Roman" w:eastAsia="Times New Roman" w:hAnsi="Times New Roman" w:cs="Times New Roman"/>
          <w:color w:val="000000" w:themeColor="text1"/>
          <w:kern w:val="0"/>
          <w:lang w:eastAsia="ru-RU"/>
          <w14:ligatures w14:val="none"/>
        </w:rPr>
        <w:t>нарушение порядка проведения торгов (23,64 %);</w:t>
      </w:r>
    </w:p>
    <w:p w:rsidR="00A639BF" w:rsidRDefault="00A639BF" w:rsidP="00A639BF">
      <w:pPr>
        <w:pStyle w:val="a6"/>
        <w:numPr>
          <w:ilvl w:val="0"/>
          <w:numId w:val="24"/>
        </w:numPr>
        <w:spacing w:before="100" w:beforeAutospacing="1" w:after="100" w:afterAutospacing="1"/>
        <w:rPr>
          <w:rFonts w:ascii="Times New Roman" w:eastAsia="Times New Roman" w:hAnsi="Times New Roman" w:cs="Times New Roman"/>
          <w:color w:val="000000" w:themeColor="text1"/>
          <w:kern w:val="0"/>
          <w:lang w:eastAsia="ru-RU"/>
          <w14:ligatures w14:val="none"/>
        </w:rPr>
      </w:pPr>
      <w:r w:rsidRPr="00470929">
        <w:rPr>
          <w:rFonts w:ascii="Times New Roman" w:eastAsia="Times New Roman" w:hAnsi="Times New Roman" w:cs="Times New Roman"/>
          <w:color w:val="000000" w:themeColor="text1"/>
          <w:kern w:val="0"/>
          <w:lang w:eastAsia="ru-RU"/>
          <w14:ligatures w14:val="none"/>
        </w:rPr>
        <w:t>недостоверная/неполная информация об имуществе (20,91%);</w:t>
      </w:r>
    </w:p>
    <w:p w:rsidR="00A639BF" w:rsidRPr="00470929" w:rsidRDefault="00A639BF" w:rsidP="00A639BF">
      <w:pPr>
        <w:pStyle w:val="a6"/>
        <w:numPr>
          <w:ilvl w:val="0"/>
          <w:numId w:val="24"/>
        </w:numPr>
        <w:spacing w:before="100" w:beforeAutospacing="1" w:after="100" w:afterAutospacing="1"/>
        <w:rPr>
          <w:rFonts w:ascii="Times New Roman" w:eastAsia="Times New Roman" w:hAnsi="Times New Roman" w:cs="Times New Roman"/>
          <w:color w:val="000000" w:themeColor="text1"/>
          <w:kern w:val="0"/>
          <w:lang w:eastAsia="ru-RU"/>
          <w14:ligatures w14:val="none"/>
        </w:rPr>
      </w:pPr>
      <w:r w:rsidRPr="00470929">
        <w:rPr>
          <w:rFonts w:ascii="Times New Roman" w:eastAsia="Times New Roman" w:hAnsi="Times New Roman" w:cs="Times New Roman"/>
          <w:color w:val="000000" w:themeColor="text1"/>
          <w:kern w:val="0"/>
          <w:lang w:eastAsia="ru-RU"/>
          <w14:ligatures w14:val="none"/>
        </w:rPr>
        <w:t xml:space="preserve">реализация имущества с ограничениями (19,09 %). </w:t>
      </w:r>
    </w:p>
    <w:p w:rsidR="00A639BF" w:rsidRDefault="00A639BF" w:rsidP="00A639BF">
      <w:pPr>
        <w:pStyle w:val="a6"/>
        <w:spacing w:before="100" w:beforeAutospacing="1" w:after="100" w:afterAutospacing="1"/>
        <w:jc w:val="both"/>
        <w:rPr>
          <w:rFonts w:ascii="Times New Roman" w:eastAsia="Times New Roman" w:hAnsi="Times New Roman" w:cs="Times New Roman"/>
          <w:color w:val="000000" w:themeColor="text1"/>
          <w:kern w:val="0"/>
          <w:lang w:eastAsia="ru-RU"/>
          <w14:ligatures w14:val="none"/>
        </w:rPr>
      </w:pPr>
    </w:p>
    <w:p w:rsidR="00A639BF" w:rsidRPr="00711ADC" w:rsidRDefault="00A639BF" w:rsidP="00A639BF">
      <w:pPr>
        <w:pStyle w:val="a6"/>
        <w:spacing w:before="100" w:beforeAutospacing="1" w:after="100" w:afterAutospacing="1"/>
        <w:ind w:left="0"/>
        <w:jc w:val="both"/>
        <w:rPr>
          <w:rFonts w:ascii="Times New Roman" w:eastAsia="Times New Roman" w:hAnsi="Times New Roman" w:cs="Times New Roman"/>
          <w:color w:val="000000" w:themeColor="text1"/>
          <w:kern w:val="0"/>
          <w:lang w:eastAsia="ru-RU"/>
          <w14:ligatures w14:val="none"/>
        </w:rPr>
      </w:pPr>
      <w:r w:rsidRPr="00711ADC">
        <w:rPr>
          <w:rFonts w:ascii="Times New Roman" w:eastAsia="Times New Roman" w:hAnsi="Times New Roman" w:cs="Times New Roman"/>
          <w:color w:val="000000" w:themeColor="text1"/>
          <w:kern w:val="0"/>
          <w:lang w:eastAsia="ru-RU"/>
          <w14:ligatures w14:val="none"/>
        </w:rPr>
        <w:t xml:space="preserve">Особую группу оснований для признания торгов </w:t>
      </w:r>
      <w:proofErr w:type="spellStart"/>
      <w:r w:rsidRPr="00711ADC">
        <w:rPr>
          <w:rFonts w:ascii="Times New Roman" w:eastAsia="Times New Roman" w:hAnsi="Times New Roman" w:cs="Times New Roman"/>
          <w:color w:val="000000" w:themeColor="text1"/>
          <w:kern w:val="0"/>
          <w:lang w:eastAsia="ru-RU"/>
          <w14:ligatures w14:val="none"/>
        </w:rPr>
        <w:t>недействительными</w:t>
      </w:r>
      <w:proofErr w:type="spellEnd"/>
      <w:r w:rsidRPr="00711ADC">
        <w:rPr>
          <w:rFonts w:ascii="Times New Roman" w:eastAsia="Times New Roman" w:hAnsi="Times New Roman" w:cs="Times New Roman"/>
          <w:color w:val="000000" w:themeColor="text1"/>
          <w:kern w:val="0"/>
          <w:lang w:eastAsia="ru-RU"/>
          <w14:ligatures w14:val="none"/>
        </w:rPr>
        <w:t xml:space="preserve"> представляют различные злоупотребления со стороны организатора и участников торгов, сговор между участниками торгов и манипулирование ценой. </w:t>
      </w:r>
    </w:p>
    <w:p w:rsidR="00A639BF" w:rsidRDefault="00A639BF" w:rsidP="00A639BF">
      <w:pPr>
        <w:pStyle w:val="a3"/>
        <w:spacing w:before="0" w:beforeAutospacing="0" w:after="0" w:afterAutospacing="0" w:line="180" w:lineRule="atLeast"/>
        <w:jc w:val="both"/>
        <w:rPr>
          <w:b/>
          <w:bCs/>
          <w:color w:val="000000"/>
        </w:rPr>
      </w:pPr>
      <w:r w:rsidRPr="00E71EF2">
        <w:rPr>
          <w:color w:val="000000"/>
        </w:rPr>
        <w:t>Способы злоупотребления и манипулирования торгами весьма разнообразны, но все они имеют ограниченное количество</w:t>
      </w:r>
      <w:r w:rsidRPr="009B5C08">
        <w:rPr>
          <w:b/>
          <w:bCs/>
          <w:color w:val="000000"/>
        </w:rPr>
        <w:t xml:space="preserve"> целей</w:t>
      </w:r>
      <w:r>
        <w:rPr>
          <w:b/>
          <w:bCs/>
          <w:color w:val="000000"/>
        </w:rPr>
        <w:t>:</w:t>
      </w:r>
      <w:r w:rsidRPr="009B5C08">
        <w:rPr>
          <w:b/>
          <w:bCs/>
          <w:color w:val="000000"/>
        </w:rPr>
        <w:t xml:space="preserve"> </w:t>
      </w:r>
    </w:p>
    <w:p w:rsidR="00A639BF" w:rsidRPr="00E71EF2" w:rsidRDefault="00A639BF" w:rsidP="00A639BF">
      <w:pPr>
        <w:pStyle w:val="a3"/>
        <w:numPr>
          <w:ilvl w:val="0"/>
          <w:numId w:val="26"/>
        </w:numPr>
        <w:spacing w:before="0" w:beforeAutospacing="0" w:after="0" w:afterAutospacing="0" w:line="180" w:lineRule="atLeast"/>
        <w:jc w:val="both"/>
        <w:rPr>
          <w:color w:val="000000"/>
        </w:rPr>
      </w:pPr>
      <w:r w:rsidRPr="009B5C08">
        <w:rPr>
          <w:b/>
          <w:bCs/>
          <w:color w:val="000000"/>
        </w:rPr>
        <w:t>снижение цены на имущество,</w:t>
      </w:r>
    </w:p>
    <w:p w:rsidR="00A639BF" w:rsidRPr="00264594" w:rsidRDefault="00A639BF" w:rsidP="00A639BF">
      <w:pPr>
        <w:pStyle w:val="a3"/>
        <w:numPr>
          <w:ilvl w:val="0"/>
          <w:numId w:val="26"/>
        </w:numPr>
        <w:spacing w:before="0" w:beforeAutospacing="0" w:after="0" w:afterAutospacing="0" w:line="180" w:lineRule="atLeast"/>
        <w:jc w:val="both"/>
        <w:rPr>
          <w:color w:val="000000"/>
        </w:rPr>
      </w:pPr>
      <w:r>
        <w:rPr>
          <w:b/>
          <w:bCs/>
          <w:color w:val="000000"/>
        </w:rPr>
        <w:t>затягивание торгов и сроков реализации имущества должника,</w:t>
      </w:r>
      <w:r w:rsidRPr="009B5C08">
        <w:rPr>
          <w:b/>
          <w:bCs/>
          <w:color w:val="000000"/>
        </w:rPr>
        <w:t xml:space="preserve"> </w:t>
      </w:r>
    </w:p>
    <w:p w:rsidR="00A639BF" w:rsidRPr="00264594" w:rsidRDefault="00A639BF" w:rsidP="00A639BF">
      <w:pPr>
        <w:pStyle w:val="a3"/>
        <w:numPr>
          <w:ilvl w:val="0"/>
          <w:numId w:val="26"/>
        </w:numPr>
        <w:spacing w:before="0" w:beforeAutospacing="0" w:after="0" w:afterAutospacing="0" w:line="180" w:lineRule="atLeast"/>
        <w:jc w:val="both"/>
        <w:rPr>
          <w:color w:val="000000"/>
        </w:rPr>
      </w:pPr>
      <w:r w:rsidRPr="009B5C08">
        <w:rPr>
          <w:b/>
          <w:bCs/>
          <w:color w:val="000000"/>
        </w:rPr>
        <w:t xml:space="preserve">недопуск к торгам независимых участников и </w:t>
      </w:r>
    </w:p>
    <w:p w:rsidR="00A639BF" w:rsidRDefault="00A639BF" w:rsidP="00A639BF">
      <w:pPr>
        <w:pStyle w:val="a3"/>
        <w:numPr>
          <w:ilvl w:val="0"/>
          <w:numId w:val="26"/>
        </w:numPr>
        <w:spacing w:before="0" w:beforeAutospacing="0" w:after="0" w:afterAutospacing="0" w:line="180" w:lineRule="atLeast"/>
        <w:jc w:val="both"/>
        <w:rPr>
          <w:color w:val="000000"/>
        </w:rPr>
      </w:pPr>
      <w:r w:rsidRPr="009B5C08">
        <w:rPr>
          <w:b/>
          <w:bCs/>
          <w:color w:val="000000"/>
        </w:rPr>
        <w:t>отчуждение имущества в пользу конкретного покупателя</w:t>
      </w:r>
      <w:r w:rsidRPr="009B5C08">
        <w:rPr>
          <w:color w:val="000000"/>
        </w:rPr>
        <w:t xml:space="preserve">. </w:t>
      </w:r>
    </w:p>
    <w:p w:rsidR="0005199C" w:rsidRDefault="0005199C" w:rsidP="0005199C">
      <w:pPr>
        <w:pStyle w:val="a3"/>
        <w:spacing w:before="0" w:beforeAutospacing="0" w:after="0" w:afterAutospacing="0" w:line="180" w:lineRule="atLeast"/>
        <w:jc w:val="both"/>
        <w:rPr>
          <w:color w:val="000000"/>
        </w:rPr>
      </w:pPr>
    </w:p>
    <w:tbl>
      <w:tblPr>
        <w:tblStyle w:val="ae"/>
        <w:tblW w:w="11199" w:type="dxa"/>
        <w:tblInd w:w="-1281" w:type="dxa"/>
        <w:tblLook w:val="04A0" w:firstRow="1" w:lastRow="0" w:firstColumn="1" w:lastColumn="0" w:noHBand="0" w:noVBand="1"/>
      </w:tblPr>
      <w:tblGrid>
        <w:gridCol w:w="458"/>
        <w:gridCol w:w="3525"/>
        <w:gridCol w:w="2433"/>
        <w:gridCol w:w="1812"/>
        <w:gridCol w:w="2971"/>
      </w:tblGrid>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w:t>
            </w:r>
          </w:p>
        </w:tc>
        <w:tc>
          <w:tcPr>
            <w:tcW w:w="3525" w:type="dxa"/>
          </w:tcPr>
          <w:p w:rsidR="0005199C" w:rsidRPr="001D13D5" w:rsidRDefault="0005199C" w:rsidP="00B55D4E">
            <w:pPr>
              <w:pStyle w:val="a3"/>
              <w:spacing w:before="0" w:beforeAutospacing="0" w:after="0" w:afterAutospacing="0"/>
              <w:jc w:val="center"/>
              <w:rPr>
                <w:b/>
                <w:bCs/>
                <w:color w:val="000000" w:themeColor="text1"/>
              </w:rPr>
            </w:pPr>
            <w:r>
              <w:rPr>
                <w:b/>
                <w:bCs/>
                <w:color w:val="000000" w:themeColor="text1"/>
              </w:rPr>
              <w:t>Форма злоупотребления/нарушения при организации и проведении торгов</w:t>
            </w:r>
          </w:p>
        </w:tc>
        <w:tc>
          <w:tcPr>
            <w:tcW w:w="2433" w:type="dxa"/>
          </w:tcPr>
          <w:p w:rsidR="0005199C" w:rsidRDefault="0005199C" w:rsidP="00B55D4E">
            <w:pPr>
              <w:pStyle w:val="a3"/>
              <w:spacing w:before="0" w:beforeAutospacing="0" w:after="0" w:afterAutospacing="0"/>
              <w:jc w:val="center"/>
              <w:rPr>
                <w:b/>
                <w:bCs/>
                <w:color w:val="000000" w:themeColor="text1"/>
              </w:rPr>
            </w:pPr>
            <w:r>
              <w:rPr>
                <w:b/>
                <w:bCs/>
                <w:color w:val="000000" w:themeColor="text1"/>
              </w:rPr>
              <w:t>Нарушаемая норма действующего законодательства, основание признания торгов недействительными</w:t>
            </w:r>
          </w:p>
        </w:tc>
        <w:tc>
          <w:tcPr>
            <w:tcW w:w="1812" w:type="dxa"/>
          </w:tcPr>
          <w:p w:rsidR="0005199C" w:rsidRDefault="0005199C" w:rsidP="00B55D4E">
            <w:pPr>
              <w:pStyle w:val="a3"/>
              <w:spacing w:before="0" w:beforeAutospacing="0" w:after="0" w:afterAutospacing="0"/>
              <w:jc w:val="center"/>
              <w:rPr>
                <w:b/>
                <w:bCs/>
                <w:color w:val="000000" w:themeColor="text1"/>
              </w:rPr>
            </w:pPr>
            <w:r>
              <w:rPr>
                <w:b/>
                <w:bCs/>
                <w:color w:val="000000" w:themeColor="text1"/>
              </w:rPr>
              <w:t>Нарушитель, ответственное лицо</w:t>
            </w:r>
          </w:p>
        </w:tc>
        <w:tc>
          <w:tcPr>
            <w:tcW w:w="2971" w:type="dxa"/>
          </w:tcPr>
          <w:p w:rsidR="0005199C" w:rsidRDefault="0005199C" w:rsidP="00B55D4E">
            <w:pPr>
              <w:pStyle w:val="a3"/>
              <w:spacing w:before="0" w:beforeAutospacing="0" w:after="0" w:afterAutospacing="0"/>
              <w:jc w:val="center"/>
              <w:rPr>
                <w:b/>
                <w:bCs/>
                <w:color w:val="000000" w:themeColor="text1"/>
              </w:rPr>
            </w:pPr>
            <w:r>
              <w:rPr>
                <w:b/>
                <w:bCs/>
                <w:color w:val="000000" w:themeColor="text1"/>
              </w:rPr>
              <w:t>Примеры из практики, правовая позиция</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1</w:t>
            </w:r>
          </w:p>
        </w:tc>
        <w:tc>
          <w:tcPr>
            <w:tcW w:w="3525" w:type="dxa"/>
          </w:tcPr>
          <w:p w:rsidR="0005199C" w:rsidRPr="00A36616" w:rsidRDefault="0005199C" w:rsidP="00B55D4E">
            <w:pPr>
              <w:pStyle w:val="a3"/>
              <w:spacing w:before="0" w:beforeAutospacing="0" w:after="0" w:afterAutospacing="0"/>
              <w:rPr>
                <w:b/>
                <w:bCs/>
                <w:color w:val="000000" w:themeColor="text1"/>
                <w:sz w:val="20"/>
                <w:szCs w:val="20"/>
              </w:rPr>
            </w:pPr>
            <w:r w:rsidRPr="00A36616">
              <w:rPr>
                <w:b/>
                <w:bCs/>
                <w:color w:val="000000" w:themeColor="text1"/>
                <w:sz w:val="20"/>
                <w:szCs w:val="20"/>
              </w:rPr>
              <w:t>Согласованные действия нескольких лиц по манипулированию ценой на торгах</w:t>
            </w:r>
          </w:p>
        </w:tc>
        <w:tc>
          <w:tcPr>
            <w:tcW w:w="2433"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Ст.10, ст.168, п.2 ст.170 Гражданского кодекса РФ (далее – ГК РФ)</w:t>
            </w:r>
          </w:p>
        </w:tc>
        <w:tc>
          <w:tcPr>
            <w:tcW w:w="1812"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АУ, организатор торгов, кредиторы, недобросовестные участники торгов</w:t>
            </w:r>
          </w:p>
        </w:tc>
        <w:tc>
          <w:tcPr>
            <w:tcW w:w="2971" w:type="dxa"/>
          </w:tcPr>
          <w:p w:rsidR="0005199C" w:rsidRPr="008B23FA" w:rsidRDefault="0005199C" w:rsidP="00B55D4E">
            <w:pPr>
              <w:pStyle w:val="a3"/>
              <w:spacing w:before="0" w:beforeAutospacing="0" w:after="0" w:afterAutospacing="0"/>
              <w:rPr>
                <w:color w:val="000000"/>
                <w:sz w:val="20"/>
                <w:szCs w:val="20"/>
              </w:rPr>
            </w:pPr>
            <w:r w:rsidRPr="008B23FA">
              <w:rPr>
                <w:color w:val="000000"/>
                <w:sz w:val="20"/>
                <w:szCs w:val="20"/>
              </w:rPr>
              <w:t xml:space="preserve">Постановление Президиума ВАС РФ от 24 июня 2014г. № 3894/14 по делу №А36-408/2013, Определение ВС </w:t>
            </w:r>
            <w:r w:rsidRPr="008B23FA">
              <w:rPr>
                <w:sz w:val="20"/>
                <w:szCs w:val="20"/>
              </w:rPr>
              <w:t xml:space="preserve">№ 308-ЭС22-17506 (4, 5) </w:t>
            </w:r>
            <w:r w:rsidRPr="008B23FA">
              <w:rPr>
                <w:color w:val="000000"/>
                <w:sz w:val="20"/>
                <w:szCs w:val="20"/>
              </w:rPr>
              <w:t>от 26.10.23г.</w:t>
            </w:r>
          </w:p>
          <w:p w:rsidR="0005199C" w:rsidRPr="008B23FA" w:rsidRDefault="0005199C" w:rsidP="00B55D4E">
            <w:pPr>
              <w:pStyle w:val="a3"/>
              <w:spacing w:before="0" w:beforeAutospacing="0" w:after="0" w:afterAutospacing="0"/>
              <w:rPr>
                <w:color w:val="000000" w:themeColor="text1"/>
                <w:sz w:val="20"/>
                <w:szCs w:val="20"/>
              </w:rPr>
            </w:pPr>
            <w:r w:rsidRPr="008B23FA">
              <w:rPr>
                <w:b/>
                <w:bCs/>
                <w:color w:val="000000" w:themeColor="text1"/>
                <w:sz w:val="20"/>
                <w:szCs w:val="20"/>
              </w:rPr>
              <w:lastRenderedPageBreak/>
              <w:t>Критерии, по которым можно определить факт манипулирования ценой на торгах</w:t>
            </w:r>
            <w:r w:rsidRPr="008B23FA">
              <w:rPr>
                <w:color w:val="000000" w:themeColor="text1"/>
                <w:sz w:val="20"/>
                <w:szCs w:val="20"/>
              </w:rPr>
              <w:t>:</w:t>
            </w:r>
          </w:p>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1) внесение ценового предложения, многократно превышающего шаг аукциона;</w:t>
            </w:r>
          </w:p>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2) выставление заявки одного лица в отношении другого;</w:t>
            </w:r>
          </w:p>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3) согласованность действий лиц;</w:t>
            </w:r>
          </w:p>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4) взаимосвязь лиц, в том числе и на предмет аффилированности;</w:t>
            </w:r>
          </w:p>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5) преследование лицами единой цели необоснованного прекращения торгов.</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lastRenderedPageBreak/>
              <w:t>2</w:t>
            </w:r>
          </w:p>
        </w:tc>
        <w:tc>
          <w:tcPr>
            <w:tcW w:w="3525" w:type="dxa"/>
          </w:tcPr>
          <w:p w:rsidR="0005199C" w:rsidRPr="00A36616" w:rsidRDefault="0005199C" w:rsidP="00B55D4E">
            <w:pPr>
              <w:shd w:val="clear" w:color="auto" w:fill="FFFFFF"/>
              <w:textAlignment w:val="top"/>
              <w:outlineLvl w:val="1"/>
              <w:rPr>
                <w:rFonts w:ascii="Times New Roman" w:hAnsi="Times New Roman" w:cs="Times New Roman"/>
                <w:b/>
                <w:bCs/>
                <w:color w:val="000000"/>
                <w:sz w:val="20"/>
                <w:szCs w:val="20"/>
              </w:rPr>
            </w:pPr>
            <w:r w:rsidRPr="00A36616">
              <w:rPr>
                <w:rFonts w:ascii="Times New Roman" w:hAnsi="Times New Roman" w:cs="Times New Roman"/>
                <w:b/>
                <w:bCs/>
                <w:color w:val="000000"/>
                <w:sz w:val="20"/>
                <w:szCs w:val="20"/>
              </w:rPr>
              <w:t xml:space="preserve">Недобросовестность одного из участников торгов в виде манипулирования ценой на торгах, </w:t>
            </w:r>
            <w:r w:rsidRPr="00A36616">
              <w:rPr>
                <w:rFonts w:ascii="Times New Roman" w:hAnsi="Times New Roman" w:cs="Times New Roman"/>
                <w:b/>
                <w:bCs/>
                <w:color w:val="000000" w:themeColor="text1"/>
                <w:sz w:val="20"/>
                <w:szCs w:val="20"/>
              </w:rPr>
              <w:t>выражающейся в подаче множественных заявок с повышением собственного предложения о цене в отсутствие конкуренции</w:t>
            </w:r>
          </w:p>
          <w:p w:rsidR="0005199C" w:rsidRPr="008B23FA" w:rsidRDefault="0005199C" w:rsidP="00B55D4E">
            <w:pPr>
              <w:pStyle w:val="a3"/>
              <w:spacing w:before="0" w:beforeAutospacing="0" w:after="0" w:afterAutospacing="0"/>
              <w:rPr>
                <w:color w:val="000000" w:themeColor="text1"/>
                <w:sz w:val="20"/>
                <w:szCs w:val="20"/>
              </w:rPr>
            </w:pPr>
          </w:p>
        </w:tc>
        <w:tc>
          <w:tcPr>
            <w:tcW w:w="2433"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Ст.10, ст.168, п.2 ст.170 ГК РФ</w:t>
            </w:r>
          </w:p>
        </w:tc>
        <w:tc>
          <w:tcPr>
            <w:tcW w:w="1812" w:type="dxa"/>
          </w:tcPr>
          <w:p w:rsidR="0005199C" w:rsidRPr="008B23FA" w:rsidRDefault="0005199C" w:rsidP="00B55D4E">
            <w:pPr>
              <w:pStyle w:val="a3"/>
              <w:spacing w:before="0" w:beforeAutospacing="0" w:after="0" w:afterAutospacing="0"/>
              <w:jc w:val="center"/>
              <w:rPr>
                <w:color w:val="000000" w:themeColor="text1"/>
                <w:sz w:val="20"/>
                <w:szCs w:val="20"/>
              </w:rPr>
            </w:pPr>
            <w:r w:rsidRPr="008B23FA">
              <w:rPr>
                <w:color w:val="000000" w:themeColor="text1"/>
                <w:sz w:val="20"/>
                <w:szCs w:val="20"/>
              </w:rPr>
              <w:t>недобросовестный участник торгов</w:t>
            </w:r>
          </w:p>
        </w:tc>
        <w:tc>
          <w:tcPr>
            <w:tcW w:w="2971" w:type="dxa"/>
          </w:tcPr>
          <w:p w:rsidR="0005199C" w:rsidRPr="008B23FA" w:rsidRDefault="00000000" w:rsidP="00B55D4E">
            <w:pPr>
              <w:shd w:val="clear" w:color="auto" w:fill="FFFFFF"/>
              <w:textAlignment w:val="top"/>
              <w:rPr>
                <w:rFonts w:ascii="Times New Roman" w:hAnsi="Times New Roman" w:cs="Times New Roman"/>
                <w:color w:val="000000" w:themeColor="text1"/>
                <w:sz w:val="20"/>
                <w:szCs w:val="20"/>
              </w:rPr>
            </w:pPr>
            <w:hyperlink r:id="rId187" w:tgtFrame="_blank" w:history="1">
              <w:r w:rsidR="0005199C" w:rsidRPr="008B23FA">
                <w:rPr>
                  <w:rFonts w:ascii="Times New Roman" w:hAnsi="Times New Roman" w:cs="Times New Roman"/>
                  <w:color w:val="000000" w:themeColor="text1"/>
                  <w:sz w:val="20"/>
                  <w:szCs w:val="20"/>
                </w:rPr>
                <w:t>Определение ВС от 22.03.2018 № 308-ЭС17-19467</w:t>
              </w:r>
            </w:hyperlink>
            <w:r w:rsidR="0005199C" w:rsidRPr="008B23FA">
              <w:rPr>
                <w:rFonts w:ascii="Times New Roman" w:hAnsi="Times New Roman" w:cs="Times New Roman"/>
                <w:color w:val="000000" w:themeColor="text1"/>
                <w:sz w:val="20"/>
                <w:szCs w:val="20"/>
              </w:rPr>
              <w:t xml:space="preserve">: </w:t>
            </w:r>
          </w:p>
          <w:p w:rsidR="0005199C" w:rsidRPr="008B23FA" w:rsidRDefault="0005199C" w:rsidP="00B55D4E">
            <w:pPr>
              <w:pStyle w:val="a3"/>
              <w:spacing w:before="0" w:beforeAutospacing="0" w:after="0" w:afterAutospacing="0" w:line="180" w:lineRule="atLeast"/>
              <w:rPr>
                <w:color w:val="000000"/>
                <w:sz w:val="20"/>
                <w:szCs w:val="20"/>
              </w:rPr>
            </w:pPr>
            <w:r w:rsidRPr="008B23FA">
              <w:rPr>
                <w:color w:val="000000"/>
                <w:sz w:val="20"/>
                <w:szCs w:val="20"/>
              </w:rPr>
              <w:t>«</w:t>
            </w:r>
            <w:r w:rsidRPr="008B23FA">
              <w:rPr>
                <w:i/>
                <w:iCs/>
                <w:color w:val="000000"/>
                <w:sz w:val="20"/>
                <w:szCs w:val="20"/>
              </w:rPr>
              <w:t>Действуя внешне экономически нецелесообразно (повышая в отсутствие конкуренции предложенную им же цену с незначительным интервалом времени), независимо от причин такого поведения, участник воспрепятствовал иным участникам торгов подать собственные заявки в том ценовом диапазоне, который являлся бы приемлемым для любого разумного участника рынка, и тем самым лишил их возможности сформировать объективную рыночную цену продаваемого имущества</w:t>
            </w:r>
            <w:r w:rsidRPr="008B23FA">
              <w:rPr>
                <w:color w:val="000000"/>
                <w:sz w:val="20"/>
                <w:szCs w:val="20"/>
              </w:rPr>
              <w:t>».</w:t>
            </w:r>
          </w:p>
          <w:p w:rsidR="0005199C" w:rsidRPr="008B23FA" w:rsidRDefault="00000000" w:rsidP="00B55D4E">
            <w:pPr>
              <w:pStyle w:val="a3"/>
              <w:spacing w:before="0" w:beforeAutospacing="0" w:after="0" w:afterAutospacing="0"/>
              <w:rPr>
                <w:color w:val="000000"/>
                <w:sz w:val="20"/>
                <w:szCs w:val="20"/>
              </w:rPr>
            </w:pPr>
            <w:hyperlink r:id="rId188" w:tgtFrame="_blank" w:history="1">
              <w:r w:rsidR="0005199C" w:rsidRPr="008B23FA">
                <w:rPr>
                  <w:color w:val="000000" w:themeColor="text1"/>
                  <w:sz w:val="20"/>
                  <w:szCs w:val="20"/>
                </w:rPr>
                <w:t>Определение ВС от 27.11.2017 по делу № А57-15765/2011</w:t>
              </w:r>
            </w:hyperlink>
          </w:p>
        </w:tc>
      </w:tr>
      <w:tr w:rsidR="0005199C" w:rsidTr="00B55D4E">
        <w:trPr>
          <w:trHeight w:val="633"/>
        </w:trPr>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3</w:t>
            </w:r>
          </w:p>
        </w:tc>
        <w:tc>
          <w:tcPr>
            <w:tcW w:w="3525" w:type="dxa"/>
          </w:tcPr>
          <w:p w:rsidR="0005199C" w:rsidRPr="002B0580" w:rsidRDefault="0005199C" w:rsidP="00B55D4E">
            <w:pPr>
              <w:shd w:val="clear" w:color="auto" w:fill="FFFFFF"/>
              <w:textAlignment w:val="top"/>
              <w:outlineLvl w:val="1"/>
              <w:rPr>
                <w:rFonts w:ascii="Times New Roman" w:hAnsi="Times New Roman" w:cs="Times New Roman"/>
                <w:b/>
                <w:bCs/>
                <w:color w:val="000000"/>
                <w:sz w:val="20"/>
                <w:szCs w:val="20"/>
              </w:rPr>
            </w:pPr>
            <w:r w:rsidRPr="002B0580">
              <w:rPr>
                <w:rFonts w:ascii="Times New Roman" w:hAnsi="Times New Roman" w:cs="Times New Roman"/>
                <w:b/>
                <w:bCs/>
                <w:color w:val="000000"/>
                <w:sz w:val="20"/>
                <w:szCs w:val="20"/>
              </w:rPr>
              <w:t>Необоснованный отказ в допуске к участию в торгах независимых покупателей по причине непредставления доказательств поступления задатка на счет организатора торгов; установление необоснованно высокого задатка для соответствующего этапа торгов в форме публичного предложения</w:t>
            </w:r>
          </w:p>
        </w:tc>
        <w:tc>
          <w:tcPr>
            <w:tcW w:w="2433"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Пункт 12 ст.110 Закона о банкротстве</w:t>
            </w:r>
          </w:p>
        </w:tc>
        <w:tc>
          <w:tcPr>
            <w:tcW w:w="1812" w:type="dxa"/>
          </w:tcPr>
          <w:p w:rsidR="0005199C" w:rsidRPr="008B23FA" w:rsidRDefault="0005199C" w:rsidP="00B55D4E">
            <w:pPr>
              <w:pStyle w:val="a3"/>
              <w:spacing w:before="0" w:beforeAutospacing="0" w:after="0" w:afterAutospacing="0"/>
              <w:rPr>
                <w:b/>
                <w:bCs/>
                <w:color w:val="000000" w:themeColor="text1"/>
                <w:sz w:val="20"/>
                <w:szCs w:val="20"/>
              </w:rPr>
            </w:pPr>
            <w:r w:rsidRPr="008B23FA">
              <w:rPr>
                <w:color w:val="000000" w:themeColor="text1"/>
                <w:sz w:val="20"/>
                <w:szCs w:val="20"/>
              </w:rPr>
              <w:t>АУ, организатор торгов</w:t>
            </w:r>
          </w:p>
        </w:tc>
        <w:tc>
          <w:tcPr>
            <w:tcW w:w="2971" w:type="dxa"/>
          </w:tcPr>
          <w:p w:rsidR="0005199C" w:rsidRPr="008B23FA" w:rsidRDefault="00000000" w:rsidP="00B55D4E">
            <w:pPr>
              <w:pStyle w:val="a3"/>
              <w:spacing w:before="0" w:beforeAutospacing="0" w:after="0" w:afterAutospacing="0" w:line="180" w:lineRule="atLeast"/>
              <w:rPr>
                <w:color w:val="000000"/>
                <w:sz w:val="20"/>
                <w:szCs w:val="20"/>
              </w:rPr>
            </w:pPr>
            <w:hyperlink r:id="rId189" w:tgtFrame="_blank" w:history="1">
              <w:r w:rsidR="0005199C" w:rsidRPr="008B23FA">
                <w:rPr>
                  <w:color w:val="000000" w:themeColor="text1"/>
                  <w:sz w:val="20"/>
                  <w:szCs w:val="20"/>
                </w:rPr>
                <w:t>Определение ВС от 01.07.2016 № 306-ЭС16-3230</w:t>
              </w:r>
            </w:hyperlink>
            <w:r w:rsidR="0005199C" w:rsidRPr="008B23FA">
              <w:rPr>
                <w:color w:val="000000" w:themeColor="text1"/>
                <w:sz w:val="20"/>
                <w:szCs w:val="20"/>
              </w:rPr>
              <w:t xml:space="preserve"> </w:t>
            </w:r>
            <w:r w:rsidR="0005199C" w:rsidRPr="008B23FA">
              <w:rPr>
                <w:color w:val="000000"/>
                <w:sz w:val="20"/>
                <w:szCs w:val="20"/>
              </w:rPr>
              <w:t>по делу № А57-494/2014.</w:t>
            </w:r>
          </w:p>
          <w:p w:rsidR="0005199C" w:rsidRPr="008B23FA" w:rsidRDefault="0005199C" w:rsidP="00B55D4E">
            <w:pPr>
              <w:pStyle w:val="a3"/>
              <w:spacing w:before="0" w:beforeAutospacing="0" w:after="0" w:afterAutospacing="0"/>
              <w:rPr>
                <w:color w:val="000000"/>
                <w:sz w:val="20"/>
                <w:szCs w:val="20"/>
              </w:rPr>
            </w:pPr>
            <w:r w:rsidRPr="002B0580">
              <w:rPr>
                <w:i/>
                <w:iCs/>
                <w:color w:val="000000"/>
                <w:sz w:val="20"/>
                <w:szCs w:val="20"/>
              </w:rPr>
              <w:t>Размер задатка исчисляется из той цены, которая актуальна на конкретном этапе торгов</w:t>
            </w:r>
            <w:r w:rsidRPr="008B23FA">
              <w:rPr>
                <w:color w:val="000000"/>
                <w:sz w:val="20"/>
                <w:szCs w:val="20"/>
              </w:rPr>
              <w:t xml:space="preserve"> – Определение СК ЭС ВС РФ от 01.07.2016 № 305-ЭС16-3457</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4</w:t>
            </w:r>
          </w:p>
        </w:tc>
        <w:tc>
          <w:tcPr>
            <w:tcW w:w="3525" w:type="dxa"/>
          </w:tcPr>
          <w:p w:rsidR="0005199C" w:rsidRPr="00042075" w:rsidRDefault="0005199C" w:rsidP="00B55D4E">
            <w:pPr>
              <w:shd w:val="clear" w:color="auto" w:fill="FFFFFF"/>
              <w:textAlignment w:val="top"/>
              <w:outlineLvl w:val="1"/>
              <w:rPr>
                <w:rFonts w:ascii="Times New Roman" w:hAnsi="Times New Roman" w:cs="Times New Roman"/>
                <w:b/>
                <w:bCs/>
                <w:color w:val="000000"/>
                <w:sz w:val="20"/>
                <w:szCs w:val="20"/>
              </w:rPr>
            </w:pPr>
            <w:r w:rsidRPr="00042075">
              <w:rPr>
                <w:rFonts w:ascii="Times New Roman" w:hAnsi="Times New Roman" w:cs="Times New Roman"/>
                <w:b/>
                <w:bCs/>
                <w:color w:val="000000"/>
                <w:sz w:val="20"/>
                <w:szCs w:val="20"/>
              </w:rPr>
              <w:t>Необоснованный отказ в допуске к участию в торгах независимых покупателей в связи с требованием от них избыточных документов и сведений при подаче заявки</w:t>
            </w:r>
          </w:p>
        </w:tc>
        <w:tc>
          <w:tcPr>
            <w:tcW w:w="2433"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Абз.19 п.11 ст.110 Закона о банкротстве, п.1 ст.449 ГК РФ</w:t>
            </w:r>
          </w:p>
        </w:tc>
        <w:tc>
          <w:tcPr>
            <w:tcW w:w="1812" w:type="dxa"/>
          </w:tcPr>
          <w:p w:rsidR="0005199C" w:rsidRPr="008B23FA" w:rsidRDefault="0005199C" w:rsidP="00B55D4E">
            <w:pPr>
              <w:pStyle w:val="a3"/>
              <w:spacing w:before="0" w:beforeAutospacing="0" w:after="0" w:afterAutospacing="0"/>
              <w:rPr>
                <w:b/>
                <w:bCs/>
                <w:color w:val="000000" w:themeColor="text1"/>
                <w:sz w:val="20"/>
                <w:szCs w:val="20"/>
              </w:rPr>
            </w:pPr>
            <w:r w:rsidRPr="008B23FA">
              <w:rPr>
                <w:color w:val="000000" w:themeColor="text1"/>
                <w:sz w:val="20"/>
                <w:szCs w:val="20"/>
              </w:rPr>
              <w:t>АУ, организатор торгов</w:t>
            </w:r>
          </w:p>
        </w:tc>
        <w:tc>
          <w:tcPr>
            <w:tcW w:w="2971"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Постановление Арбитражного суда Северо-Западного округа от 05.09.2023 №Ф07-10261/2023 по делу №А56-31169/2016;</w:t>
            </w:r>
          </w:p>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Постановление Арбитражного суда Поволжского округа от 01.12.2022 №Ф06-24873/2022 по делу №А65-11980/2022</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5</w:t>
            </w:r>
          </w:p>
        </w:tc>
        <w:tc>
          <w:tcPr>
            <w:tcW w:w="3525" w:type="dxa"/>
          </w:tcPr>
          <w:p w:rsidR="0005199C" w:rsidRPr="00042075" w:rsidRDefault="0005199C" w:rsidP="00B55D4E">
            <w:pPr>
              <w:pStyle w:val="a3"/>
              <w:spacing w:before="0" w:beforeAutospacing="0" w:after="0" w:afterAutospacing="0"/>
              <w:rPr>
                <w:b/>
                <w:bCs/>
                <w:color w:val="000000" w:themeColor="text1"/>
                <w:sz w:val="20"/>
                <w:szCs w:val="20"/>
              </w:rPr>
            </w:pPr>
            <w:r w:rsidRPr="00042075">
              <w:rPr>
                <w:b/>
                <w:bCs/>
                <w:color w:val="000000" w:themeColor="text1"/>
                <w:sz w:val="20"/>
                <w:szCs w:val="20"/>
              </w:rPr>
              <w:t xml:space="preserve">Нарушения правила эффективного формировании лотов: </w:t>
            </w:r>
            <w:r w:rsidRPr="00042075">
              <w:rPr>
                <w:b/>
                <w:bCs/>
                <w:color w:val="000000"/>
                <w:sz w:val="20"/>
                <w:szCs w:val="20"/>
              </w:rPr>
              <w:t xml:space="preserve">необоснованное дробление взаимосвязанного имущества на отдельные лоты, а также необоснованное объединение разнородного имущества (либо имущества, расположенного в </w:t>
            </w:r>
            <w:r w:rsidRPr="00042075">
              <w:rPr>
                <w:b/>
                <w:bCs/>
                <w:color w:val="000000"/>
                <w:sz w:val="20"/>
                <w:szCs w:val="20"/>
              </w:rPr>
              <w:lastRenderedPageBreak/>
              <w:t>значительной отдаленности друг от друга) в один лот</w:t>
            </w:r>
          </w:p>
        </w:tc>
        <w:tc>
          <w:tcPr>
            <w:tcW w:w="2433" w:type="dxa"/>
          </w:tcPr>
          <w:p w:rsidR="0005199C" w:rsidRPr="008B23FA" w:rsidRDefault="0005199C" w:rsidP="00B55D4E">
            <w:pPr>
              <w:pStyle w:val="a3"/>
              <w:spacing w:before="0" w:beforeAutospacing="0" w:after="0" w:afterAutospacing="0" w:line="180" w:lineRule="atLeast"/>
              <w:rPr>
                <w:color w:val="000000" w:themeColor="text1"/>
                <w:sz w:val="20"/>
                <w:szCs w:val="20"/>
              </w:rPr>
            </w:pPr>
            <w:r w:rsidRPr="008B23FA">
              <w:rPr>
                <w:color w:val="000000" w:themeColor="text1"/>
                <w:sz w:val="20"/>
                <w:szCs w:val="20"/>
              </w:rPr>
              <w:lastRenderedPageBreak/>
              <w:t>Абз.16 ст.2,</w:t>
            </w:r>
            <w:r w:rsidRPr="008B23FA">
              <w:rPr>
                <w:rStyle w:val="apple-converted-space"/>
                <w:color w:val="000000" w:themeColor="text1"/>
                <w:sz w:val="20"/>
                <w:szCs w:val="20"/>
              </w:rPr>
              <w:t> </w:t>
            </w:r>
            <w:hyperlink r:id="rId190" w:history="1">
              <w:r w:rsidRPr="008B23FA">
                <w:rPr>
                  <w:rStyle w:val="a4"/>
                  <w:color w:val="000000" w:themeColor="text1"/>
                  <w:sz w:val="20"/>
                  <w:szCs w:val="20"/>
                </w:rPr>
                <w:t>статьи 110</w:t>
              </w:r>
            </w:hyperlink>
            <w:r w:rsidRPr="008B23FA">
              <w:rPr>
                <w:color w:val="000000" w:themeColor="text1"/>
                <w:sz w:val="20"/>
                <w:szCs w:val="20"/>
              </w:rPr>
              <w:t>,</w:t>
            </w:r>
            <w:r w:rsidRPr="008B23FA">
              <w:rPr>
                <w:rStyle w:val="apple-converted-space"/>
                <w:color w:val="000000" w:themeColor="text1"/>
                <w:sz w:val="20"/>
                <w:szCs w:val="20"/>
              </w:rPr>
              <w:t> </w:t>
            </w:r>
            <w:hyperlink r:id="rId191" w:history="1">
              <w:r w:rsidRPr="008B23FA">
                <w:rPr>
                  <w:rStyle w:val="a4"/>
                  <w:color w:val="000000" w:themeColor="text1"/>
                  <w:sz w:val="20"/>
                  <w:szCs w:val="20"/>
                </w:rPr>
                <w:t>111</w:t>
              </w:r>
            </w:hyperlink>
            <w:r w:rsidRPr="008B23FA">
              <w:rPr>
                <w:color w:val="000000" w:themeColor="text1"/>
                <w:sz w:val="20"/>
                <w:szCs w:val="20"/>
              </w:rPr>
              <w:t>,</w:t>
            </w:r>
            <w:r w:rsidRPr="008B23FA">
              <w:rPr>
                <w:rStyle w:val="apple-converted-space"/>
                <w:color w:val="000000" w:themeColor="text1"/>
                <w:sz w:val="20"/>
                <w:szCs w:val="20"/>
              </w:rPr>
              <w:t> </w:t>
            </w:r>
            <w:hyperlink r:id="rId192" w:history="1">
              <w:r w:rsidRPr="008B23FA">
                <w:rPr>
                  <w:rStyle w:val="a4"/>
                  <w:color w:val="000000" w:themeColor="text1"/>
                  <w:sz w:val="20"/>
                  <w:szCs w:val="20"/>
                </w:rPr>
                <w:t>124</w:t>
              </w:r>
            </w:hyperlink>
            <w:r w:rsidRPr="008B23FA">
              <w:rPr>
                <w:color w:val="000000" w:themeColor="text1"/>
                <w:sz w:val="20"/>
                <w:szCs w:val="20"/>
              </w:rPr>
              <w:t>,</w:t>
            </w:r>
            <w:r w:rsidRPr="008B23FA">
              <w:rPr>
                <w:rStyle w:val="apple-converted-space"/>
                <w:color w:val="000000" w:themeColor="text1"/>
                <w:sz w:val="20"/>
                <w:szCs w:val="20"/>
              </w:rPr>
              <w:t> </w:t>
            </w:r>
            <w:hyperlink r:id="rId193" w:history="1">
              <w:r w:rsidRPr="008B23FA">
                <w:rPr>
                  <w:rStyle w:val="a4"/>
                  <w:color w:val="000000" w:themeColor="text1"/>
                  <w:sz w:val="20"/>
                  <w:szCs w:val="20"/>
                </w:rPr>
                <w:t>139</w:t>
              </w:r>
            </w:hyperlink>
            <w:r w:rsidRPr="008B23FA">
              <w:rPr>
                <w:rStyle w:val="apple-converted-space"/>
                <w:color w:val="000000" w:themeColor="text1"/>
                <w:sz w:val="20"/>
                <w:szCs w:val="20"/>
              </w:rPr>
              <w:t> </w:t>
            </w:r>
            <w:r w:rsidRPr="008B23FA">
              <w:rPr>
                <w:color w:val="000000" w:themeColor="text1"/>
                <w:sz w:val="20"/>
                <w:szCs w:val="20"/>
              </w:rPr>
              <w:t>Закона о банкротстве</w:t>
            </w:r>
          </w:p>
          <w:p w:rsidR="0005199C" w:rsidRPr="008B23FA" w:rsidRDefault="0005199C" w:rsidP="00B55D4E">
            <w:pPr>
              <w:pStyle w:val="a3"/>
              <w:spacing w:before="0" w:beforeAutospacing="0" w:after="0" w:afterAutospacing="0"/>
              <w:jc w:val="both"/>
              <w:rPr>
                <w:b/>
                <w:bCs/>
                <w:color w:val="000000" w:themeColor="text1"/>
              </w:rPr>
            </w:pPr>
          </w:p>
        </w:tc>
        <w:tc>
          <w:tcPr>
            <w:tcW w:w="1812" w:type="dxa"/>
          </w:tcPr>
          <w:p w:rsidR="0005199C" w:rsidRPr="008B23FA" w:rsidRDefault="0005199C" w:rsidP="00B55D4E">
            <w:pPr>
              <w:pStyle w:val="a3"/>
              <w:spacing w:before="0" w:beforeAutospacing="0" w:after="0" w:afterAutospacing="0"/>
              <w:rPr>
                <w:b/>
                <w:bCs/>
                <w:color w:val="000000" w:themeColor="text1"/>
              </w:rPr>
            </w:pPr>
            <w:r w:rsidRPr="008B23FA">
              <w:rPr>
                <w:color w:val="000000" w:themeColor="text1"/>
                <w:sz w:val="20"/>
                <w:szCs w:val="20"/>
              </w:rPr>
              <w:t>АУ, организатор торгов, кредиторы</w:t>
            </w:r>
          </w:p>
        </w:tc>
        <w:tc>
          <w:tcPr>
            <w:tcW w:w="2971" w:type="dxa"/>
          </w:tcPr>
          <w:p w:rsidR="0005199C" w:rsidRPr="008B23FA" w:rsidRDefault="0005199C" w:rsidP="00B55D4E">
            <w:pPr>
              <w:pStyle w:val="a3"/>
              <w:spacing w:before="0" w:beforeAutospacing="0" w:after="0" w:afterAutospacing="0"/>
              <w:rPr>
                <w:i/>
                <w:iCs/>
                <w:color w:val="000000"/>
                <w:sz w:val="20"/>
                <w:szCs w:val="20"/>
              </w:rPr>
            </w:pPr>
            <w:r w:rsidRPr="008B23FA">
              <w:rPr>
                <w:color w:val="000000" w:themeColor="text1"/>
                <w:sz w:val="20"/>
                <w:szCs w:val="20"/>
              </w:rPr>
              <w:t>"Обзор судебной практики разрешения споров о несостоятельности (банкротстве) за 2022 г." (утв. Президиумом ВС РФ 26.04.2023)</w:t>
            </w:r>
            <w:r w:rsidRPr="008B23FA">
              <w:rPr>
                <w:i/>
                <w:iCs/>
                <w:color w:val="000000"/>
                <w:sz w:val="20"/>
                <w:szCs w:val="20"/>
              </w:rPr>
              <w:t>.</w:t>
            </w:r>
          </w:p>
          <w:p w:rsidR="0005199C" w:rsidRPr="008B23FA" w:rsidRDefault="0005199C" w:rsidP="00B55D4E">
            <w:pPr>
              <w:shd w:val="clear" w:color="auto" w:fill="FFFFFF"/>
              <w:rPr>
                <w:rFonts w:ascii="Times New Roman" w:hAnsi="Times New Roman" w:cs="Times New Roman"/>
                <w:color w:val="000000"/>
                <w:sz w:val="20"/>
                <w:szCs w:val="20"/>
              </w:rPr>
            </w:pPr>
            <w:r w:rsidRPr="008B23FA">
              <w:rPr>
                <w:rFonts w:ascii="Times New Roman" w:hAnsi="Times New Roman" w:cs="Times New Roman"/>
                <w:color w:val="000000"/>
                <w:sz w:val="20"/>
                <w:szCs w:val="20"/>
              </w:rPr>
              <w:t>Определение СК ЭС ВС РФ от 03.02.2020 № 305-ЭС16-13381 (4)</w:t>
            </w:r>
            <w:r w:rsidRPr="008B23FA">
              <w:rPr>
                <w:rFonts w:ascii="Times New Roman" w:hAnsi="Times New Roman" w:cs="Times New Roman"/>
                <w:i/>
                <w:iCs/>
                <w:color w:val="000000"/>
                <w:sz w:val="20"/>
                <w:szCs w:val="20"/>
              </w:rPr>
              <w:t>.</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5</w:t>
            </w:r>
          </w:p>
        </w:tc>
        <w:tc>
          <w:tcPr>
            <w:tcW w:w="3525" w:type="dxa"/>
          </w:tcPr>
          <w:p w:rsidR="0005199C" w:rsidRPr="00042075" w:rsidRDefault="0005199C" w:rsidP="00B55D4E">
            <w:pPr>
              <w:pStyle w:val="a3"/>
              <w:spacing w:before="0" w:beforeAutospacing="0" w:after="0" w:afterAutospacing="0"/>
              <w:jc w:val="both"/>
              <w:rPr>
                <w:b/>
                <w:bCs/>
                <w:color w:val="000000" w:themeColor="text1"/>
              </w:rPr>
            </w:pPr>
            <w:r w:rsidRPr="00042075">
              <w:rPr>
                <w:b/>
                <w:bCs/>
                <w:color w:val="000000"/>
                <w:sz w:val="20"/>
                <w:szCs w:val="20"/>
              </w:rPr>
              <w:t>Проведение торгов вопреки принятым обеспечительным мерам</w:t>
            </w:r>
          </w:p>
        </w:tc>
        <w:tc>
          <w:tcPr>
            <w:tcW w:w="2433"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Статьи 110, 139 Закона о банкротстве</w:t>
            </w:r>
          </w:p>
        </w:tc>
        <w:tc>
          <w:tcPr>
            <w:tcW w:w="1812"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АУ, организатор торгов</w:t>
            </w:r>
          </w:p>
        </w:tc>
        <w:tc>
          <w:tcPr>
            <w:tcW w:w="2971" w:type="dxa"/>
          </w:tcPr>
          <w:p w:rsidR="0005199C" w:rsidRPr="008B23FA" w:rsidRDefault="0005199C" w:rsidP="00B55D4E">
            <w:pPr>
              <w:pStyle w:val="a3"/>
              <w:spacing w:before="0" w:beforeAutospacing="0" w:after="0" w:afterAutospacing="0"/>
              <w:rPr>
                <w:color w:val="000000"/>
              </w:rPr>
            </w:pPr>
            <w:r w:rsidRPr="008B23FA">
              <w:rPr>
                <w:color w:val="000000"/>
                <w:sz w:val="20"/>
                <w:szCs w:val="20"/>
              </w:rPr>
              <w:t>Определение СК ЭС ВС РФ от 29.10.2015 № 309-ЭС15-6227;</w:t>
            </w:r>
            <w:r w:rsidRPr="008B23FA">
              <w:br/>
            </w:r>
            <w:hyperlink r:id="rId194" w:tgtFrame="_blank" w:history="1">
              <w:r w:rsidRPr="008B23FA">
                <w:rPr>
                  <w:rStyle w:val="a4"/>
                  <w:color w:val="000000" w:themeColor="text1"/>
                  <w:sz w:val="20"/>
                  <w:szCs w:val="20"/>
                </w:rPr>
                <w:t>постановление АС Северо-Западного округа от 22.07.2016 по делу № А56-65919/2013</w:t>
              </w:r>
            </w:hyperlink>
            <w:r w:rsidRPr="008B23FA">
              <w:rPr>
                <w:rStyle w:val="a4"/>
                <w:color w:val="000000" w:themeColor="text1"/>
                <w:sz w:val="20"/>
                <w:szCs w:val="20"/>
              </w:rPr>
              <w:t>)</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6</w:t>
            </w:r>
          </w:p>
        </w:tc>
        <w:tc>
          <w:tcPr>
            <w:tcW w:w="3525" w:type="dxa"/>
          </w:tcPr>
          <w:p w:rsidR="0005199C" w:rsidRPr="00042075" w:rsidRDefault="0005199C" w:rsidP="00B55D4E">
            <w:pPr>
              <w:pStyle w:val="a3"/>
              <w:spacing w:before="0" w:beforeAutospacing="0" w:after="0" w:afterAutospacing="0"/>
              <w:rPr>
                <w:b/>
                <w:bCs/>
                <w:color w:val="000000" w:themeColor="text1"/>
              </w:rPr>
            </w:pPr>
            <w:r w:rsidRPr="00042075">
              <w:rPr>
                <w:b/>
                <w:bCs/>
                <w:color w:val="000000"/>
                <w:sz w:val="20"/>
                <w:szCs w:val="20"/>
              </w:rPr>
              <w:t>Проведение торгов при неправильном описании продаваемого имущества, или сокрытие его реальных характеристик</w:t>
            </w:r>
          </w:p>
        </w:tc>
        <w:tc>
          <w:tcPr>
            <w:tcW w:w="2433" w:type="dxa"/>
          </w:tcPr>
          <w:p w:rsidR="0005199C" w:rsidRPr="008B23FA" w:rsidRDefault="0005199C" w:rsidP="00B55D4E">
            <w:pPr>
              <w:pStyle w:val="a3"/>
              <w:spacing w:before="0" w:beforeAutospacing="0" w:after="0" w:afterAutospacing="0" w:line="180" w:lineRule="atLeast"/>
              <w:rPr>
                <w:color w:val="000000" w:themeColor="text1"/>
                <w:sz w:val="20"/>
                <w:szCs w:val="20"/>
              </w:rPr>
            </w:pPr>
            <w:r w:rsidRPr="008B23FA">
              <w:rPr>
                <w:color w:val="000000" w:themeColor="text1"/>
                <w:sz w:val="20"/>
                <w:szCs w:val="20"/>
              </w:rPr>
              <w:t xml:space="preserve">П.3 ст.448, ст.449 ГК РФ, </w:t>
            </w:r>
            <w:hyperlink r:id="rId195" w:history="1">
              <w:r w:rsidRPr="008B23FA">
                <w:rPr>
                  <w:rStyle w:val="a4"/>
                  <w:color w:val="000000" w:themeColor="text1"/>
                  <w:sz w:val="20"/>
                  <w:szCs w:val="20"/>
                </w:rPr>
                <w:t>абзац 6 п.6 ст. 28</w:t>
              </w:r>
            </w:hyperlink>
            <w:r w:rsidRPr="008B23FA">
              <w:rPr>
                <w:color w:val="000000" w:themeColor="text1"/>
                <w:sz w:val="20"/>
                <w:szCs w:val="20"/>
              </w:rPr>
              <w:t>, пп.1 п.10. ст.110, ст.139 Закона о банкротства</w:t>
            </w:r>
          </w:p>
          <w:p w:rsidR="0005199C" w:rsidRPr="008B23FA" w:rsidRDefault="0005199C" w:rsidP="00B55D4E">
            <w:pPr>
              <w:pStyle w:val="a3"/>
              <w:spacing w:before="0" w:beforeAutospacing="0" w:after="0" w:afterAutospacing="0"/>
              <w:rPr>
                <w:color w:val="000000" w:themeColor="text1"/>
                <w:sz w:val="20"/>
                <w:szCs w:val="20"/>
              </w:rPr>
            </w:pPr>
          </w:p>
        </w:tc>
        <w:tc>
          <w:tcPr>
            <w:tcW w:w="1812" w:type="dxa"/>
          </w:tcPr>
          <w:p w:rsidR="0005199C" w:rsidRPr="008B23FA" w:rsidRDefault="0005199C" w:rsidP="00B55D4E">
            <w:pPr>
              <w:pStyle w:val="a3"/>
              <w:spacing w:before="0" w:beforeAutospacing="0" w:after="0" w:afterAutospacing="0"/>
              <w:rPr>
                <w:b/>
                <w:bCs/>
                <w:color w:val="000000" w:themeColor="text1"/>
              </w:rPr>
            </w:pPr>
            <w:r w:rsidRPr="008B23FA">
              <w:rPr>
                <w:color w:val="000000" w:themeColor="text1"/>
                <w:sz w:val="20"/>
                <w:szCs w:val="20"/>
              </w:rPr>
              <w:t>АУ, организатор торгов</w:t>
            </w:r>
          </w:p>
        </w:tc>
        <w:tc>
          <w:tcPr>
            <w:tcW w:w="2971" w:type="dxa"/>
          </w:tcPr>
          <w:p w:rsidR="0005199C" w:rsidRPr="008B23FA" w:rsidRDefault="0005199C" w:rsidP="00B55D4E">
            <w:pPr>
              <w:shd w:val="clear" w:color="auto" w:fill="FFFFFF"/>
              <w:rPr>
                <w:rFonts w:ascii="Times New Roman" w:hAnsi="Times New Roman" w:cs="Times New Roman"/>
                <w:color w:val="000000"/>
              </w:rPr>
            </w:pPr>
            <w:r w:rsidRPr="008B23FA">
              <w:rPr>
                <w:rFonts w:ascii="Times New Roman" w:hAnsi="Times New Roman" w:cs="Times New Roman"/>
                <w:color w:val="000000"/>
                <w:sz w:val="20"/>
                <w:szCs w:val="20"/>
              </w:rPr>
              <w:t>Определение ВС РФ от 13.07.2023 № 305-ЭС23-5030;</w:t>
            </w:r>
          </w:p>
          <w:p w:rsidR="0005199C" w:rsidRPr="008B23FA" w:rsidRDefault="0005199C" w:rsidP="00B55D4E">
            <w:pPr>
              <w:shd w:val="clear" w:color="auto" w:fill="FFFFFF"/>
              <w:rPr>
                <w:rFonts w:ascii="Times New Roman" w:hAnsi="Times New Roman" w:cs="Times New Roman"/>
                <w:color w:val="000000"/>
                <w:sz w:val="20"/>
                <w:szCs w:val="20"/>
              </w:rPr>
            </w:pPr>
            <w:r w:rsidRPr="008B23FA">
              <w:rPr>
                <w:rFonts w:ascii="Times New Roman" w:hAnsi="Times New Roman" w:cs="Times New Roman"/>
                <w:color w:val="000000"/>
                <w:sz w:val="20"/>
                <w:szCs w:val="20"/>
              </w:rPr>
              <w:t>Постановление Арбитражного суда Московского округа от 29.03.2023 №Ф05-7851/2021 по делу №А40-186075/2015</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7</w:t>
            </w:r>
          </w:p>
        </w:tc>
        <w:tc>
          <w:tcPr>
            <w:tcW w:w="3525" w:type="dxa"/>
          </w:tcPr>
          <w:p w:rsidR="0005199C" w:rsidRPr="00042075" w:rsidRDefault="0005199C" w:rsidP="00B55D4E">
            <w:pPr>
              <w:pStyle w:val="a3"/>
              <w:spacing w:before="0" w:beforeAutospacing="0" w:after="0" w:afterAutospacing="0"/>
              <w:rPr>
                <w:b/>
                <w:bCs/>
                <w:color w:val="000000" w:themeColor="text1"/>
              </w:rPr>
            </w:pPr>
            <w:r w:rsidRPr="00042075">
              <w:rPr>
                <w:b/>
                <w:bCs/>
                <w:color w:val="000000"/>
                <w:sz w:val="20"/>
                <w:szCs w:val="20"/>
              </w:rPr>
              <w:t>Заключение договора с победителем торгов на условиях, отличных от указанных в публикации о торгах</w:t>
            </w:r>
          </w:p>
        </w:tc>
        <w:tc>
          <w:tcPr>
            <w:tcW w:w="2433" w:type="dxa"/>
          </w:tcPr>
          <w:p w:rsidR="0005199C" w:rsidRPr="008B23FA" w:rsidRDefault="0005199C" w:rsidP="00B55D4E">
            <w:pPr>
              <w:pStyle w:val="a3"/>
              <w:spacing w:before="0" w:beforeAutospacing="0" w:after="0" w:afterAutospacing="0"/>
              <w:rPr>
                <w:b/>
                <w:bCs/>
                <w:color w:val="000000" w:themeColor="text1"/>
              </w:rPr>
            </w:pPr>
            <w:r w:rsidRPr="008B23FA">
              <w:rPr>
                <w:color w:val="000000"/>
                <w:sz w:val="20"/>
                <w:szCs w:val="20"/>
              </w:rPr>
              <w:t>Пункт 3 ст. 139 Закона о банкротстве, пункт 2 ст. 168 и пункт 8 ст. 448 ГК РФ</w:t>
            </w:r>
          </w:p>
        </w:tc>
        <w:tc>
          <w:tcPr>
            <w:tcW w:w="1812"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АУ, организатор торгов</w:t>
            </w:r>
          </w:p>
        </w:tc>
        <w:tc>
          <w:tcPr>
            <w:tcW w:w="2971" w:type="dxa"/>
          </w:tcPr>
          <w:p w:rsidR="0005199C" w:rsidRPr="008B23FA" w:rsidRDefault="0005199C" w:rsidP="00B55D4E">
            <w:pPr>
              <w:shd w:val="clear" w:color="auto" w:fill="FFFFFF"/>
              <w:jc w:val="both"/>
              <w:rPr>
                <w:rFonts w:ascii="Times New Roman" w:hAnsi="Times New Roman" w:cs="Times New Roman"/>
                <w:color w:val="000000"/>
              </w:rPr>
            </w:pPr>
            <w:r w:rsidRPr="008B23FA">
              <w:rPr>
                <w:rFonts w:ascii="Times New Roman" w:hAnsi="Times New Roman" w:cs="Times New Roman"/>
                <w:color w:val="000000"/>
                <w:sz w:val="20"/>
                <w:szCs w:val="20"/>
              </w:rPr>
              <w:t>Определение СК ЭС ВС РФ от 05.06.2023 № 305-ЭС20-14249 (4)</w:t>
            </w:r>
          </w:p>
          <w:p w:rsidR="0005199C" w:rsidRPr="008B23FA" w:rsidRDefault="0005199C" w:rsidP="00B55D4E">
            <w:pPr>
              <w:pStyle w:val="a3"/>
              <w:spacing w:before="0" w:beforeAutospacing="0" w:after="0" w:afterAutospacing="0"/>
              <w:jc w:val="both"/>
              <w:rPr>
                <w:b/>
                <w:bCs/>
                <w:color w:val="000000" w:themeColor="text1"/>
              </w:rPr>
            </w:pP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8</w:t>
            </w:r>
          </w:p>
        </w:tc>
        <w:tc>
          <w:tcPr>
            <w:tcW w:w="3525" w:type="dxa"/>
          </w:tcPr>
          <w:p w:rsidR="0005199C" w:rsidRPr="00042075" w:rsidRDefault="0005199C" w:rsidP="00B55D4E">
            <w:pPr>
              <w:pStyle w:val="a3"/>
              <w:spacing w:before="0" w:beforeAutospacing="0" w:after="0" w:afterAutospacing="0"/>
              <w:rPr>
                <w:b/>
                <w:bCs/>
                <w:color w:val="000000" w:themeColor="text1"/>
                <w:sz w:val="20"/>
                <w:szCs w:val="20"/>
              </w:rPr>
            </w:pPr>
            <w:r w:rsidRPr="00042075">
              <w:rPr>
                <w:b/>
                <w:bCs/>
                <w:color w:val="000000" w:themeColor="text1"/>
                <w:sz w:val="20"/>
                <w:szCs w:val="20"/>
              </w:rPr>
              <w:t>Установление слишком короткого и</w:t>
            </w:r>
            <w:r w:rsidRPr="00042075">
              <w:rPr>
                <w:b/>
                <w:bCs/>
                <w:color w:val="000000"/>
                <w:sz w:val="20"/>
                <w:szCs w:val="20"/>
              </w:rPr>
              <w:t>нтервала между этапами снижения цены на торгах в форме публичного предложения </w:t>
            </w:r>
          </w:p>
        </w:tc>
        <w:tc>
          <w:tcPr>
            <w:tcW w:w="2433"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П.4 ст.139, ст.110 Закона о банкротстве</w:t>
            </w:r>
          </w:p>
        </w:tc>
        <w:tc>
          <w:tcPr>
            <w:tcW w:w="1812" w:type="dxa"/>
          </w:tcPr>
          <w:p w:rsidR="0005199C" w:rsidRPr="008B23FA" w:rsidRDefault="0005199C" w:rsidP="00B55D4E">
            <w:pPr>
              <w:pStyle w:val="a3"/>
              <w:spacing w:before="0" w:beforeAutospacing="0" w:after="0" w:afterAutospacing="0"/>
              <w:rPr>
                <w:b/>
                <w:bCs/>
                <w:color w:val="000000" w:themeColor="text1"/>
              </w:rPr>
            </w:pPr>
            <w:r w:rsidRPr="008B23FA">
              <w:rPr>
                <w:color w:val="000000" w:themeColor="text1"/>
                <w:sz w:val="20"/>
                <w:szCs w:val="20"/>
              </w:rPr>
              <w:t>АУ, организатор торгов, кредиторы</w:t>
            </w:r>
          </w:p>
        </w:tc>
        <w:tc>
          <w:tcPr>
            <w:tcW w:w="2971" w:type="dxa"/>
          </w:tcPr>
          <w:p w:rsidR="0005199C" w:rsidRPr="008B23FA" w:rsidRDefault="0005199C" w:rsidP="00B55D4E">
            <w:pPr>
              <w:pStyle w:val="a3"/>
              <w:spacing w:before="0" w:beforeAutospacing="0" w:after="0" w:afterAutospacing="0"/>
              <w:rPr>
                <w:color w:val="000000"/>
                <w:sz w:val="20"/>
                <w:szCs w:val="20"/>
              </w:rPr>
            </w:pPr>
            <w:r w:rsidRPr="008B23FA">
              <w:rPr>
                <w:color w:val="000000"/>
                <w:sz w:val="20"/>
                <w:szCs w:val="20"/>
              </w:rPr>
              <w:t>Определение СК ЭС ВС РФ от 11.02.2019 № 305-ЭС16-20779(32)</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9</w:t>
            </w:r>
          </w:p>
        </w:tc>
        <w:tc>
          <w:tcPr>
            <w:tcW w:w="3525" w:type="dxa"/>
          </w:tcPr>
          <w:p w:rsidR="0005199C" w:rsidRPr="00042075" w:rsidRDefault="0005199C" w:rsidP="00B55D4E">
            <w:pPr>
              <w:spacing w:before="100" w:beforeAutospacing="1" w:after="100" w:afterAutospacing="1"/>
              <w:rPr>
                <w:rFonts w:ascii="Times New Roman" w:hAnsi="Times New Roman" w:cs="Times New Roman"/>
                <w:b/>
                <w:bCs/>
                <w:color w:val="000000" w:themeColor="text1"/>
                <w:sz w:val="20"/>
                <w:szCs w:val="20"/>
                <w:highlight w:val="yellow"/>
              </w:rPr>
            </w:pPr>
            <w:r w:rsidRPr="00042075">
              <w:rPr>
                <w:rFonts w:ascii="Times New Roman" w:hAnsi="Times New Roman" w:cs="Times New Roman"/>
                <w:b/>
                <w:bCs/>
                <w:color w:val="000000" w:themeColor="text1"/>
                <w:sz w:val="20"/>
                <w:szCs w:val="20"/>
              </w:rPr>
              <w:t xml:space="preserve">Нарушение сроков и порядка публикации о торгах, а также неполнота раскрытия в публикациях информации о торгах </w:t>
            </w:r>
          </w:p>
        </w:tc>
        <w:tc>
          <w:tcPr>
            <w:tcW w:w="2433" w:type="dxa"/>
          </w:tcPr>
          <w:p w:rsidR="0005199C" w:rsidRPr="008B23FA" w:rsidRDefault="0005199C" w:rsidP="00B55D4E">
            <w:pPr>
              <w:pStyle w:val="a3"/>
              <w:shd w:val="clear" w:color="auto" w:fill="FFFFFF"/>
              <w:spacing w:before="0" w:beforeAutospacing="0" w:after="75" w:afterAutospacing="0"/>
              <w:textAlignment w:val="baseline"/>
              <w:rPr>
                <w:color w:val="000000"/>
                <w:sz w:val="20"/>
                <w:szCs w:val="20"/>
              </w:rPr>
            </w:pPr>
            <w:r w:rsidRPr="008B23FA">
              <w:rPr>
                <w:color w:val="000000" w:themeColor="text1"/>
                <w:sz w:val="20"/>
                <w:szCs w:val="20"/>
              </w:rPr>
              <w:t xml:space="preserve">ст.449 ГК РФ, </w:t>
            </w:r>
            <w:hyperlink r:id="rId196" w:history="1">
              <w:r w:rsidRPr="008B23FA">
                <w:rPr>
                  <w:rStyle w:val="a4"/>
                  <w:color w:val="000000" w:themeColor="text1"/>
                  <w:sz w:val="20"/>
                  <w:szCs w:val="20"/>
                </w:rPr>
                <w:t>абзац 6 п.6 ст. 28</w:t>
              </w:r>
            </w:hyperlink>
            <w:r w:rsidRPr="008B23FA">
              <w:rPr>
                <w:color w:val="000000" w:themeColor="text1"/>
                <w:sz w:val="20"/>
                <w:szCs w:val="20"/>
              </w:rPr>
              <w:t xml:space="preserve">, п.9, </w:t>
            </w:r>
            <w:r w:rsidRPr="008B23FA">
              <w:rPr>
                <w:color w:val="000000"/>
                <w:sz w:val="20"/>
                <w:szCs w:val="20"/>
              </w:rPr>
              <w:t>пп.1 п.10. ст.110, ст.139 Закона о банкротства</w:t>
            </w:r>
          </w:p>
        </w:tc>
        <w:tc>
          <w:tcPr>
            <w:tcW w:w="1812"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АУ, организатор торгов</w:t>
            </w:r>
          </w:p>
        </w:tc>
        <w:tc>
          <w:tcPr>
            <w:tcW w:w="2971" w:type="dxa"/>
          </w:tcPr>
          <w:p w:rsidR="0005199C" w:rsidRPr="008B23FA" w:rsidRDefault="0005199C" w:rsidP="00B55D4E">
            <w:pPr>
              <w:pStyle w:val="a3"/>
              <w:spacing w:before="0" w:beforeAutospacing="0" w:after="0" w:afterAutospacing="0"/>
              <w:rPr>
                <w:i/>
                <w:iCs/>
                <w:color w:val="000000" w:themeColor="text1"/>
                <w:sz w:val="20"/>
                <w:szCs w:val="20"/>
              </w:rPr>
            </w:pPr>
            <w:r w:rsidRPr="008B23FA">
              <w:rPr>
                <w:i/>
                <w:iCs/>
                <w:color w:val="000000" w:themeColor="text1"/>
                <w:sz w:val="20"/>
                <w:szCs w:val="20"/>
              </w:rPr>
              <w:t>Постановление Арбитражного суда Московского округа от 05.10.2023 №Ф05-18448/2023 по делу №А40-5093/2022;</w:t>
            </w:r>
          </w:p>
          <w:p w:rsidR="0005199C" w:rsidRPr="008B23FA" w:rsidRDefault="0005199C" w:rsidP="00B55D4E">
            <w:pPr>
              <w:pStyle w:val="a3"/>
              <w:spacing w:before="0" w:beforeAutospacing="0" w:after="0" w:afterAutospacing="0" w:line="180" w:lineRule="atLeast"/>
              <w:rPr>
                <w:i/>
                <w:iCs/>
                <w:color w:val="000000" w:themeColor="text1"/>
                <w:sz w:val="20"/>
                <w:szCs w:val="20"/>
              </w:rPr>
            </w:pPr>
            <w:r w:rsidRPr="008B23FA">
              <w:rPr>
                <w:i/>
                <w:iCs/>
                <w:color w:val="000000" w:themeColor="text1"/>
                <w:sz w:val="20"/>
                <w:szCs w:val="20"/>
              </w:rPr>
              <w:t>Постановление Арбитражного суда Западно-Сибирского округа от 29.07.2022 №Ф04-3189/2022 по делу №А27-18382/2019</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10</w:t>
            </w:r>
          </w:p>
        </w:tc>
        <w:tc>
          <w:tcPr>
            <w:tcW w:w="3525" w:type="dxa"/>
          </w:tcPr>
          <w:p w:rsidR="0005199C" w:rsidRPr="00042075" w:rsidRDefault="0005199C" w:rsidP="00B55D4E">
            <w:pPr>
              <w:spacing w:before="100" w:beforeAutospacing="1" w:after="100" w:afterAutospacing="1"/>
              <w:rPr>
                <w:rFonts w:ascii="Times New Roman" w:hAnsi="Times New Roman" w:cs="Times New Roman"/>
                <w:b/>
                <w:bCs/>
                <w:color w:val="000000" w:themeColor="text1"/>
                <w:sz w:val="20"/>
                <w:szCs w:val="20"/>
              </w:rPr>
            </w:pPr>
            <w:r w:rsidRPr="00042075">
              <w:rPr>
                <w:rFonts w:ascii="Times New Roman" w:hAnsi="Times New Roman" w:cs="Times New Roman"/>
                <w:b/>
                <w:bCs/>
                <w:color w:val="000000" w:themeColor="text1"/>
                <w:sz w:val="20"/>
                <w:szCs w:val="20"/>
              </w:rPr>
              <w:t xml:space="preserve">Организация и подготовка к проведению торгов таким образом, который не позволил создать максимальный спрос и привлечь к торгам максимально широкий круг потенциальных покупателей   </w:t>
            </w:r>
          </w:p>
        </w:tc>
        <w:tc>
          <w:tcPr>
            <w:tcW w:w="2433"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Абз.2 и 3 п.9 ст.110 Закона о банкротстве</w:t>
            </w:r>
          </w:p>
        </w:tc>
        <w:tc>
          <w:tcPr>
            <w:tcW w:w="1812" w:type="dxa"/>
          </w:tcPr>
          <w:p w:rsidR="0005199C" w:rsidRPr="008B23FA" w:rsidRDefault="0005199C" w:rsidP="00B55D4E">
            <w:pPr>
              <w:pStyle w:val="a3"/>
              <w:spacing w:before="0" w:beforeAutospacing="0" w:after="0" w:afterAutospacing="0"/>
              <w:jc w:val="both"/>
              <w:rPr>
                <w:b/>
                <w:bCs/>
                <w:color w:val="000000" w:themeColor="text1"/>
              </w:rPr>
            </w:pPr>
          </w:p>
        </w:tc>
        <w:tc>
          <w:tcPr>
            <w:tcW w:w="2971" w:type="dxa"/>
          </w:tcPr>
          <w:p w:rsidR="0005199C" w:rsidRPr="008B23FA" w:rsidRDefault="0005199C" w:rsidP="00B55D4E">
            <w:pPr>
              <w:pStyle w:val="a3"/>
              <w:spacing w:before="0" w:beforeAutospacing="0" w:after="0" w:afterAutospacing="0"/>
              <w:rPr>
                <w:b/>
                <w:bCs/>
                <w:color w:val="000000" w:themeColor="text1"/>
                <w:sz w:val="20"/>
                <w:szCs w:val="20"/>
              </w:rPr>
            </w:pPr>
            <w:r w:rsidRPr="008B23FA">
              <w:rPr>
                <w:sz w:val="20"/>
                <w:szCs w:val="20"/>
              </w:rPr>
              <w:t>Например, организатор нарушил право потенциальных покупателей на ознакомление с лотом и документами к нему: не показал участнику само имущество и документацию к нему, не реагировал на звонки и сообщения в электронной почте</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11</w:t>
            </w:r>
          </w:p>
        </w:tc>
        <w:tc>
          <w:tcPr>
            <w:tcW w:w="3525" w:type="dxa"/>
          </w:tcPr>
          <w:p w:rsidR="0005199C" w:rsidRPr="00042075" w:rsidRDefault="0005199C" w:rsidP="00B55D4E">
            <w:pPr>
              <w:pStyle w:val="2"/>
              <w:shd w:val="clear" w:color="auto" w:fill="FFFFFF"/>
              <w:spacing w:before="0" w:beforeAutospacing="0" w:after="0" w:afterAutospacing="0"/>
              <w:textAlignment w:val="top"/>
              <w:rPr>
                <w:sz w:val="20"/>
                <w:szCs w:val="20"/>
              </w:rPr>
            </w:pPr>
            <w:r w:rsidRPr="00042075">
              <w:rPr>
                <w:sz w:val="20"/>
                <w:szCs w:val="20"/>
              </w:rPr>
              <w:t>Нарушение принципа единства судьбы участка и объекта недвижимости при проведении торгов</w:t>
            </w:r>
          </w:p>
        </w:tc>
        <w:tc>
          <w:tcPr>
            <w:tcW w:w="2433" w:type="dxa"/>
          </w:tcPr>
          <w:p w:rsidR="0005199C" w:rsidRPr="008B23FA" w:rsidRDefault="0005199C" w:rsidP="00B55D4E">
            <w:pPr>
              <w:pStyle w:val="a3"/>
              <w:spacing w:before="0" w:beforeAutospacing="0" w:after="0" w:afterAutospacing="0"/>
              <w:rPr>
                <w:b/>
                <w:bCs/>
                <w:color w:val="000000" w:themeColor="text1"/>
                <w:sz w:val="20"/>
                <w:szCs w:val="20"/>
              </w:rPr>
            </w:pPr>
            <w:r w:rsidRPr="008B23FA">
              <w:rPr>
                <w:sz w:val="20"/>
                <w:szCs w:val="20"/>
              </w:rPr>
              <w:t>П.4 ст. 35 Земельного кодекса РФ</w:t>
            </w:r>
          </w:p>
        </w:tc>
        <w:tc>
          <w:tcPr>
            <w:tcW w:w="1812"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АУ, организатор торгов, кредиторы</w:t>
            </w:r>
          </w:p>
        </w:tc>
        <w:tc>
          <w:tcPr>
            <w:tcW w:w="2971"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Постановление АС Московского округа от 06.02.2015 по делу №А41-2099/2011, Постановление АС Поволжского округа от 28.05.2019 по делу №А57-972/2015</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12</w:t>
            </w:r>
          </w:p>
        </w:tc>
        <w:tc>
          <w:tcPr>
            <w:tcW w:w="3525" w:type="dxa"/>
          </w:tcPr>
          <w:p w:rsidR="0005199C" w:rsidRPr="00042075" w:rsidRDefault="0005199C" w:rsidP="00B55D4E">
            <w:pPr>
              <w:pStyle w:val="2"/>
              <w:shd w:val="clear" w:color="auto" w:fill="FFFFFF"/>
              <w:spacing w:before="0" w:beforeAutospacing="0" w:after="0" w:afterAutospacing="0"/>
              <w:textAlignment w:val="top"/>
              <w:rPr>
                <w:sz w:val="20"/>
                <w:szCs w:val="20"/>
              </w:rPr>
            </w:pPr>
            <w:r w:rsidRPr="00042075">
              <w:rPr>
                <w:sz w:val="20"/>
                <w:szCs w:val="20"/>
              </w:rPr>
              <w:t xml:space="preserve">Продажа имущества по заниженной стоимости (несоответствие условий реализации имущества на торгах целям привлечения максимального количества потенциальных покупателей и получения максимальной выручки) </w:t>
            </w:r>
          </w:p>
          <w:p w:rsidR="0005199C" w:rsidRPr="00042075" w:rsidRDefault="0005199C" w:rsidP="00B55D4E">
            <w:pPr>
              <w:pStyle w:val="a3"/>
              <w:spacing w:before="0" w:beforeAutospacing="0" w:after="0" w:afterAutospacing="0"/>
              <w:jc w:val="both"/>
              <w:rPr>
                <w:b/>
                <w:bCs/>
                <w:color w:val="000000" w:themeColor="text1"/>
              </w:rPr>
            </w:pPr>
          </w:p>
        </w:tc>
        <w:tc>
          <w:tcPr>
            <w:tcW w:w="2433" w:type="dxa"/>
          </w:tcPr>
          <w:p w:rsidR="0005199C" w:rsidRPr="008B23FA" w:rsidRDefault="0005199C" w:rsidP="00B55D4E">
            <w:pPr>
              <w:pStyle w:val="a3"/>
              <w:spacing w:before="0" w:beforeAutospacing="0" w:after="0" w:afterAutospacing="0"/>
              <w:rPr>
                <w:b/>
                <w:bCs/>
                <w:color w:val="000000" w:themeColor="text1"/>
                <w:sz w:val="20"/>
                <w:szCs w:val="20"/>
              </w:rPr>
            </w:pPr>
            <w:r w:rsidRPr="008B23FA">
              <w:rPr>
                <w:color w:val="000000"/>
                <w:sz w:val="20"/>
                <w:szCs w:val="20"/>
              </w:rPr>
              <w:t>пункт 7.1 ст.110 Закона о банкротстве</w:t>
            </w:r>
          </w:p>
        </w:tc>
        <w:tc>
          <w:tcPr>
            <w:tcW w:w="1812" w:type="dxa"/>
          </w:tcPr>
          <w:p w:rsidR="0005199C" w:rsidRPr="008B23FA" w:rsidRDefault="0005199C" w:rsidP="00B55D4E">
            <w:pPr>
              <w:pStyle w:val="a3"/>
              <w:spacing w:before="0" w:beforeAutospacing="0" w:after="0" w:afterAutospacing="0"/>
              <w:rPr>
                <w:b/>
                <w:bCs/>
                <w:color w:val="000000" w:themeColor="text1"/>
              </w:rPr>
            </w:pPr>
            <w:r w:rsidRPr="008B23FA">
              <w:rPr>
                <w:color w:val="000000" w:themeColor="text1"/>
                <w:sz w:val="20"/>
                <w:szCs w:val="20"/>
              </w:rPr>
              <w:t>АУ, организатор торгов, кредиторы</w:t>
            </w:r>
          </w:p>
        </w:tc>
        <w:tc>
          <w:tcPr>
            <w:tcW w:w="2971" w:type="dxa"/>
          </w:tcPr>
          <w:p w:rsidR="0005199C" w:rsidRPr="008B23FA" w:rsidRDefault="0005199C" w:rsidP="00B55D4E">
            <w:pPr>
              <w:pStyle w:val="a3"/>
              <w:spacing w:before="0" w:beforeAutospacing="0" w:after="0" w:afterAutospacing="0"/>
              <w:rPr>
                <w:b/>
                <w:bCs/>
                <w:color w:val="000000" w:themeColor="text1"/>
                <w:sz w:val="20"/>
                <w:szCs w:val="20"/>
              </w:rPr>
            </w:pPr>
            <w:r w:rsidRPr="008B23FA">
              <w:rPr>
                <w:color w:val="000000" w:themeColor="text1"/>
                <w:sz w:val="20"/>
                <w:szCs w:val="20"/>
              </w:rPr>
              <w:t>Постановление </w:t>
            </w:r>
            <w:hyperlink r:id="rId197" w:tgtFrame="_blank" w:history="1">
              <w:r w:rsidRPr="008B23FA">
                <w:rPr>
                  <w:rStyle w:val="a4"/>
                  <w:color w:val="000000" w:themeColor="text1"/>
                  <w:sz w:val="20"/>
                  <w:szCs w:val="20"/>
                </w:rPr>
                <w:t>АС Уральского округа от 15.06.2015 по делу № А71-15246/2012</w:t>
              </w:r>
            </w:hyperlink>
            <w:r w:rsidRPr="008B23FA">
              <w:rPr>
                <w:rStyle w:val="a4"/>
                <w:color w:val="000000" w:themeColor="text1"/>
                <w:sz w:val="20"/>
                <w:szCs w:val="20"/>
              </w:rPr>
              <w:t xml:space="preserve">: </w:t>
            </w:r>
            <w:r w:rsidRPr="008B23FA">
              <w:rPr>
                <w:sz w:val="20"/>
                <w:szCs w:val="20"/>
              </w:rPr>
              <w:t>Суд посчитал, что условия продажи имущества должника не направлены на достижение целей конкурсного производства. Период снижения цены составлял два рабочих дня, а величина снижения: первого – 20%, второго – 40%, а третьего - 97,5%. В итоге суд признал торги недействительными по причине необоснованного занижения цены</w:t>
            </w: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13</w:t>
            </w:r>
          </w:p>
        </w:tc>
        <w:tc>
          <w:tcPr>
            <w:tcW w:w="3525"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 xml:space="preserve">Умышленное создание «закладок» при организации и проведении торгов, которые могут быть </w:t>
            </w:r>
            <w:r w:rsidRPr="008B23FA">
              <w:rPr>
                <w:color w:val="000000" w:themeColor="text1"/>
                <w:sz w:val="20"/>
                <w:szCs w:val="20"/>
              </w:rPr>
              <w:lastRenderedPageBreak/>
              <w:t>основанием для их признания недействительными в случае победы на торгах «не того» участника (</w:t>
            </w:r>
            <w:r w:rsidRPr="008B23FA">
              <w:rPr>
                <w:sz w:val="20"/>
                <w:szCs w:val="20"/>
              </w:rPr>
              <w:t>например, зафиксированный в электронной почте отказ организатора ознакомить интересанта с документами по лоту).</w:t>
            </w:r>
          </w:p>
        </w:tc>
        <w:tc>
          <w:tcPr>
            <w:tcW w:w="2433"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lastRenderedPageBreak/>
              <w:t>Ст.110, 139 Закона о банкротстве</w:t>
            </w:r>
          </w:p>
        </w:tc>
        <w:tc>
          <w:tcPr>
            <w:tcW w:w="1812"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АУ, организатор торгов</w:t>
            </w:r>
          </w:p>
        </w:tc>
        <w:tc>
          <w:tcPr>
            <w:tcW w:w="2971" w:type="dxa"/>
          </w:tcPr>
          <w:p w:rsidR="0005199C" w:rsidRPr="008B23FA" w:rsidRDefault="0005199C" w:rsidP="00B55D4E">
            <w:pPr>
              <w:pStyle w:val="a3"/>
              <w:spacing w:before="0" w:beforeAutospacing="0" w:after="0" w:afterAutospacing="0"/>
              <w:jc w:val="both"/>
              <w:rPr>
                <w:b/>
                <w:bCs/>
                <w:color w:val="000000" w:themeColor="text1"/>
              </w:rPr>
            </w:pPr>
          </w:p>
        </w:tc>
      </w:tr>
      <w:tr w:rsidR="0005199C" w:rsidTr="00B55D4E">
        <w:tc>
          <w:tcPr>
            <w:tcW w:w="458" w:type="dxa"/>
          </w:tcPr>
          <w:p w:rsidR="0005199C" w:rsidRDefault="0005199C" w:rsidP="00B55D4E">
            <w:pPr>
              <w:pStyle w:val="a3"/>
              <w:spacing w:before="0" w:beforeAutospacing="0" w:after="0" w:afterAutospacing="0"/>
              <w:jc w:val="both"/>
              <w:rPr>
                <w:b/>
                <w:bCs/>
                <w:color w:val="000000" w:themeColor="text1"/>
              </w:rPr>
            </w:pPr>
            <w:r>
              <w:rPr>
                <w:b/>
                <w:bCs/>
                <w:color w:val="000000" w:themeColor="text1"/>
              </w:rPr>
              <w:t>14</w:t>
            </w:r>
          </w:p>
        </w:tc>
        <w:tc>
          <w:tcPr>
            <w:tcW w:w="3525"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Блокирование доступа потенциальных участников торгов к электронной площадке с помощью различных технических средств</w:t>
            </w:r>
          </w:p>
        </w:tc>
        <w:tc>
          <w:tcPr>
            <w:tcW w:w="2433"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Ст.110, 139 Закона о банкротстве</w:t>
            </w:r>
          </w:p>
        </w:tc>
        <w:tc>
          <w:tcPr>
            <w:tcW w:w="1812" w:type="dxa"/>
          </w:tcPr>
          <w:p w:rsidR="0005199C" w:rsidRPr="008B23FA" w:rsidRDefault="0005199C" w:rsidP="00B55D4E">
            <w:pPr>
              <w:pStyle w:val="a3"/>
              <w:spacing w:before="0" w:beforeAutospacing="0" w:after="0" w:afterAutospacing="0"/>
              <w:rPr>
                <w:color w:val="000000" w:themeColor="text1"/>
                <w:sz w:val="20"/>
                <w:szCs w:val="20"/>
              </w:rPr>
            </w:pPr>
            <w:r w:rsidRPr="008B23FA">
              <w:rPr>
                <w:color w:val="000000" w:themeColor="text1"/>
                <w:sz w:val="20"/>
                <w:szCs w:val="20"/>
              </w:rPr>
              <w:t>ЭТП, организатор торгов</w:t>
            </w:r>
          </w:p>
        </w:tc>
        <w:tc>
          <w:tcPr>
            <w:tcW w:w="2971" w:type="dxa"/>
          </w:tcPr>
          <w:p w:rsidR="0005199C" w:rsidRPr="008B23FA" w:rsidRDefault="0005199C" w:rsidP="00B55D4E">
            <w:pPr>
              <w:pStyle w:val="a3"/>
              <w:spacing w:before="0" w:beforeAutospacing="0" w:after="0" w:afterAutospacing="0"/>
              <w:jc w:val="both"/>
              <w:rPr>
                <w:b/>
                <w:bCs/>
                <w:color w:val="000000" w:themeColor="text1"/>
              </w:rPr>
            </w:pPr>
          </w:p>
        </w:tc>
      </w:tr>
    </w:tbl>
    <w:p w:rsidR="0005199C" w:rsidRDefault="0005199C" w:rsidP="0005199C">
      <w:pPr>
        <w:pStyle w:val="a3"/>
        <w:spacing w:before="0" w:beforeAutospacing="0" w:after="0" w:afterAutospacing="0"/>
        <w:jc w:val="both"/>
        <w:rPr>
          <w:b/>
          <w:bCs/>
          <w:color w:val="000000" w:themeColor="text1"/>
        </w:rPr>
      </w:pPr>
    </w:p>
    <w:p w:rsidR="0005199C" w:rsidRPr="008B23FA" w:rsidRDefault="0005199C" w:rsidP="0005199C">
      <w:pPr>
        <w:jc w:val="both"/>
        <w:rPr>
          <w:rFonts w:ascii="Times New Roman" w:eastAsia="Songti SC" w:hAnsi="Times New Roman" w:cs="Times New Roman"/>
          <w:b/>
          <w:bCs/>
          <w:u w:val="single"/>
        </w:rPr>
      </w:pPr>
      <w:r w:rsidRPr="008B23FA">
        <w:rPr>
          <w:rFonts w:ascii="Times New Roman" w:eastAsia="Songti SC" w:hAnsi="Times New Roman" w:cs="Times New Roman"/>
          <w:b/>
          <w:bCs/>
          <w:u w:val="single"/>
        </w:rPr>
        <w:t>В чем причина большого количества злоупотреблений при проведении торгов?</w:t>
      </w:r>
    </w:p>
    <w:p w:rsidR="0005199C" w:rsidRPr="008B23FA" w:rsidRDefault="0005199C" w:rsidP="0005199C">
      <w:pPr>
        <w:jc w:val="both"/>
        <w:rPr>
          <w:rFonts w:ascii="Times New Roman" w:eastAsia="Songti SC" w:hAnsi="Times New Roman" w:cs="Times New Roman"/>
        </w:rPr>
      </w:pPr>
    </w:p>
    <w:p w:rsidR="0005199C" w:rsidRPr="008B23FA" w:rsidRDefault="0005199C" w:rsidP="0005199C">
      <w:pPr>
        <w:jc w:val="both"/>
        <w:rPr>
          <w:rFonts w:ascii="Times New Roman" w:eastAsia="Songti SC" w:hAnsi="Times New Roman" w:cs="Times New Roman"/>
        </w:rPr>
      </w:pPr>
      <w:r w:rsidRPr="008B23FA">
        <w:rPr>
          <w:rFonts w:ascii="Times New Roman" w:eastAsia="Songti SC" w:hAnsi="Times New Roman" w:cs="Times New Roman"/>
        </w:rPr>
        <w:t>-</w:t>
      </w:r>
      <w:r w:rsidRPr="008B23FA">
        <w:rPr>
          <w:rFonts w:ascii="Times New Roman" w:eastAsia="Songti SC" w:hAnsi="Times New Roman" w:cs="Times New Roman"/>
          <w:b/>
          <w:bCs/>
        </w:rPr>
        <w:t>Фундаментальную причину</w:t>
      </w:r>
      <w:r w:rsidRPr="008B23FA">
        <w:rPr>
          <w:rFonts w:ascii="Times New Roman" w:eastAsia="Songti SC" w:hAnsi="Times New Roman" w:cs="Times New Roman"/>
        </w:rPr>
        <w:t xml:space="preserve"> озвучил русский писатель-поэт Б. Алмазов:</w:t>
      </w:r>
    </w:p>
    <w:p w:rsidR="0005199C" w:rsidRPr="008B23FA" w:rsidRDefault="0005199C" w:rsidP="0005199C">
      <w:pPr>
        <w:jc w:val="both"/>
        <w:rPr>
          <w:rFonts w:ascii="Times New Roman" w:eastAsia="Songti SC" w:hAnsi="Times New Roman" w:cs="Times New Roman"/>
          <w:i/>
          <w:iCs/>
        </w:rPr>
      </w:pPr>
      <w:r w:rsidRPr="008B23FA">
        <w:rPr>
          <w:rFonts w:ascii="Times New Roman" w:eastAsia="Songti SC" w:hAnsi="Times New Roman" w:cs="Times New Roman"/>
          <w:i/>
          <w:iCs/>
        </w:rPr>
        <w:t xml:space="preserve">По причинам органическим </w:t>
      </w:r>
    </w:p>
    <w:p w:rsidR="0005199C" w:rsidRPr="008B23FA" w:rsidRDefault="0005199C" w:rsidP="0005199C">
      <w:pPr>
        <w:jc w:val="both"/>
        <w:rPr>
          <w:rFonts w:ascii="Times New Roman" w:eastAsia="Songti SC" w:hAnsi="Times New Roman" w:cs="Times New Roman"/>
          <w:i/>
          <w:iCs/>
        </w:rPr>
      </w:pPr>
      <w:r w:rsidRPr="008B23FA">
        <w:rPr>
          <w:rFonts w:ascii="Times New Roman" w:eastAsia="Songti SC" w:hAnsi="Times New Roman" w:cs="Times New Roman"/>
          <w:i/>
          <w:iCs/>
        </w:rPr>
        <w:t>Мы совсем не снабжены</w:t>
      </w:r>
    </w:p>
    <w:p w:rsidR="0005199C" w:rsidRPr="008B23FA" w:rsidRDefault="0005199C" w:rsidP="0005199C">
      <w:pPr>
        <w:jc w:val="both"/>
        <w:rPr>
          <w:rFonts w:ascii="Times New Roman" w:eastAsia="Songti SC" w:hAnsi="Times New Roman" w:cs="Times New Roman"/>
          <w:i/>
          <w:iCs/>
        </w:rPr>
      </w:pPr>
      <w:r w:rsidRPr="008B23FA">
        <w:rPr>
          <w:rFonts w:ascii="Times New Roman" w:eastAsia="Songti SC" w:hAnsi="Times New Roman" w:cs="Times New Roman"/>
          <w:i/>
          <w:iCs/>
        </w:rPr>
        <w:t xml:space="preserve">Здравым смыслом юридическим – </w:t>
      </w:r>
    </w:p>
    <w:p w:rsidR="0005199C" w:rsidRPr="008B23FA" w:rsidRDefault="0005199C" w:rsidP="0005199C">
      <w:pPr>
        <w:jc w:val="both"/>
        <w:rPr>
          <w:rFonts w:ascii="Times New Roman" w:eastAsia="Songti SC" w:hAnsi="Times New Roman" w:cs="Times New Roman"/>
          <w:i/>
          <w:iCs/>
        </w:rPr>
      </w:pPr>
      <w:r w:rsidRPr="008B23FA">
        <w:rPr>
          <w:rFonts w:ascii="Times New Roman" w:eastAsia="Songti SC" w:hAnsi="Times New Roman" w:cs="Times New Roman"/>
          <w:i/>
          <w:iCs/>
        </w:rPr>
        <w:t>Сим исчадьем сатаны.</w:t>
      </w:r>
    </w:p>
    <w:p w:rsidR="0005199C" w:rsidRPr="008B23FA" w:rsidRDefault="0005199C" w:rsidP="0005199C">
      <w:pPr>
        <w:jc w:val="both"/>
        <w:rPr>
          <w:rFonts w:ascii="Times New Roman" w:eastAsia="Songti SC" w:hAnsi="Times New Roman" w:cs="Times New Roman"/>
          <w:i/>
          <w:iCs/>
        </w:rPr>
      </w:pPr>
    </w:p>
    <w:p w:rsidR="0005199C" w:rsidRPr="008B23FA" w:rsidRDefault="0005199C" w:rsidP="0005199C">
      <w:pPr>
        <w:jc w:val="both"/>
        <w:rPr>
          <w:rFonts w:ascii="Times New Roman" w:eastAsia="Songti SC" w:hAnsi="Times New Roman" w:cs="Times New Roman"/>
          <w:i/>
          <w:iCs/>
        </w:rPr>
      </w:pPr>
      <w:r w:rsidRPr="008B23FA">
        <w:rPr>
          <w:rFonts w:ascii="Times New Roman" w:eastAsia="Songti SC" w:hAnsi="Times New Roman" w:cs="Times New Roman"/>
          <w:i/>
          <w:iCs/>
        </w:rPr>
        <w:t xml:space="preserve">Широки натуры русские – </w:t>
      </w:r>
    </w:p>
    <w:p w:rsidR="0005199C" w:rsidRPr="008B23FA" w:rsidRDefault="0005199C" w:rsidP="0005199C">
      <w:pPr>
        <w:jc w:val="both"/>
        <w:rPr>
          <w:rFonts w:ascii="Times New Roman" w:eastAsia="Songti SC" w:hAnsi="Times New Roman" w:cs="Times New Roman"/>
          <w:i/>
          <w:iCs/>
        </w:rPr>
      </w:pPr>
      <w:r w:rsidRPr="008B23FA">
        <w:rPr>
          <w:rFonts w:ascii="Times New Roman" w:eastAsia="Songti SC" w:hAnsi="Times New Roman" w:cs="Times New Roman"/>
          <w:i/>
          <w:iCs/>
        </w:rPr>
        <w:t>Нашей правды идеал</w:t>
      </w:r>
    </w:p>
    <w:p w:rsidR="0005199C" w:rsidRPr="008B23FA" w:rsidRDefault="0005199C" w:rsidP="0005199C">
      <w:pPr>
        <w:jc w:val="both"/>
        <w:rPr>
          <w:rFonts w:ascii="Times New Roman" w:eastAsia="Songti SC" w:hAnsi="Times New Roman" w:cs="Times New Roman"/>
          <w:i/>
          <w:iCs/>
        </w:rPr>
      </w:pPr>
      <w:r w:rsidRPr="008B23FA">
        <w:rPr>
          <w:rFonts w:ascii="Times New Roman" w:eastAsia="Songti SC" w:hAnsi="Times New Roman" w:cs="Times New Roman"/>
          <w:i/>
          <w:iCs/>
        </w:rPr>
        <w:t xml:space="preserve">Не влезает в формы узкие </w:t>
      </w:r>
    </w:p>
    <w:p w:rsidR="0005199C" w:rsidRPr="008B23FA" w:rsidRDefault="0005199C" w:rsidP="0005199C">
      <w:pPr>
        <w:jc w:val="both"/>
        <w:rPr>
          <w:rFonts w:ascii="Times New Roman" w:eastAsia="Songti SC" w:hAnsi="Times New Roman" w:cs="Times New Roman"/>
        </w:rPr>
      </w:pPr>
      <w:r w:rsidRPr="008B23FA">
        <w:rPr>
          <w:rFonts w:ascii="Times New Roman" w:eastAsia="Songti SC" w:hAnsi="Times New Roman" w:cs="Times New Roman"/>
          <w:i/>
          <w:iCs/>
        </w:rPr>
        <w:t>Юридических начал</w:t>
      </w:r>
      <w:r w:rsidRPr="008B23FA">
        <w:rPr>
          <w:rFonts w:ascii="Times New Roman" w:eastAsia="Songti SC" w:hAnsi="Times New Roman" w:cs="Times New Roman"/>
        </w:rPr>
        <w:t>.</w:t>
      </w:r>
    </w:p>
    <w:p w:rsidR="0005199C" w:rsidRPr="008B23FA" w:rsidRDefault="0005199C" w:rsidP="0005199C">
      <w:pPr>
        <w:jc w:val="both"/>
        <w:rPr>
          <w:rFonts w:ascii="Times New Roman" w:eastAsia="Songti SC" w:hAnsi="Times New Roman" w:cs="Times New Roman"/>
        </w:rPr>
      </w:pPr>
    </w:p>
    <w:p w:rsidR="0005199C" w:rsidRPr="008B23FA" w:rsidRDefault="0005199C" w:rsidP="0005199C">
      <w:pPr>
        <w:jc w:val="both"/>
        <w:rPr>
          <w:rFonts w:ascii="Times New Roman" w:eastAsia="Songti SC" w:hAnsi="Times New Roman" w:cs="Times New Roman"/>
        </w:rPr>
      </w:pPr>
      <w:r w:rsidRPr="008B23FA">
        <w:rPr>
          <w:rFonts w:ascii="Times New Roman" w:eastAsia="Songti SC" w:hAnsi="Times New Roman" w:cs="Times New Roman"/>
        </w:rPr>
        <w:t>Все мы знаем, что в делах о банкротстве между собой сталкиваются часто диаметрально противоположные интересы. Квинтэссенцией такой борьбы и являются торги. Если покупатели имущества на торгах («инвесторы») рассматривают рынок проблемных активов как способ купить имущество ниже рыночной стоимости, то интерес кредиторов, АУ и должника совершенно иной – они по умолчанию заинтересованы в том, чтобы продать имущество как можно дороже. Но это по закону. А на деле мы видим совсем другую картину.</w:t>
      </w:r>
    </w:p>
    <w:p w:rsidR="0005199C" w:rsidRPr="00EF2D5B" w:rsidRDefault="0005199C" w:rsidP="0005199C">
      <w:pPr>
        <w:jc w:val="both"/>
        <w:rPr>
          <w:rFonts w:eastAsia="Songti SC"/>
        </w:rPr>
      </w:pPr>
    </w:p>
    <w:p w:rsidR="0005199C" w:rsidRPr="00EF2D5B" w:rsidRDefault="0005199C" w:rsidP="0005199C">
      <w:pPr>
        <w:pStyle w:val="a3"/>
        <w:spacing w:before="0" w:beforeAutospacing="0" w:after="0" w:afterAutospacing="0"/>
        <w:rPr>
          <w:color w:val="000000" w:themeColor="text1"/>
        </w:rPr>
      </w:pPr>
      <w:r w:rsidRPr="00EF2D5B">
        <w:rPr>
          <w:b/>
          <w:bCs/>
          <w:color w:val="000000" w:themeColor="text1"/>
        </w:rPr>
        <w:t>Критерии от ВАС, по которым можно определить факт манипулирования ценой на торгах</w:t>
      </w:r>
      <w:r w:rsidRPr="00EF2D5B">
        <w:rPr>
          <w:color w:val="000000" w:themeColor="text1"/>
        </w:rPr>
        <w:t>:</w:t>
      </w:r>
    </w:p>
    <w:p w:rsidR="0005199C" w:rsidRPr="00EF2D5B" w:rsidRDefault="0005199C" w:rsidP="0005199C">
      <w:pPr>
        <w:pStyle w:val="a3"/>
        <w:spacing w:before="0" w:beforeAutospacing="0" w:after="0" w:afterAutospacing="0"/>
        <w:rPr>
          <w:color w:val="000000" w:themeColor="text1"/>
        </w:rPr>
      </w:pPr>
      <w:r w:rsidRPr="00EF2D5B">
        <w:rPr>
          <w:color w:val="000000" w:themeColor="text1"/>
        </w:rPr>
        <w:t>1) внесение ценового предложения, многократно превышающего шаг аукциона;</w:t>
      </w:r>
    </w:p>
    <w:p w:rsidR="0005199C" w:rsidRPr="00EF2D5B" w:rsidRDefault="0005199C" w:rsidP="0005199C">
      <w:pPr>
        <w:pStyle w:val="a3"/>
        <w:spacing w:before="0" w:beforeAutospacing="0" w:after="0" w:afterAutospacing="0"/>
        <w:rPr>
          <w:color w:val="000000" w:themeColor="text1"/>
        </w:rPr>
      </w:pPr>
      <w:r w:rsidRPr="00EF2D5B">
        <w:rPr>
          <w:color w:val="000000" w:themeColor="text1"/>
        </w:rPr>
        <w:t>2) выставление заявки одного лица в отношении другого;</w:t>
      </w:r>
    </w:p>
    <w:p w:rsidR="0005199C" w:rsidRPr="00EF2D5B" w:rsidRDefault="0005199C" w:rsidP="0005199C">
      <w:pPr>
        <w:pStyle w:val="a3"/>
        <w:spacing w:before="0" w:beforeAutospacing="0" w:after="0" w:afterAutospacing="0"/>
        <w:rPr>
          <w:color w:val="000000" w:themeColor="text1"/>
        </w:rPr>
      </w:pPr>
      <w:r w:rsidRPr="00EF2D5B">
        <w:rPr>
          <w:color w:val="000000" w:themeColor="text1"/>
        </w:rPr>
        <w:t>3) согласованность действий лиц;</w:t>
      </w:r>
    </w:p>
    <w:p w:rsidR="0005199C" w:rsidRPr="00EF2D5B" w:rsidRDefault="0005199C" w:rsidP="0005199C">
      <w:pPr>
        <w:pStyle w:val="a3"/>
        <w:spacing w:before="0" w:beforeAutospacing="0" w:after="0" w:afterAutospacing="0"/>
        <w:rPr>
          <w:color w:val="000000" w:themeColor="text1"/>
        </w:rPr>
      </w:pPr>
      <w:r w:rsidRPr="00EF2D5B">
        <w:rPr>
          <w:color w:val="000000" w:themeColor="text1"/>
        </w:rPr>
        <w:t>4) взаимосвязь лиц, в том числе и на предмет аффилированности;</w:t>
      </w:r>
    </w:p>
    <w:p w:rsidR="00986879" w:rsidRDefault="0005199C" w:rsidP="0005199C">
      <w:pPr>
        <w:jc w:val="both"/>
        <w:rPr>
          <w:rFonts w:ascii="Times New Roman" w:hAnsi="Times New Roman" w:cs="Times New Roman"/>
          <w:color w:val="000000" w:themeColor="text1"/>
        </w:rPr>
      </w:pPr>
      <w:r w:rsidRPr="00EF2D5B">
        <w:rPr>
          <w:rFonts w:ascii="Times New Roman" w:hAnsi="Times New Roman" w:cs="Times New Roman"/>
          <w:color w:val="000000" w:themeColor="text1"/>
        </w:rPr>
        <w:t>5) преследование лицами единой цели необоснованного прекращения торгов.</w:t>
      </w:r>
    </w:p>
    <w:p w:rsidR="00986879" w:rsidRDefault="00986879" w:rsidP="0005199C">
      <w:pPr>
        <w:jc w:val="both"/>
        <w:rPr>
          <w:rFonts w:ascii="Times New Roman" w:hAnsi="Times New Roman" w:cs="Times New Roman"/>
          <w:color w:val="000000" w:themeColor="text1"/>
        </w:rPr>
      </w:pPr>
    </w:p>
    <w:p w:rsidR="00986879" w:rsidRPr="00284241" w:rsidRDefault="00986879" w:rsidP="00986879">
      <w:pPr>
        <w:jc w:val="both"/>
        <w:rPr>
          <w:rFonts w:ascii="Times New Roman" w:hAnsi="Times New Roman" w:cs="Times New Roman"/>
          <w:color w:val="000000" w:themeColor="text1"/>
        </w:rPr>
      </w:pPr>
      <w:proofErr w:type="gramStart"/>
      <w:r w:rsidRPr="00284241">
        <w:rPr>
          <w:rFonts w:ascii="Apple Color Emoji" w:hAnsi="Apple Color Emoji" w:cs="Apple Color Emoji"/>
          <w:color w:val="000000" w:themeColor="text1"/>
        </w:rPr>
        <w:t>🔥</w:t>
      </w:r>
      <w:r w:rsidRPr="00284241">
        <w:rPr>
          <w:rFonts w:ascii="Times New Roman" w:hAnsi="Times New Roman" w:cs="Times New Roman"/>
          <w:color w:val="000000" w:themeColor="text1"/>
        </w:rPr>
        <w:t>Кроме того</w:t>
      </w:r>
      <w:proofErr w:type="gramEnd"/>
      <w:r w:rsidRPr="00284241">
        <w:rPr>
          <w:rFonts w:ascii="Times New Roman" w:hAnsi="Times New Roman" w:cs="Times New Roman"/>
          <w:color w:val="000000" w:themeColor="text1"/>
        </w:rPr>
        <w:t>, обстоятельства, на которые можно ссылаться в подтверждение сговора между участниками торгов</w:t>
      </w:r>
      <w:r w:rsidR="00284241">
        <w:rPr>
          <w:rFonts w:ascii="Times New Roman" w:hAnsi="Times New Roman" w:cs="Times New Roman"/>
          <w:color w:val="000000" w:themeColor="text1"/>
        </w:rPr>
        <w:t xml:space="preserve"> и их взаимосвязь</w:t>
      </w:r>
      <w:r w:rsidRPr="00284241">
        <w:rPr>
          <w:rFonts w:ascii="Times New Roman" w:hAnsi="Times New Roman" w:cs="Times New Roman"/>
          <w:color w:val="000000" w:themeColor="text1"/>
        </w:rPr>
        <w:t>:</w:t>
      </w:r>
    </w:p>
    <w:p w:rsidR="00986879" w:rsidRPr="00284241" w:rsidRDefault="00986879" w:rsidP="00986879">
      <w:pPr>
        <w:jc w:val="both"/>
        <w:rPr>
          <w:rFonts w:ascii="Times New Roman" w:hAnsi="Times New Roman" w:cs="Times New Roman"/>
          <w:color w:val="000000" w:themeColor="text1"/>
        </w:rPr>
      </w:pPr>
      <w:r w:rsidRPr="00284241">
        <w:rPr>
          <w:rFonts w:ascii="Apple Color Emoji" w:hAnsi="Apple Color Emoji" w:cs="Apple Color Emoji"/>
          <w:color w:val="000000" w:themeColor="text1"/>
        </w:rPr>
        <w:t>▶️</w:t>
      </w:r>
      <w:r w:rsidRPr="00284241">
        <w:rPr>
          <w:rFonts w:ascii="Times New Roman" w:hAnsi="Times New Roman" w:cs="Times New Roman"/>
          <w:color w:val="000000" w:themeColor="text1"/>
        </w:rPr>
        <w:t xml:space="preserve"> фактическое нахождение по одному адресу; </w:t>
      </w:r>
    </w:p>
    <w:p w:rsidR="00986879" w:rsidRPr="00284241" w:rsidRDefault="00986879" w:rsidP="00986879">
      <w:pPr>
        <w:jc w:val="both"/>
        <w:rPr>
          <w:rFonts w:ascii="Times New Roman" w:hAnsi="Times New Roman" w:cs="Times New Roman"/>
          <w:color w:val="000000" w:themeColor="text1"/>
        </w:rPr>
      </w:pPr>
      <w:r w:rsidRPr="00284241">
        <w:rPr>
          <w:rFonts w:ascii="Apple Color Emoji" w:hAnsi="Apple Color Emoji" w:cs="Apple Color Emoji"/>
          <w:color w:val="000000" w:themeColor="text1"/>
        </w:rPr>
        <w:t>▶️</w:t>
      </w:r>
      <w:r w:rsidRPr="00284241">
        <w:rPr>
          <w:rFonts w:ascii="Times New Roman" w:hAnsi="Times New Roman" w:cs="Times New Roman"/>
          <w:color w:val="000000" w:themeColor="text1"/>
        </w:rPr>
        <w:t xml:space="preserve"> использование идентичных IP-адресов в системе "Банк - Клиент"; </w:t>
      </w:r>
    </w:p>
    <w:p w:rsidR="00986879" w:rsidRPr="00284241" w:rsidRDefault="00986879" w:rsidP="00986879">
      <w:pPr>
        <w:jc w:val="both"/>
        <w:rPr>
          <w:rFonts w:ascii="Times New Roman" w:hAnsi="Times New Roman" w:cs="Times New Roman"/>
          <w:color w:val="000000" w:themeColor="text1"/>
        </w:rPr>
      </w:pPr>
      <w:r w:rsidRPr="00284241">
        <w:rPr>
          <w:rFonts w:ascii="Apple Color Emoji" w:hAnsi="Apple Color Emoji" w:cs="Apple Color Emoji"/>
          <w:color w:val="000000" w:themeColor="text1"/>
        </w:rPr>
        <w:t>▶️</w:t>
      </w:r>
      <w:r w:rsidRPr="00284241">
        <w:rPr>
          <w:rFonts w:ascii="Times New Roman" w:hAnsi="Times New Roman" w:cs="Times New Roman"/>
          <w:color w:val="000000" w:themeColor="text1"/>
        </w:rPr>
        <w:t xml:space="preserve"> взаимные банковские переводы (операции по счетам); </w:t>
      </w:r>
    </w:p>
    <w:p w:rsidR="00986879" w:rsidRPr="00284241" w:rsidRDefault="00986879" w:rsidP="00986879">
      <w:pPr>
        <w:jc w:val="both"/>
        <w:rPr>
          <w:rFonts w:ascii="Times New Roman" w:hAnsi="Times New Roman" w:cs="Times New Roman"/>
          <w:color w:val="000000" w:themeColor="text1"/>
        </w:rPr>
      </w:pPr>
      <w:r w:rsidRPr="00284241">
        <w:rPr>
          <w:rFonts w:ascii="Apple Color Emoji" w:hAnsi="Apple Color Emoji" w:cs="Apple Color Emoji"/>
          <w:color w:val="000000" w:themeColor="text1"/>
        </w:rPr>
        <w:t>▶️</w:t>
      </w:r>
      <w:r w:rsidRPr="00284241">
        <w:rPr>
          <w:rFonts w:ascii="Times New Roman" w:hAnsi="Times New Roman" w:cs="Times New Roman"/>
          <w:color w:val="000000" w:themeColor="text1"/>
        </w:rPr>
        <w:t xml:space="preserve"> взаимосвязь при осуществлении действий на электронных торговых площадках и центрах выдачи электронных цифровых подписей; </w:t>
      </w:r>
    </w:p>
    <w:p w:rsidR="0005199C" w:rsidRDefault="00986879" w:rsidP="00986879">
      <w:pPr>
        <w:jc w:val="both"/>
        <w:rPr>
          <w:rFonts w:ascii="Times New Roman" w:hAnsi="Times New Roman" w:cs="Times New Roman"/>
          <w:color w:val="000000" w:themeColor="text1"/>
        </w:rPr>
      </w:pPr>
      <w:r w:rsidRPr="00284241">
        <w:rPr>
          <w:rFonts w:ascii="Apple Color Emoji" w:hAnsi="Apple Color Emoji" w:cs="Apple Color Emoji"/>
          <w:color w:val="000000" w:themeColor="text1"/>
        </w:rPr>
        <w:t>▶️</w:t>
      </w:r>
      <w:r w:rsidRPr="00284241">
        <w:rPr>
          <w:rFonts w:ascii="Times New Roman" w:hAnsi="Times New Roman" w:cs="Times New Roman"/>
          <w:color w:val="000000" w:themeColor="text1"/>
        </w:rPr>
        <w:t xml:space="preserve"> единый кадровый состав (массовые перекрестные совмещения работы сотрудников)</w:t>
      </w:r>
      <w:r w:rsidR="003F1362">
        <w:rPr>
          <w:rFonts w:ascii="Times New Roman" w:hAnsi="Times New Roman" w:cs="Times New Roman"/>
          <w:color w:val="000000" w:themeColor="text1"/>
        </w:rPr>
        <w:t xml:space="preserve"> – см. </w:t>
      </w:r>
      <w:r w:rsidR="003F1362" w:rsidRPr="003F1362">
        <w:rPr>
          <w:rFonts w:ascii="Times New Roman" w:hAnsi="Times New Roman" w:cs="Times New Roman"/>
          <w:i/>
          <w:iCs/>
          <w:color w:val="000000" w:themeColor="text1"/>
        </w:rPr>
        <w:t>определение Судебной коллегии по экономическим спорам Верховного Суда РФ от 06.06.2023 № 304-ЭС22-27912</w:t>
      </w:r>
      <w:r w:rsidR="003F1362">
        <w:rPr>
          <w:rFonts w:ascii="Times New Roman" w:hAnsi="Times New Roman" w:cs="Times New Roman"/>
          <w:color w:val="000000" w:themeColor="text1"/>
        </w:rPr>
        <w:t>.</w:t>
      </w:r>
    </w:p>
    <w:p w:rsidR="00856D90" w:rsidRDefault="00856D90" w:rsidP="00986879">
      <w:pPr>
        <w:jc w:val="both"/>
        <w:rPr>
          <w:rFonts w:ascii="Times New Roman" w:hAnsi="Times New Roman" w:cs="Times New Roman"/>
          <w:color w:val="000000" w:themeColor="text1"/>
        </w:rPr>
      </w:pPr>
    </w:p>
    <w:p w:rsidR="00856D90" w:rsidRPr="00856D90" w:rsidRDefault="00856D90" w:rsidP="00856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56D90">
        <w:rPr>
          <w:rFonts w:ascii="Apple Color Emoji" w:hAnsi="Apple Color Emoji" w:cs="Apple Color Emoji"/>
          <w:kern w:val="0"/>
        </w:rPr>
        <w:t>🔥</w:t>
      </w:r>
      <w:r w:rsidRPr="00856D90">
        <w:rPr>
          <w:rFonts w:ascii="Times New Roman" w:hAnsi="Times New Roman" w:cs="Times New Roman"/>
          <w:kern w:val="0"/>
        </w:rPr>
        <w:t xml:space="preserve"> Обратил внимание на одно из обстоятельств, на которое суды и антимонопольный орган сослались в подтверждение сговора – </w:t>
      </w:r>
      <w:r w:rsidRPr="00E33E8B">
        <w:rPr>
          <w:rFonts w:ascii="Times New Roman" w:hAnsi="Times New Roman" w:cs="Times New Roman"/>
          <w:b/>
          <w:bCs/>
          <w:kern w:val="0"/>
          <w:u w:val="single"/>
        </w:rPr>
        <w:t>совпадение свойств файлов</w:t>
      </w:r>
      <w:r w:rsidRPr="00856D90">
        <w:rPr>
          <w:rFonts w:ascii="Times New Roman" w:hAnsi="Times New Roman" w:cs="Times New Roman"/>
          <w:kern w:val="0"/>
        </w:rPr>
        <w:t>, представленных в составе заявок на участие в торгах (</w:t>
      </w:r>
      <w:r w:rsidRPr="00E33E8B">
        <w:rPr>
          <w:rFonts w:ascii="Times New Roman" w:hAnsi="Times New Roman" w:cs="Times New Roman"/>
          <w:b/>
          <w:bCs/>
          <w:kern w:val="0"/>
          <w:u w:val="single"/>
        </w:rPr>
        <w:t>один и тот же автор</w:t>
      </w:r>
      <w:r w:rsidRPr="00856D90">
        <w:rPr>
          <w:rFonts w:ascii="Times New Roman" w:hAnsi="Times New Roman" w:cs="Times New Roman"/>
          <w:kern w:val="0"/>
        </w:rPr>
        <w:t xml:space="preserve">). </w:t>
      </w:r>
      <w:r w:rsidRPr="00E33E8B">
        <w:rPr>
          <w:rFonts w:ascii="Times New Roman" w:hAnsi="Times New Roman" w:cs="Times New Roman"/>
          <w:b/>
          <w:bCs/>
          <w:kern w:val="0"/>
        </w:rPr>
        <w:t>Иными словами, файлы от разных организаций создавал и редактировал один и тот же человек</w:t>
      </w:r>
      <w:r w:rsidRPr="00856D90">
        <w:rPr>
          <w:rFonts w:ascii="Times New Roman" w:hAnsi="Times New Roman" w:cs="Times New Roman"/>
          <w:kern w:val="0"/>
        </w:rPr>
        <w:t>.</w:t>
      </w:r>
    </w:p>
    <w:p w:rsidR="00856D90" w:rsidRPr="00856D90" w:rsidRDefault="00856D90" w:rsidP="00856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56D90">
        <w:rPr>
          <w:rFonts w:ascii="Times New Roman" w:hAnsi="Times New Roman" w:cs="Times New Roman"/>
          <w:kern w:val="0"/>
        </w:rPr>
        <w:lastRenderedPageBreak/>
        <w:t> </w:t>
      </w:r>
    </w:p>
    <w:p w:rsidR="00856D90" w:rsidRPr="00856D90" w:rsidRDefault="00856D90" w:rsidP="00856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56D90">
        <w:rPr>
          <w:rFonts w:ascii="Apple Color Emoji" w:hAnsi="Apple Color Emoji" w:cs="Apple Color Emoji"/>
          <w:kern w:val="0"/>
        </w:rPr>
        <w:t>⚡️</w:t>
      </w:r>
      <w:r w:rsidRPr="00856D90">
        <w:rPr>
          <w:rFonts w:ascii="Times New Roman" w:hAnsi="Times New Roman" w:cs="Times New Roman"/>
          <w:kern w:val="0"/>
        </w:rPr>
        <w:t xml:space="preserve"> </w:t>
      </w:r>
      <w:r w:rsidRPr="00E33E8B">
        <w:rPr>
          <w:rFonts w:ascii="Times New Roman" w:hAnsi="Times New Roman" w:cs="Times New Roman"/>
          <w:b/>
          <w:bCs/>
          <w:kern w:val="0"/>
        </w:rPr>
        <w:t>Были и другие обстоятельства, подтверждающие сговор</w:t>
      </w:r>
      <w:r w:rsidRPr="00856D90">
        <w:rPr>
          <w:rFonts w:ascii="Times New Roman" w:hAnsi="Times New Roman" w:cs="Times New Roman"/>
          <w:kern w:val="0"/>
        </w:rPr>
        <w:t>:</w:t>
      </w:r>
    </w:p>
    <w:p w:rsidR="00856D90" w:rsidRPr="00856D90" w:rsidRDefault="00856D90" w:rsidP="00856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56D90">
        <w:rPr>
          <w:rFonts w:ascii="Apple Color Emoji" w:hAnsi="Apple Color Emoji" w:cs="Apple Color Emoji"/>
          <w:kern w:val="0"/>
        </w:rPr>
        <w:t>▶️</w:t>
      </w:r>
      <w:r w:rsidRPr="00856D90">
        <w:rPr>
          <w:rFonts w:ascii="Times New Roman" w:hAnsi="Times New Roman" w:cs="Times New Roman"/>
          <w:kern w:val="0"/>
        </w:rPr>
        <w:t xml:space="preserve"> Электронные подписи были выданы </w:t>
      </w:r>
      <w:r w:rsidRPr="00856D90">
        <w:rPr>
          <w:rFonts w:ascii="Times New Roman" w:hAnsi="Times New Roman" w:cs="Times New Roman"/>
          <w:kern w:val="0"/>
          <w:u w:val="single"/>
        </w:rPr>
        <w:t>в одних и тех же удостоверяющих центрах</w:t>
      </w:r>
      <w:r w:rsidRPr="00856D90">
        <w:rPr>
          <w:rFonts w:ascii="Times New Roman" w:hAnsi="Times New Roman" w:cs="Times New Roman"/>
          <w:kern w:val="0"/>
        </w:rPr>
        <w:t xml:space="preserve">, тогда как организации находились в разных городах. При этом с удостоверяющими центрами от имени организаций взаимодействовал </w:t>
      </w:r>
      <w:r w:rsidRPr="00856D90">
        <w:rPr>
          <w:rFonts w:ascii="Times New Roman" w:hAnsi="Times New Roman" w:cs="Times New Roman"/>
          <w:kern w:val="0"/>
          <w:u w:val="single"/>
        </w:rPr>
        <w:t>один и тот же человек</w:t>
      </w:r>
      <w:r w:rsidRPr="00856D90">
        <w:rPr>
          <w:rFonts w:ascii="Times New Roman" w:hAnsi="Times New Roman" w:cs="Times New Roman"/>
          <w:kern w:val="0"/>
        </w:rPr>
        <w:t>.</w:t>
      </w:r>
    </w:p>
    <w:p w:rsidR="00856D90" w:rsidRPr="00856D90" w:rsidRDefault="00856D90" w:rsidP="00856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56D90">
        <w:rPr>
          <w:rFonts w:ascii="Apple Color Emoji" w:hAnsi="Apple Color Emoji" w:cs="Apple Color Emoji"/>
          <w:kern w:val="0"/>
        </w:rPr>
        <w:t>▶️</w:t>
      </w:r>
      <w:r w:rsidRPr="00856D90">
        <w:rPr>
          <w:rFonts w:ascii="Times New Roman" w:hAnsi="Times New Roman" w:cs="Times New Roman"/>
          <w:kern w:val="0"/>
        </w:rPr>
        <w:t xml:space="preserve"> Заявки на участие в торгах и ценовые предложения подавались с </w:t>
      </w:r>
      <w:r w:rsidRPr="00856D90">
        <w:rPr>
          <w:rFonts w:ascii="Times New Roman" w:hAnsi="Times New Roman" w:cs="Times New Roman"/>
          <w:kern w:val="0"/>
          <w:u w:val="single"/>
        </w:rPr>
        <w:t>одного и того же IP-адреса</w:t>
      </w:r>
      <w:r w:rsidRPr="00856D90">
        <w:rPr>
          <w:rFonts w:ascii="Times New Roman" w:hAnsi="Times New Roman" w:cs="Times New Roman"/>
          <w:kern w:val="0"/>
        </w:rPr>
        <w:t xml:space="preserve"> (классический "козырь").</w:t>
      </w:r>
    </w:p>
    <w:p w:rsidR="00856D90" w:rsidRPr="00856D90" w:rsidRDefault="00856D90" w:rsidP="00856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56D90">
        <w:rPr>
          <w:rFonts w:ascii="Apple Color Emoji" w:hAnsi="Apple Color Emoji" w:cs="Apple Color Emoji"/>
          <w:kern w:val="0"/>
        </w:rPr>
        <w:t>▶️</w:t>
      </w:r>
      <w:r w:rsidRPr="00856D90">
        <w:rPr>
          <w:rFonts w:ascii="Times New Roman" w:hAnsi="Times New Roman" w:cs="Times New Roman"/>
          <w:kern w:val="0"/>
        </w:rPr>
        <w:t xml:space="preserve"> </w:t>
      </w:r>
      <w:r w:rsidRPr="00856D90">
        <w:rPr>
          <w:rFonts w:ascii="Times New Roman" w:hAnsi="Times New Roman" w:cs="Times New Roman"/>
          <w:kern w:val="0"/>
          <w:u w:val="single"/>
        </w:rPr>
        <w:t>Электронная переписка</w:t>
      </w:r>
      <w:r w:rsidRPr="00856D90">
        <w:rPr>
          <w:rFonts w:ascii="Times New Roman" w:hAnsi="Times New Roman" w:cs="Times New Roman"/>
          <w:kern w:val="0"/>
        </w:rPr>
        <w:t>, в которой определялся порядок участия каждой из организаций в торгах.</w:t>
      </w:r>
    </w:p>
    <w:p w:rsidR="00856D90" w:rsidRPr="00856D90" w:rsidRDefault="00856D90" w:rsidP="00856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56D90">
        <w:rPr>
          <w:rFonts w:ascii="Apple Color Emoji" w:hAnsi="Apple Color Emoji" w:cs="Apple Color Emoji"/>
          <w:kern w:val="0"/>
        </w:rPr>
        <w:t>▶️</w:t>
      </w:r>
      <w:r w:rsidRPr="00856D90">
        <w:rPr>
          <w:rFonts w:ascii="Times New Roman" w:hAnsi="Times New Roman" w:cs="Times New Roman"/>
          <w:kern w:val="0"/>
        </w:rPr>
        <w:t xml:space="preserve"> Нахождение печатей разных организаций </w:t>
      </w:r>
      <w:r w:rsidRPr="00856D90">
        <w:rPr>
          <w:rFonts w:ascii="Times New Roman" w:hAnsi="Times New Roman" w:cs="Times New Roman"/>
          <w:kern w:val="0"/>
          <w:u w:val="single"/>
        </w:rPr>
        <w:t>в одном и том же месте (у одних и тех же лиц)</w:t>
      </w:r>
      <w:r w:rsidRPr="00856D90">
        <w:rPr>
          <w:rFonts w:ascii="Times New Roman" w:hAnsi="Times New Roman" w:cs="Times New Roman"/>
          <w:kern w:val="0"/>
        </w:rPr>
        <w:t xml:space="preserve">. </w:t>
      </w:r>
    </w:p>
    <w:p w:rsidR="00856D90" w:rsidRPr="00856D90" w:rsidRDefault="00856D90" w:rsidP="00856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56D90">
        <w:rPr>
          <w:rFonts w:ascii="Apple Color Emoji" w:hAnsi="Apple Color Emoji" w:cs="Apple Color Emoji"/>
          <w:kern w:val="0"/>
        </w:rPr>
        <w:t>▶️</w:t>
      </w:r>
      <w:r w:rsidRPr="00856D90">
        <w:rPr>
          <w:rFonts w:ascii="Times New Roman" w:hAnsi="Times New Roman" w:cs="Times New Roman"/>
          <w:kern w:val="0"/>
        </w:rPr>
        <w:t xml:space="preserve"> </w:t>
      </w:r>
      <w:r w:rsidRPr="00856D90">
        <w:rPr>
          <w:rFonts w:ascii="Times New Roman" w:hAnsi="Times New Roman" w:cs="Times New Roman"/>
          <w:kern w:val="0"/>
          <w:u w:val="single"/>
        </w:rPr>
        <w:t>Перекрестные совмещения работы</w:t>
      </w:r>
      <w:r w:rsidRPr="00856D90">
        <w:rPr>
          <w:rFonts w:ascii="Times New Roman" w:hAnsi="Times New Roman" w:cs="Times New Roman"/>
          <w:kern w:val="0"/>
        </w:rPr>
        <w:t xml:space="preserve"> ключевых сотрудников организаций.</w:t>
      </w:r>
    </w:p>
    <w:p w:rsidR="00856D90" w:rsidRPr="00856D90" w:rsidRDefault="00856D90" w:rsidP="00856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56D90">
        <w:rPr>
          <w:rFonts w:ascii="Apple Color Emoji" w:hAnsi="Apple Color Emoji" w:cs="Apple Color Emoji"/>
          <w:kern w:val="0"/>
        </w:rPr>
        <w:t>▶️</w:t>
      </w:r>
      <w:r w:rsidRPr="00856D90">
        <w:rPr>
          <w:rFonts w:ascii="Times New Roman" w:hAnsi="Times New Roman" w:cs="Times New Roman"/>
          <w:kern w:val="0"/>
        </w:rPr>
        <w:t xml:space="preserve"> Неоднократные денежные переводы между организациями, имеющие характер </w:t>
      </w:r>
      <w:r w:rsidRPr="00856D90">
        <w:rPr>
          <w:rFonts w:ascii="Times New Roman" w:hAnsi="Times New Roman" w:cs="Times New Roman"/>
          <w:kern w:val="0"/>
          <w:u w:val="single"/>
        </w:rPr>
        <w:t>финансовой поддержки</w:t>
      </w:r>
      <w:r w:rsidRPr="00856D90">
        <w:rPr>
          <w:rFonts w:ascii="Times New Roman" w:hAnsi="Times New Roman" w:cs="Times New Roman"/>
          <w:kern w:val="0"/>
        </w:rPr>
        <w:t xml:space="preserve"> (процентные займы), что, очевидно, невозможно между реальными конкурентами.</w:t>
      </w:r>
    </w:p>
    <w:p w:rsidR="00856D90" w:rsidRPr="00856D90" w:rsidRDefault="00856D90" w:rsidP="00856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56D90">
        <w:rPr>
          <w:rFonts w:ascii="Apple Color Emoji" w:hAnsi="Apple Color Emoji" w:cs="Apple Color Emoji"/>
          <w:kern w:val="0"/>
        </w:rPr>
        <w:t>▶️</w:t>
      </w:r>
      <w:r w:rsidRPr="00856D90">
        <w:rPr>
          <w:rFonts w:ascii="Times New Roman" w:hAnsi="Times New Roman" w:cs="Times New Roman"/>
          <w:kern w:val="0"/>
        </w:rPr>
        <w:t xml:space="preserve"> Некоторые победители торгов использовали </w:t>
      </w:r>
      <w:r w:rsidRPr="00856D90">
        <w:rPr>
          <w:rFonts w:ascii="Times New Roman" w:hAnsi="Times New Roman" w:cs="Times New Roman"/>
          <w:kern w:val="0"/>
          <w:u w:val="single"/>
        </w:rPr>
        <w:t>технику, принадлежащую другим организациям</w:t>
      </w:r>
      <w:r w:rsidRPr="00856D90">
        <w:rPr>
          <w:rFonts w:ascii="Times New Roman" w:hAnsi="Times New Roman" w:cs="Times New Roman"/>
          <w:kern w:val="0"/>
        </w:rPr>
        <w:t>, участвовавшим в сговоре (не имели технической возможности самостоятельно исполнять контракты).</w:t>
      </w:r>
    </w:p>
    <w:p w:rsidR="00856D90" w:rsidRPr="00856D90" w:rsidRDefault="00856D90" w:rsidP="00856D9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856D90">
        <w:rPr>
          <w:rFonts w:ascii="Apple Color Emoji" w:hAnsi="Apple Color Emoji" w:cs="Apple Color Emoji"/>
          <w:kern w:val="0"/>
        </w:rPr>
        <w:t>🔽</w:t>
      </w:r>
      <w:r w:rsidRPr="00856D90">
        <w:rPr>
          <w:rFonts w:ascii="Times New Roman" w:hAnsi="Times New Roman" w:cs="Times New Roman"/>
          <w:kern w:val="0"/>
        </w:rPr>
        <w:t xml:space="preserve"> См.: карточку дела </w:t>
      </w:r>
      <w:hyperlink r:id="rId198" w:history="1">
        <w:r w:rsidRPr="00856D90">
          <w:rPr>
            <w:rFonts w:ascii="Times New Roman" w:hAnsi="Times New Roman" w:cs="Times New Roman"/>
            <w:kern w:val="0"/>
            <w:u w:val="single"/>
          </w:rPr>
          <w:t>№ А40-274227/2022</w:t>
        </w:r>
      </w:hyperlink>
      <w:r w:rsidRPr="00856D90">
        <w:rPr>
          <w:rFonts w:ascii="Times New Roman" w:hAnsi="Times New Roman" w:cs="Times New Roman"/>
          <w:kern w:val="0"/>
        </w:rPr>
        <w:t>.</w:t>
      </w:r>
    </w:p>
    <w:p w:rsidR="0005199C" w:rsidRPr="004C3B8B" w:rsidRDefault="00856D90" w:rsidP="004C3B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kern w:val="0"/>
        </w:rPr>
      </w:pPr>
      <w:r>
        <w:rPr>
          <w:rFonts w:ascii="Helvetica Neue" w:hAnsi="Helvetica Neue" w:cs="Helvetica Neue"/>
          <w:kern w:val="0"/>
        </w:rPr>
        <w:t>  </w:t>
      </w:r>
    </w:p>
    <w:p w:rsidR="0005199C" w:rsidRPr="008B23FA" w:rsidRDefault="00856D90" w:rsidP="0005199C">
      <w:pPr>
        <w:jc w:val="both"/>
        <w:rPr>
          <w:rFonts w:ascii="Times New Roman" w:eastAsia="Songti SC" w:hAnsi="Times New Roman" w:cs="Times New Roman"/>
        </w:rPr>
      </w:pPr>
      <w:r>
        <w:rPr>
          <w:rFonts w:ascii="Apple Color Emoji" w:hAnsi="Apple Color Emoji" w:cs="Apple Color Emoji"/>
          <w:i/>
          <w:iCs/>
          <w:kern w:val="0"/>
          <w:sz w:val="26"/>
          <w:szCs w:val="26"/>
        </w:rPr>
        <w:t>✅</w:t>
      </w:r>
      <w:r>
        <w:rPr>
          <w:rFonts w:ascii="Helvetica Neue" w:hAnsi="Helvetica Neue" w:cs="Helvetica Neue"/>
          <w:i/>
          <w:iCs/>
          <w:kern w:val="0"/>
          <w:sz w:val="26"/>
          <w:szCs w:val="26"/>
        </w:rPr>
        <w:t xml:space="preserve"> </w:t>
      </w:r>
      <w:r w:rsidR="0005199C" w:rsidRPr="008B23FA">
        <w:rPr>
          <w:rFonts w:ascii="Times New Roman" w:eastAsia="Songti SC" w:hAnsi="Times New Roman" w:cs="Times New Roman"/>
          <w:b/>
          <w:bCs/>
          <w:u w:val="single"/>
        </w:rPr>
        <w:t>Тезис</w:t>
      </w:r>
      <w:r w:rsidR="0005199C" w:rsidRPr="008B23FA">
        <w:rPr>
          <w:rFonts w:ascii="Times New Roman" w:eastAsia="Songti SC" w:hAnsi="Times New Roman" w:cs="Times New Roman"/>
          <w:b/>
          <w:bCs/>
        </w:rPr>
        <w:t>: дискреционные полномочия ключевых действующих лиц в банкротстве (АУ, мажоритарного / залогового кредитора, организатора торгов, должника), установленные действующим законодательством о банкротстве, позволяют им при согласованности своих действий обходить требования законодательства о банкротстве и манипулировать торгами, снижая тем самым их эффективность</w:t>
      </w:r>
      <w:r w:rsidR="0005199C" w:rsidRPr="008B23FA">
        <w:rPr>
          <w:rFonts w:ascii="Times New Roman" w:eastAsia="Songti SC" w:hAnsi="Times New Roman" w:cs="Times New Roman"/>
        </w:rPr>
        <w:t>.</w:t>
      </w:r>
    </w:p>
    <w:p w:rsidR="0005199C" w:rsidRPr="008B23FA" w:rsidRDefault="0005199C" w:rsidP="0005199C">
      <w:pPr>
        <w:jc w:val="both"/>
        <w:rPr>
          <w:rFonts w:ascii="Times New Roman" w:eastAsia="Songti SC" w:hAnsi="Times New Roman" w:cs="Times New Roman"/>
        </w:rPr>
      </w:pPr>
      <w:r w:rsidRPr="008B23FA">
        <w:rPr>
          <w:rFonts w:ascii="Times New Roman" w:eastAsia="Songti SC" w:hAnsi="Times New Roman" w:cs="Times New Roman"/>
        </w:rPr>
        <w:t xml:space="preserve">С другой стороны, верен и другой тезис: </w:t>
      </w:r>
      <w:r w:rsidRPr="008B23FA">
        <w:rPr>
          <w:rFonts w:ascii="Times New Roman" w:eastAsia="Songti SC" w:hAnsi="Times New Roman" w:cs="Times New Roman"/>
          <w:b/>
          <w:bCs/>
          <w:u w:val="single"/>
        </w:rPr>
        <w:t>при добросовестном поведении и активной позиции ключевых игроков в процедуре банкротства манипулирование торгами практически исключено</w:t>
      </w:r>
      <w:r w:rsidRPr="008B23FA">
        <w:rPr>
          <w:rFonts w:ascii="Times New Roman" w:eastAsia="Songti SC" w:hAnsi="Times New Roman" w:cs="Times New Roman"/>
        </w:rPr>
        <w:t>.</w:t>
      </w:r>
    </w:p>
    <w:p w:rsidR="0005199C" w:rsidRPr="008B23FA" w:rsidRDefault="0005199C" w:rsidP="0005199C">
      <w:pPr>
        <w:pStyle w:val="a3"/>
        <w:spacing w:before="0" w:beforeAutospacing="0" w:after="0" w:afterAutospacing="0"/>
        <w:jc w:val="both"/>
        <w:rPr>
          <w:color w:val="000000" w:themeColor="text1"/>
        </w:rPr>
      </w:pPr>
    </w:p>
    <w:p w:rsidR="00A639BF" w:rsidRPr="004C3B8B" w:rsidRDefault="0005199C" w:rsidP="004C3B8B">
      <w:pPr>
        <w:spacing w:line="180" w:lineRule="atLeast"/>
        <w:ind w:firstLine="360"/>
        <w:jc w:val="both"/>
        <w:rPr>
          <w:rFonts w:ascii="Times New Roman" w:hAnsi="Times New Roman" w:cs="Times New Roman"/>
          <w:color w:val="000000"/>
        </w:rPr>
      </w:pPr>
      <w:r w:rsidRPr="008B23FA">
        <w:rPr>
          <w:rFonts w:ascii="Times New Roman" w:hAnsi="Times New Roman" w:cs="Times New Roman"/>
          <w:b/>
          <w:bCs/>
          <w:color w:val="000000" w:themeColor="text1"/>
          <w:u w:val="single"/>
        </w:rPr>
        <w:t>Отсюда с необходимостью возникает риторический</w:t>
      </w:r>
      <w:r w:rsidRPr="008B23FA">
        <w:rPr>
          <w:rFonts w:ascii="Times New Roman" w:hAnsi="Times New Roman" w:cs="Times New Roman"/>
          <w:b/>
          <w:bCs/>
          <w:color w:val="000000"/>
          <w:u w:val="single"/>
        </w:rPr>
        <w:t xml:space="preserve"> вопрос</w:t>
      </w:r>
      <w:r w:rsidRPr="008B23FA">
        <w:rPr>
          <w:rFonts w:ascii="Times New Roman" w:hAnsi="Times New Roman" w:cs="Times New Roman"/>
          <w:b/>
          <w:bCs/>
          <w:color w:val="000000"/>
        </w:rPr>
        <w:t>: а готово ли в принципе сегодня профессиональное сообщество и все его участники к прозрачным и конкурентным торгам</w:t>
      </w:r>
      <w:r w:rsidRPr="008B23FA">
        <w:rPr>
          <w:rFonts w:ascii="Times New Roman" w:hAnsi="Times New Roman" w:cs="Times New Roman"/>
          <w:color w:val="000000"/>
        </w:rPr>
        <w:t xml:space="preserve">? </w:t>
      </w:r>
    </w:p>
    <w:p w:rsidR="004A3708" w:rsidRDefault="004A3708" w:rsidP="00A639BF">
      <w:pPr>
        <w:pBdr>
          <w:top w:val="nil"/>
          <w:left w:val="nil"/>
          <w:bottom w:val="single" w:sz="6" w:space="1" w:color="auto"/>
          <w:right w:val="nil"/>
          <w:between w:val="nil"/>
        </w:pBdr>
        <w:jc w:val="both"/>
      </w:pPr>
    </w:p>
    <w:p w:rsidR="00A639BF" w:rsidRDefault="00A639BF" w:rsidP="00A639BF">
      <w:pPr>
        <w:pBdr>
          <w:left w:val="nil"/>
          <w:bottom w:val="nil"/>
          <w:right w:val="nil"/>
          <w:between w:val="nil"/>
        </w:pBdr>
        <w:jc w:val="both"/>
      </w:pPr>
    </w:p>
    <w:p w:rsidR="00A639BF" w:rsidRPr="000321BB" w:rsidRDefault="00A639BF" w:rsidP="00A639BF">
      <w:pPr>
        <w:pStyle w:val="a3"/>
        <w:spacing w:before="0" w:beforeAutospacing="0" w:after="0" w:afterAutospacing="0" w:line="288" w:lineRule="atLeast"/>
        <w:ind w:firstLine="540"/>
        <w:jc w:val="center"/>
        <w:rPr>
          <w:b/>
          <w:bCs/>
          <w:color w:val="000000"/>
          <w:sz w:val="28"/>
          <w:szCs w:val="28"/>
        </w:rPr>
      </w:pPr>
      <w:r w:rsidRPr="000321BB">
        <w:rPr>
          <w:b/>
          <w:bCs/>
          <w:color w:val="000000"/>
          <w:sz w:val="28"/>
          <w:szCs w:val="28"/>
          <w:highlight w:val="green"/>
        </w:rPr>
        <w:t>Правовые механизмы преодоления нарушений и злоупотреблений на торгах, тенденции и возможные решения</w:t>
      </w:r>
    </w:p>
    <w:p w:rsidR="00721CFB" w:rsidRPr="002465CF" w:rsidRDefault="00721CFB" w:rsidP="00A639BF">
      <w:pPr>
        <w:jc w:val="both"/>
        <w:rPr>
          <w:rFonts w:ascii="Times New Roman" w:hAnsi="Times New Roman" w:cs="Times New Roman"/>
          <w:b/>
          <w:bCs/>
          <w:color w:val="000000"/>
        </w:rPr>
      </w:pPr>
    </w:p>
    <w:p w:rsidR="00721CFB" w:rsidRPr="00721CFB" w:rsidRDefault="00021FA1" w:rsidP="00721CFB">
      <w:pPr>
        <w:jc w:val="both"/>
        <w:rPr>
          <w:rFonts w:ascii="Times New Roman" w:hAnsi="Times New Roman" w:cs="Times New Roman"/>
          <w:b/>
          <w:bCs/>
          <w:color w:val="000000"/>
        </w:rPr>
      </w:pPr>
      <w:r w:rsidRPr="00021FA1">
        <w:rPr>
          <w:rFonts w:ascii="Apple Color Emoji" w:hAnsi="Apple Color Emoji" w:cs="Apple Color Emoji"/>
          <w:kern w:val="0"/>
          <w:sz w:val="26"/>
          <w:szCs w:val="26"/>
        </w:rPr>
        <w:t>✅</w:t>
      </w:r>
      <w:r>
        <w:rPr>
          <w:rFonts w:ascii="Times New Roman" w:hAnsi="Times New Roman" w:cs="Times New Roman"/>
          <w:b/>
          <w:bCs/>
          <w:color w:val="000000"/>
          <w:u w:val="single"/>
        </w:rPr>
        <w:t xml:space="preserve"> </w:t>
      </w:r>
      <w:r w:rsidR="00721CFB" w:rsidRPr="00721CFB">
        <w:rPr>
          <w:rFonts w:ascii="Times New Roman" w:hAnsi="Times New Roman" w:cs="Times New Roman"/>
          <w:b/>
          <w:bCs/>
          <w:color w:val="000000"/>
          <w:u w:val="single"/>
        </w:rPr>
        <w:t>Тезис</w:t>
      </w:r>
      <w:r w:rsidR="00721CFB" w:rsidRPr="00721CFB">
        <w:rPr>
          <w:rFonts w:ascii="Times New Roman" w:hAnsi="Times New Roman" w:cs="Times New Roman"/>
          <w:b/>
          <w:bCs/>
          <w:color w:val="000000"/>
        </w:rPr>
        <w:t xml:space="preserve">: </w:t>
      </w:r>
      <w:r w:rsidR="00721CFB" w:rsidRPr="00721CFB">
        <w:rPr>
          <w:rFonts w:ascii="Times New Roman" w:hAnsi="Times New Roman" w:cs="Times New Roman"/>
          <w:color w:val="000000"/>
        </w:rPr>
        <w:t>Главный ресурс существенного повышения КПД уже существующей системы торгов в банкротстве без ее изменения – это недопущение злоупотреблений/умышленных нарушений при организации, проведении и участии в торгах.</w:t>
      </w:r>
      <w:r w:rsidR="00721CFB" w:rsidRPr="00721CFB">
        <w:rPr>
          <w:rFonts w:ascii="Times New Roman" w:hAnsi="Times New Roman" w:cs="Times New Roman"/>
          <w:b/>
          <w:bCs/>
          <w:color w:val="000000"/>
        </w:rPr>
        <w:t xml:space="preserve"> </w:t>
      </w:r>
    </w:p>
    <w:p w:rsidR="00721CFB" w:rsidRPr="00721CFB" w:rsidRDefault="00721CFB" w:rsidP="00721CFB">
      <w:pPr>
        <w:jc w:val="both"/>
        <w:rPr>
          <w:rFonts w:ascii="Times New Roman" w:hAnsi="Times New Roman" w:cs="Times New Roman"/>
          <w:b/>
          <w:bCs/>
          <w:color w:val="000000"/>
        </w:rPr>
      </w:pPr>
      <w:r w:rsidRPr="00721CFB">
        <w:rPr>
          <w:rFonts w:ascii="Times New Roman" w:hAnsi="Times New Roman" w:cs="Times New Roman"/>
          <w:color w:val="000000"/>
        </w:rPr>
        <w:t xml:space="preserve">По аналогии с принципом «сэкономленный рубль = заработанный рубль»: «не допущенное злоупотребление на торгах = повышение эффективности торгов». </w:t>
      </w:r>
    </w:p>
    <w:p w:rsidR="00721CFB" w:rsidRPr="00721CFB" w:rsidRDefault="00721CFB" w:rsidP="00721CFB">
      <w:pPr>
        <w:jc w:val="both"/>
        <w:rPr>
          <w:rFonts w:ascii="Times New Roman" w:hAnsi="Times New Roman" w:cs="Times New Roman"/>
          <w:b/>
          <w:bCs/>
          <w:color w:val="000000"/>
        </w:rPr>
      </w:pPr>
    </w:p>
    <w:p w:rsidR="00721CFB" w:rsidRPr="00721CFB" w:rsidRDefault="00721CFB" w:rsidP="00721CFB">
      <w:pPr>
        <w:ind w:firstLine="360"/>
        <w:jc w:val="both"/>
        <w:rPr>
          <w:rFonts w:ascii="Times New Roman" w:hAnsi="Times New Roman" w:cs="Times New Roman"/>
          <w:color w:val="000000"/>
        </w:rPr>
      </w:pPr>
      <w:r w:rsidRPr="00721CFB">
        <w:rPr>
          <w:rFonts w:ascii="Times New Roman" w:hAnsi="Times New Roman" w:cs="Times New Roman"/>
          <w:b/>
          <w:bCs/>
          <w:color w:val="000000"/>
        </w:rPr>
        <w:t xml:space="preserve">Основной механизм борьбы с нарушениями в системе рыночных отношений: нарушать </w:t>
      </w:r>
      <w:proofErr w:type="spellStart"/>
      <w:r w:rsidRPr="00721CFB">
        <w:rPr>
          <w:rFonts w:ascii="Times New Roman" w:hAnsi="Times New Roman" w:cs="Times New Roman"/>
          <w:b/>
          <w:bCs/>
          <w:color w:val="000000"/>
        </w:rPr>
        <w:t>д.б</w:t>
      </w:r>
      <w:proofErr w:type="spellEnd"/>
      <w:r w:rsidRPr="00721CFB">
        <w:rPr>
          <w:rFonts w:ascii="Times New Roman" w:hAnsi="Times New Roman" w:cs="Times New Roman"/>
          <w:b/>
          <w:bCs/>
          <w:color w:val="000000"/>
        </w:rPr>
        <w:t>. невыгодно, а не нарушать – наоборот, выгодно</w:t>
      </w:r>
      <w:r w:rsidRPr="00721CFB">
        <w:rPr>
          <w:rFonts w:ascii="Times New Roman" w:hAnsi="Times New Roman" w:cs="Times New Roman"/>
          <w:color w:val="000000"/>
        </w:rPr>
        <w:t>.</w:t>
      </w:r>
    </w:p>
    <w:p w:rsidR="00721CFB" w:rsidRPr="00721CFB" w:rsidRDefault="00721CFB" w:rsidP="00721CFB">
      <w:pPr>
        <w:ind w:firstLine="360"/>
        <w:jc w:val="both"/>
        <w:rPr>
          <w:rFonts w:ascii="Times New Roman" w:hAnsi="Times New Roman" w:cs="Times New Roman"/>
          <w:color w:val="000000"/>
        </w:rPr>
      </w:pPr>
    </w:p>
    <w:p w:rsidR="00721CFB" w:rsidRPr="00721CFB" w:rsidRDefault="00721CFB" w:rsidP="00721CFB">
      <w:pPr>
        <w:ind w:firstLine="360"/>
        <w:jc w:val="both"/>
        <w:rPr>
          <w:rFonts w:ascii="Times New Roman" w:hAnsi="Times New Roman" w:cs="Times New Roman"/>
          <w:color w:val="000000"/>
        </w:rPr>
      </w:pPr>
      <w:r w:rsidRPr="00721CFB">
        <w:rPr>
          <w:rFonts w:ascii="Times New Roman" w:hAnsi="Times New Roman" w:cs="Times New Roman"/>
          <w:color w:val="000000"/>
        </w:rPr>
        <w:t>Тем не менее, основным инструментом по преодолению злоупотреблений на торгах на сегодняшний день является судебный контроль и вырабатываемые правоприменителем (судебной практикой) подходы к борьбе с такими злоупотреблениями:</w:t>
      </w:r>
    </w:p>
    <w:p w:rsidR="00721CFB" w:rsidRDefault="00721CFB" w:rsidP="00A639BF">
      <w:pPr>
        <w:jc w:val="both"/>
        <w:rPr>
          <w:rFonts w:ascii="Times New Roman" w:hAnsi="Times New Roman" w:cs="Times New Roman"/>
          <w:b/>
          <w:bCs/>
          <w:color w:val="000000"/>
        </w:rPr>
      </w:pPr>
    </w:p>
    <w:p w:rsidR="00A639BF" w:rsidRPr="00E303E5" w:rsidRDefault="00A639BF" w:rsidP="00A639BF">
      <w:pPr>
        <w:jc w:val="both"/>
        <w:rPr>
          <w:rFonts w:ascii="Times New Roman" w:hAnsi="Times New Roman" w:cs="Times New Roman"/>
          <w:b/>
          <w:bCs/>
        </w:rPr>
      </w:pPr>
      <w:r w:rsidRPr="005B72CD">
        <w:rPr>
          <w:rFonts w:ascii="Times New Roman" w:hAnsi="Times New Roman" w:cs="Times New Roman"/>
          <w:b/>
          <w:bCs/>
          <w:color w:val="000000"/>
          <w:highlight w:val="green"/>
        </w:rPr>
        <w:t xml:space="preserve">1) Признание торгов и заключенного по их результату договора купли-продажи недействительными по ст.10, ст.168, п.2 ст.170 ГК РФ, </w:t>
      </w:r>
      <w:r w:rsidRPr="005B72CD">
        <w:rPr>
          <w:rFonts w:ascii="Times New Roman" w:hAnsi="Times New Roman" w:cs="Times New Roman"/>
          <w:b/>
          <w:bCs/>
          <w:color w:val="000000"/>
          <w:highlight w:val="green"/>
          <w:u w:val="single"/>
        </w:rPr>
        <w:t>проведение новых торгов</w:t>
      </w:r>
      <w:r w:rsidRPr="00E303E5">
        <w:rPr>
          <w:rFonts w:ascii="Times New Roman" w:hAnsi="Times New Roman" w:cs="Times New Roman"/>
          <w:b/>
          <w:bCs/>
          <w:color w:val="000000"/>
        </w:rPr>
        <w:t xml:space="preserve"> </w:t>
      </w:r>
      <w:r w:rsidRPr="00E303E5">
        <w:rPr>
          <w:rFonts w:ascii="Times New Roman" w:hAnsi="Times New Roman" w:cs="Times New Roman"/>
          <w:color w:val="000000"/>
        </w:rPr>
        <w:t xml:space="preserve">- если установлено злоупотребление правом в виде манипулирования ценами на торгах </w:t>
      </w:r>
      <w:r w:rsidRPr="00E303E5">
        <w:rPr>
          <w:rFonts w:ascii="Times New Roman" w:hAnsi="Times New Roman" w:cs="Times New Roman"/>
          <w:color w:val="000000"/>
        </w:rPr>
        <w:lastRenderedPageBreak/>
        <w:t>(</w:t>
      </w:r>
      <w:r w:rsidRPr="004E0002">
        <w:rPr>
          <w:rFonts w:ascii="Times New Roman" w:hAnsi="Times New Roman" w:cs="Times New Roman"/>
          <w:i/>
          <w:iCs/>
          <w:color w:val="000000"/>
        </w:rPr>
        <w:t>Постановление Президиума Высшего Арбитражного Суда РФ от 24 июня 2014г. №3894/14 по делу №А36-408/2013, Определение В</w:t>
      </w:r>
      <w:r>
        <w:rPr>
          <w:rFonts w:ascii="Times New Roman" w:hAnsi="Times New Roman" w:cs="Times New Roman"/>
          <w:i/>
          <w:iCs/>
          <w:color w:val="000000"/>
        </w:rPr>
        <w:t>ерховного Суда</w:t>
      </w:r>
      <w:r w:rsidRPr="004E0002">
        <w:rPr>
          <w:rFonts w:ascii="Times New Roman" w:hAnsi="Times New Roman" w:cs="Times New Roman"/>
          <w:i/>
          <w:iCs/>
          <w:color w:val="000000"/>
        </w:rPr>
        <w:t xml:space="preserve"> </w:t>
      </w:r>
      <w:r>
        <w:rPr>
          <w:rFonts w:ascii="Times New Roman" w:hAnsi="Times New Roman" w:cs="Times New Roman"/>
          <w:i/>
          <w:iCs/>
          <w:color w:val="000000"/>
        </w:rPr>
        <w:t xml:space="preserve">РФ </w:t>
      </w:r>
      <w:r w:rsidRPr="004E0002">
        <w:rPr>
          <w:rFonts w:ascii="Times New Roman" w:hAnsi="Times New Roman" w:cs="Times New Roman"/>
          <w:i/>
          <w:iCs/>
        </w:rPr>
        <w:t xml:space="preserve">№ 308-ЭС22-17506 (4, 5) </w:t>
      </w:r>
      <w:r w:rsidRPr="004E0002">
        <w:rPr>
          <w:rFonts w:ascii="Times New Roman" w:hAnsi="Times New Roman" w:cs="Times New Roman"/>
          <w:i/>
          <w:iCs/>
          <w:color w:val="000000"/>
        </w:rPr>
        <w:t>от 26.10.23</w:t>
      </w:r>
      <w:r w:rsidRPr="00E303E5">
        <w:rPr>
          <w:rFonts w:ascii="Times New Roman" w:hAnsi="Times New Roman" w:cs="Times New Roman"/>
          <w:color w:val="000000"/>
        </w:rPr>
        <w:t>).</w:t>
      </w:r>
    </w:p>
    <w:p w:rsidR="00A639BF" w:rsidRDefault="00A639BF" w:rsidP="00A639BF">
      <w:pPr>
        <w:pStyle w:val="a3"/>
        <w:spacing w:before="105" w:beforeAutospacing="0" w:after="0" w:afterAutospacing="0" w:line="180" w:lineRule="atLeast"/>
        <w:ind w:firstLine="540"/>
        <w:jc w:val="both"/>
        <w:rPr>
          <w:color w:val="000000"/>
        </w:rPr>
      </w:pPr>
      <w:r w:rsidRPr="00CC23EB">
        <w:rPr>
          <w:color w:val="000000"/>
        </w:rPr>
        <w:t xml:space="preserve">«Если соответствующие обстоятельства, указывающие на согласованное манипулирование ценами на торгах, будут установлены, то суд вправе признать торги и заключенный по их результатам договор купли-продажи имущества должника недействительным </w:t>
      </w:r>
      <w:r w:rsidRPr="00CC23EB">
        <w:rPr>
          <w:color w:val="000000" w:themeColor="text1"/>
        </w:rPr>
        <w:t>на основании</w:t>
      </w:r>
      <w:r>
        <w:rPr>
          <w:color w:val="000000" w:themeColor="text1"/>
        </w:rPr>
        <w:t xml:space="preserve"> статей 10, 168</w:t>
      </w:r>
      <w:r w:rsidRPr="00CC23EB">
        <w:rPr>
          <w:color w:val="000000"/>
        </w:rPr>
        <w:t xml:space="preserve"> ГК РФ и применить последствия их недействительности. В этом случае назначаются новые торги».</w:t>
      </w:r>
      <w:r w:rsidRPr="00E303E5">
        <w:rPr>
          <w:color w:val="000000"/>
        </w:rPr>
        <w:t xml:space="preserve"> (</w:t>
      </w:r>
      <w:r w:rsidRPr="00CC23EB">
        <w:rPr>
          <w:i/>
          <w:iCs/>
          <w:color w:val="000000"/>
        </w:rPr>
        <w:t>Постановление Президиума Высшего Арбитражного Суда РФ от 24 июня 2014г. №3894/14 по делу №А36-408/2013</w:t>
      </w:r>
      <w:r w:rsidRPr="00E303E5">
        <w:rPr>
          <w:color w:val="000000"/>
        </w:rPr>
        <w:t>).</w:t>
      </w:r>
    </w:p>
    <w:p w:rsidR="00D92167" w:rsidRPr="00D92167" w:rsidRDefault="00D92167" w:rsidP="00D92167">
      <w:pPr>
        <w:pStyle w:val="a3"/>
        <w:spacing w:before="168" w:beforeAutospacing="0" w:after="0" w:afterAutospacing="0" w:line="288" w:lineRule="atLeast"/>
        <w:ind w:firstLine="540"/>
        <w:jc w:val="both"/>
        <w:rPr>
          <w:color w:val="000000"/>
        </w:rPr>
      </w:pPr>
      <w:r w:rsidRPr="00D92167">
        <w:rPr>
          <w:color w:val="000000"/>
        </w:rPr>
        <w:t>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w:t>
      </w:r>
      <w:r w:rsidRPr="00D92167">
        <w:rPr>
          <w:rStyle w:val="apple-converted-space"/>
          <w:color w:val="000000"/>
        </w:rPr>
        <w:t> </w:t>
      </w:r>
      <w:hyperlink r:id="rId199" w:history="1">
        <w:r w:rsidRPr="00D92167">
          <w:rPr>
            <w:rStyle w:val="a4"/>
            <w:u w:val="none"/>
          </w:rPr>
          <w:t>статьей 167</w:t>
        </w:r>
      </w:hyperlink>
      <w:r w:rsidRPr="00D92167">
        <w:rPr>
          <w:rStyle w:val="apple-converted-space"/>
          <w:color w:val="000000"/>
        </w:rPr>
        <w:t> </w:t>
      </w:r>
      <w:r w:rsidRPr="00D92167">
        <w:rPr>
          <w:color w:val="000000"/>
        </w:rPr>
        <w:t>настоящего Кодекса</w:t>
      </w:r>
      <w:r>
        <w:rPr>
          <w:color w:val="000000"/>
        </w:rPr>
        <w:t xml:space="preserve"> – п.2 ст.449 ГК РФ</w:t>
      </w:r>
      <w:r w:rsidRPr="00D92167">
        <w:rPr>
          <w:color w:val="000000"/>
        </w:rPr>
        <w:t>.</w:t>
      </w:r>
    </w:p>
    <w:p w:rsidR="00BD5826" w:rsidRDefault="00BD5826" w:rsidP="00A36616">
      <w:pPr>
        <w:pStyle w:val="a3"/>
        <w:shd w:val="clear" w:color="auto" w:fill="FFFFFF"/>
        <w:spacing w:before="0" w:beforeAutospacing="0" w:after="0" w:afterAutospacing="0"/>
        <w:jc w:val="both"/>
        <w:rPr>
          <w:color w:val="000000"/>
        </w:rPr>
      </w:pPr>
    </w:p>
    <w:p w:rsidR="00BD5826" w:rsidRPr="000D5AE0" w:rsidRDefault="00021FA1" w:rsidP="000D5AE0">
      <w:pPr>
        <w:pStyle w:val="a3"/>
        <w:shd w:val="clear" w:color="auto" w:fill="FFFFFF"/>
        <w:spacing w:before="0" w:beforeAutospacing="0" w:after="0" w:afterAutospacing="0"/>
        <w:ind w:firstLine="360"/>
        <w:jc w:val="both"/>
        <w:rPr>
          <w:color w:val="000000"/>
        </w:rPr>
      </w:pPr>
      <w:r>
        <w:rPr>
          <w:b/>
          <w:bCs/>
          <w:color w:val="000000"/>
        </w:rPr>
        <w:t>Имущество возвращается в конкурсную массу должника и проводятся новые торги, а п</w:t>
      </w:r>
      <w:r w:rsidR="00BD5826" w:rsidRPr="00D961CF">
        <w:rPr>
          <w:b/>
          <w:bCs/>
          <w:color w:val="000000"/>
        </w:rPr>
        <w:t xml:space="preserve">окупатель имущества </w:t>
      </w:r>
      <w:r>
        <w:rPr>
          <w:b/>
          <w:bCs/>
          <w:color w:val="000000"/>
        </w:rPr>
        <w:t xml:space="preserve">по недействительным торгам </w:t>
      </w:r>
      <w:r w:rsidR="00BD5826" w:rsidRPr="00D961CF">
        <w:rPr>
          <w:b/>
          <w:bCs/>
          <w:color w:val="000000"/>
        </w:rPr>
        <w:t xml:space="preserve">возвращает уплаченные им деньги за счёт средств, поступивших от дальнейшей продажи имущества, </w:t>
      </w:r>
      <w:r w:rsidR="00BD5826" w:rsidRPr="00021FA1">
        <w:rPr>
          <w:b/>
          <w:bCs/>
          <w:color w:val="000000"/>
          <w:u w:val="single"/>
        </w:rPr>
        <w:t>в приоритетном порядке, преимущественно перед иными текущими кредиторами</w:t>
      </w:r>
      <w:r w:rsidR="00BD5826" w:rsidRPr="00B7096B">
        <w:rPr>
          <w:color w:val="000000"/>
        </w:rPr>
        <w:t xml:space="preserve">, в случае недостаточности этих средств для реституции остальное он возвращает </w:t>
      </w:r>
      <w:r w:rsidR="00BD5826" w:rsidRPr="00021FA1">
        <w:rPr>
          <w:b/>
          <w:bCs/>
          <w:color w:val="000000"/>
          <w:u w:val="single"/>
        </w:rPr>
        <w:t>как текущий кредитор 5 очереди</w:t>
      </w:r>
      <w:r w:rsidR="00BD5826" w:rsidRPr="00B7096B">
        <w:rPr>
          <w:color w:val="000000"/>
        </w:rPr>
        <w:t xml:space="preserve"> - 12 Разъяснений НКС при АС ВВО от 30.05.2024</w:t>
      </w:r>
      <w:r w:rsidR="00BD5826">
        <w:rPr>
          <w:color w:val="000000"/>
        </w:rPr>
        <w:t xml:space="preserve"> </w:t>
      </w:r>
      <w:r w:rsidR="00BD5826" w:rsidRPr="00B7096B">
        <w:rPr>
          <w:color w:val="000000"/>
        </w:rPr>
        <w:t>(</w:t>
      </w:r>
      <w:r w:rsidR="00BD5826" w:rsidRPr="00B7096B">
        <w:rPr>
          <w:i/>
          <w:iCs/>
          <w:color w:val="000000"/>
        </w:rPr>
        <w:t>Решение от 29.01.2024 г., А55-22937/2023)</w:t>
      </w:r>
    </w:p>
    <w:p w:rsidR="00A639BF" w:rsidRPr="00E303E5" w:rsidRDefault="00A639BF" w:rsidP="00A639BF">
      <w:pPr>
        <w:jc w:val="both"/>
        <w:rPr>
          <w:rFonts w:ascii="Times New Roman" w:hAnsi="Times New Roman" w:cs="Times New Roman"/>
          <w:color w:val="000000"/>
        </w:rPr>
      </w:pPr>
    </w:p>
    <w:p w:rsidR="00A639BF" w:rsidRPr="00E303E5" w:rsidRDefault="00A639BF" w:rsidP="00A639BF">
      <w:pPr>
        <w:jc w:val="both"/>
        <w:rPr>
          <w:rFonts w:ascii="Times New Roman" w:hAnsi="Times New Roman" w:cs="Times New Roman"/>
          <w:color w:val="000000"/>
        </w:rPr>
      </w:pPr>
      <w:r w:rsidRPr="005B72CD">
        <w:rPr>
          <w:rFonts w:ascii="Times New Roman" w:hAnsi="Times New Roman" w:cs="Times New Roman"/>
          <w:b/>
          <w:bCs/>
          <w:color w:val="000000"/>
          <w:highlight w:val="green"/>
        </w:rPr>
        <w:t>2) Взыскание убытков с лиц, в результате недобросовестных действий которых торги были признаны недействительными (ст.10, ст.15 ГК РФ):</w:t>
      </w:r>
    </w:p>
    <w:p w:rsidR="00A639BF" w:rsidRPr="00E303E5" w:rsidRDefault="00A639BF" w:rsidP="00A639BF">
      <w:pPr>
        <w:pStyle w:val="a6"/>
        <w:jc w:val="both"/>
        <w:rPr>
          <w:rFonts w:ascii="Times New Roman" w:hAnsi="Times New Roman" w:cs="Times New Roman"/>
          <w:color w:val="000000"/>
        </w:rPr>
      </w:pPr>
      <w:r w:rsidRPr="00507FDD">
        <w:rPr>
          <w:rFonts w:ascii="Times New Roman" w:hAnsi="Times New Roman" w:cs="Times New Roman"/>
          <w:b/>
          <w:bCs/>
          <w:color w:val="000000"/>
        </w:rPr>
        <w:t>«</w:t>
      </w:r>
      <w:r w:rsidRPr="00507FDD">
        <w:rPr>
          <w:rFonts w:ascii="Times New Roman" w:hAnsi="Times New Roman" w:cs="Times New Roman"/>
          <w:color w:val="000000"/>
        </w:rPr>
        <w:t>недобросовестные участники торгов обязаны возместить убытки, связанные с организацией и проведением торгов, признанных недействительными, а также убытки, причиненные другим участникам аукциона»</w:t>
      </w:r>
      <w:r w:rsidRPr="00E303E5">
        <w:rPr>
          <w:rFonts w:ascii="Times New Roman" w:hAnsi="Times New Roman" w:cs="Times New Roman"/>
          <w:color w:val="000000"/>
        </w:rPr>
        <w:t xml:space="preserve"> (</w:t>
      </w:r>
      <w:r w:rsidRPr="00507FDD">
        <w:rPr>
          <w:rFonts w:ascii="Times New Roman" w:hAnsi="Times New Roman" w:cs="Times New Roman"/>
          <w:i/>
          <w:iCs/>
          <w:color w:val="000000"/>
        </w:rPr>
        <w:t>Постановление Президиума Высшего Арбитражного Суда РФ от 24 июня 2014г. №3894/14 по делу №А36-408/2013</w:t>
      </w:r>
      <w:r w:rsidRPr="00E303E5">
        <w:rPr>
          <w:rFonts w:ascii="Times New Roman" w:hAnsi="Times New Roman" w:cs="Times New Roman"/>
          <w:color w:val="000000"/>
        </w:rPr>
        <w:t>).</w:t>
      </w:r>
    </w:p>
    <w:p w:rsidR="00A639BF" w:rsidRDefault="00A639BF" w:rsidP="00A639BF">
      <w:pPr>
        <w:ind w:firstLine="708"/>
        <w:jc w:val="both"/>
        <w:rPr>
          <w:rFonts w:ascii="Times New Roman" w:hAnsi="Times New Roman" w:cs="Times New Roman"/>
          <w:color w:val="000000"/>
        </w:rPr>
      </w:pPr>
      <w:r w:rsidRPr="00E303E5">
        <w:rPr>
          <w:rFonts w:ascii="Times New Roman" w:hAnsi="Times New Roman" w:cs="Times New Roman"/>
          <w:color w:val="000000"/>
        </w:rPr>
        <w:t>При этом убытки могут быть взысканы с любого лица, в чьих действиях будет установлено злоупотребление правом при проведении торгов (АУ, организатор торгов, ЭТП, недобросовестный участник(-и) торгов).</w:t>
      </w:r>
    </w:p>
    <w:p w:rsidR="00A639BF" w:rsidRDefault="00A639BF" w:rsidP="00A639BF">
      <w:pPr>
        <w:pStyle w:val="a3"/>
        <w:spacing w:before="0" w:beforeAutospacing="0" w:after="0" w:afterAutospacing="0" w:line="288" w:lineRule="atLeast"/>
        <w:ind w:firstLine="708"/>
        <w:jc w:val="both"/>
        <w:rPr>
          <w:color w:val="000000"/>
        </w:rPr>
      </w:pPr>
    </w:p>
    <w:p w:rsidR="00A639BF" w:rsidRDefault="00A639BF" w:rsidP="00A639BF">
      <w:pPr>
        <w:pStyle w:val="a3"/>
        <w:spacing w:before="0" w:beforeAutospacing="0" w:after="0" w:afterAutospacing="0" w:line="288" w:lineRule="atLeast"/>
        <w:ind w:firstLine="708"/>
        <w:jc w:val="both"/>
        <w:rPr>
          <w:color w:val="000000"/>
        </w:rPr>
      </w:pPr>
      <w:r w:rsidRPr="008C6A3E">
        <w:rPr>
          <w:b/>
          <w:bCs/>
          <w:color w:val="000000"/>
        </w:rPr>
        <w:t>Важно</w:t>
      </w:r>
      <w:r>
        <w:rPr>
          <w:color w:val="000000"/>
        </w:rPr>
        <w:t xml:space="preserve">: </w:t>
      </w:r>
    </w:p>
    <w:p w:rsidR="00A639BF" w:rsidRPr="00770507" w:rsidRDefault="00A639BF" w:rsidP="00A639BF">
      <w:pPr>
        <w:pStyle w:val="a3"/>
        <w:spacing w:before="0" w:beforeAutospacing="0" w:after="0" w:afterAutospacing="0" w:line="288" w:lineRule="atLeast"/>
        <w:ind w:firstLine="708"/>
        <w:jc w:val="both"/>
        <w:rPr>
          <w:color w:val="000000"/>
        </w:rPr>
      </w:pPr>
      <w:r w:rsidRPr="008C6A3E">
        <w:rPr>
          <w:b/>
          <w:bCs/>
          <w:color w:val="000000"/>
        </w:rPr>
        <w:t>Пункт 3 ст.449 ГК РФ</w:t>
      </w:r>
      <w:r>
        <w:rPr>
          <w:color w:val="000000"/>
        </w:rPr>
        <w:t xml:space="preserve">: </w:t>
      </w:r>
      <w:r w:rsidRPr="008C6A3E">
        <w:rPr>
          <w:b/>
          <w:bCs/>
          <w:color w:val="000000"/>
          <w:u w:val="single"/>
        </w:rPr>
        <w:t>Расходы</w:t>
      </w:r>
      <w:r w:rsidRPr="00770507">
        <w:rPr>
          <w:color w:val="000000"/>
        </w:rPr>
        <w:t xml:space="preserve">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A639BF" w:rsidRDefault="00A639BF" w:rsidP="00A639BF">
      <w:pPr>
        <w:pStyle w:val="a3"/>
        <w:spacing w:before="0" w:beforeAutospacing="0" w:after="0" w:afterAutospacing="0" w:line="288" w:lineRule="atLeast"/>
        <w:ind w:firstLine="708"/>
        <w:jc w:val="both"/>
        <w:rPr>
          <w:color w:val="000000"/>
        </w:rPr>
      </w:pPr>
      <w:r w:rsidRPr="008C6A3E">
        <w:rPr>
          <w:b/>
          <w:bCs/>
          <w:color w:val="000000"/>
        </w:rPr>
        <w:t>Пункт 7 ст.449.1 ГК РФ</w:t>
      </w:r>
      <w:r>
        <w:rPr>
          <w:color w:val="000000"/>
        </w:rPr>
        <w:t xml:space="preserve">: В случае неуплаты победителем торгов покупной цены в установленный срок договор с ним считается незаключенным, а торги признаются несостоявшимися. </w:t>
      </w:r>
      <w:r w:rsidRPr="00770507">
        <w:rPr>
          <w:color w:val="000000"/>
        </w:rPr>
        <w:t xml:space="preserve">Организатор торгов также вправе требовать возмещения причиненных ему </w:t>
      </w:r>
      <w:r w:rsidRPr="008C6A3E">
        <w:rPr>
          <w:b/>
          <w:bCs/>
          <w:color w:val="000000"/>
          <w:u w:val="single"/>
        </w:rPr>
        <w:t>убытков</w:t>
      </w:r>
      <w:r w:rsidRPr="00770507">
        <w:rPr>
          <w:color w:val="000000"/>
        </w:rPr>
        <w:t>.</w:t>
      </w:r>
    </w:p>
    <w:p w:rsidR="00F8483E" w:rsidRDefault="00000000"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hyperlink r:id="rId200" w:history="1">
        <w:r w:rsidR="00F8483E" w:rsidRPr="00F8483E">
          <w:rPr>
            <w:rFonts w:ascii="Times New Roman" w:hAnsi="Times New Roman" w:cs="Times New Roman"/>
            <w:kern w:val="0"/>
          </w:rPr>
          <w:t>​​</w:t>
        </w:r>
      </w:hyperlink>
    </w:p>
    <w:p w:rsidR="008C7427" w:rsidRDefault="008C7427" w:rsidP="008C7427">
      <w:pPr>
        <w:shd w:val="clear" w:color="auto" w:fill="FFFFFF" w:themeFill="background1"/>
        <w:jc w:val="both"/>
        <w:rPr>
          <w:rFonts w:ascii="Times New Roman" w:eastAsia="Times New Roman" w:hAnsi="Times New Roman" w:cs="Times New Roman"/>
          <w:color w:val="000000"/>
          <w:kern w:val="0"/>
          <w:lang w:eastAsia="ru-RU"/>
          <w14:ligatures w14:val="none"/>
        </w:rPr>
      </w:pPr>
      <w:r w:rsidRPr="00EA24E4">
        <w:rPr>
          <w:rFonts w:ascii="Apple Color Emoji" w:hAnsi="Apple Color Emoji" w:cs="Apple Color Emoji"/>
          <w:kern w:val="0"/>
        </w:rPr>
        <w:t>🔥</w:t>
      </w:r>
      <w:r w:rsidRPr="00151BF4">
        <w:rPr>
          <w:rFonts w:ascii="Times New Roman" w:eastAsia="Times New Roman" w:hAnsi="Times New Roman" w:cs="Times New Roman"/>
          <w:b/>
          <w:bCs/>
          <w:color w:val="000000"/>
          <w:kern w:val="0"/>
          <w:lang w:eastAsia="ru-RU"/>
          <w14:ligatures w14:val="none"/>
        </w:rPr>
        <w:t xml:space="preserve"> Дело СПК «Приозерье»</w:t>
      </w:r>
      <w:r>
        <w:rPr>
          <w:rFonts w:ascii="Times New Roman" w:eastAsia="Times New Roman" w:hAnsi="Times New Roman" w:cs="Times New Roman"/>
          <w:color w:val="000000"/>
          <w:kern w:val="0"/>
          <w:lang w:eastAsia="ru-RU"/>
          <w14:ligatures w14:val="none"/>
        </w:rPr>
        <w:t xml:space="preserve">, </w:t>
      </w:r>
      <w:r w:rsidRPr="00151BF4">
        <w:rPr>
          <w:rFonts w:ascii="Times New Roman" w:eastAsia="Times New Roman" w:hAnsi="Times New Roman" w:cs="Times New Roman"/>
          <w:i/>
          <w:iCs/>
          <w:color w:val="000000"/>
          <w:kern w:val="0"/>
          <w:lang w:eastAsia="ru-RU"/>
          <w14:ligatures w14:val="none"/>
        </w:rPr>
        <w:t>Определение ВС РФ от 25.08.2023г. №307-ЭС19-8097(5) по делу №А13-8408/2015</w:t>
      </w:r>
      <w:r>
        <w:rPr>
          <w:rFonts w:ascii="Times New Roman" w:eastAsia="Times New Roman" w:hAnsi="Times New Roman" w:cs="Times New Roman"/>
          <w:color w:val="000000"/>
          <w:kern w:val="0"/>
          <w:lang w:eastAsia="ru-RU"/>
          <w14:ligatures w14:val="none"/>
        </w:rPr>
        <w:t>:</w:t>
      </w:r>
    </w:p>
    <w:p w:rsidR="008C7427" w:rsidRPr="007747F6" w:rsidRDefault="008C7427" w:rsidP="008C7427">
      <w:pPr>
        <w:shd w:val="clear" w:color="auto" w:fill="FFFFFF" w:themeFill="background1"/>
        <w:jc w:val="both"/>
        <w:rPr>
          <w:rFonts w:ascii="Times New Roman" w:eastAsia="Times New Roman" w:hAnsi="Times New Roman" w:cs="Times New Roman"/>
          <w:color w:val="000000"/>
          <w:kern w:val="0"/>
          <w:lang w:eastAsia="ru-RU"/>
          <w14:ligatures w14:val="none"/>
        </w:rPr>
      </w:pPr>
      <w:r w:rsidRPr="00151BF4">
        <w:rPr>
          <w:rFonts w:ascii="Times New Roman" w:eastAsia="Times New Roman" w:hAnsi="Times New Roman" w:cs="Times New Roman"/>
          <w:b/>
          <w:bCs/>
          <w:color w:val="000000"/>
          <w:kern w:val="0"/>
          <w:lang w:eastAsia="ru-RU"/>
          <w14:ligatures w14:val="none"/>
        </w:rPr>
        <w:t>Срыв торгов обеспечительными мерами по необоснованному иску может повлечь для заявителя обязанность возместить убытки</w:t>
      </w:r>
      <w:r>
        <w:rPr>
          <w:rFonts w:ascii="Times New Roman" w:eastAsia="Times New Roman" w:hAnsi="Times New Roman" w:cs="Times New Roman"/>
          <w:color w:val="000000"/>
          <w:kern w:val="0"/>
          <w:lang w:eastAsia="ru-RU"/>
          <w14:ligatures w14:val="none"/>
        </w:rPr>
        <w:t>.</w:t>
      </w:r>
    </w:p>
    <w:p w:rsidR="008C7427" w:rsidRDefault="008C7427"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Apple Color Emoji" w:hAnsi="Apple Color Emoji" w:cs="Apple Color Emoji"/>
          <w:kern w:val="0"/>
        </w:rPr>
        <w:t>❗️</w:t>
      </w:r>
      <w:r w:rsidRPr="00F8483E">
        <w:rPr>
          <w:rFonts w:ascii="Times New Roman" w:hAnsi="Times New Roman" w:cs="Times New Roman"/>
          <w:kern w:val="0"/>
        </w:rPr>
        <w:t xml:space="preserve"> </w:t>
      </w:r>
      <w:r w:rsidRPr="007E3A8D">
        <w:rPr>
          <w:rFonts w:ascii="Times New Roman" w:hAnsi="Times New Roman" w:cs="Times New Roman"/>
          <w:b/>
          <w:bCs/>
          <w:kern w:val="0"/>
          <w:highlight w:val="green"/>
        </w:rPr>
        <w:t>Об ответственности арбитражных управляющих за торги, признанные недействительными</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Times New Roman" w:hAnsi="Times New Roman" w:cs="Times New Roman"/>
          <w:kern w:val="0"/>
        </w:rPr>
        <w:t> </w:t>
      </w:r>
    </w:p>
    <w:p w:rsidR="00F8483E" w:rsidRPr="00F8483E" w:rsidRDefault="00F336CD"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lastRenderedPageBreak/>
        <w:tab/>
      </w:r>
      <w:r w:rsidR="00F8483E" w:rsidRPr="00F8483E">
        <w:rPr>
          <w:rFonts w:ascii="Times New Roman" w:hAnsi="Times New Roman" w:cs="Times New Roman"/>
          <w:kern w:val="0"/>
        </w:rPr>
        <w:t xml:space="preserve">Недавно судья Верховного Суда истребовал материалы интересного дела, но не стал передавать его на рассмотрение коллегии. Дело касается взыскания с арбитражного управляющего </w:t>
      </w:r>
      <w:r w:rsidR="00F8483E" w:rsidRPr="00F8483E">
        <w:rPr>
          <w:rFonts w:ascii="Times New Roman" w:hAnsi="Times New Roman" w:cs="Times New Roman"/>
          <w:kern w:val="0"/>
          <w:u w:val="single"/>
        </w:rPr>
        <w:t>убытков, возникших из-за признания торгов недействительными</w:t>
      </w:r>
      <w:r w:rsidR="00F8483E" w:rsidRPr="00F8483E">
        <w:rPr>
          <w:rFonts w:ascii="Times New Roman" w:hAnsi="Times New Roman" w:cs="Times New Roman"/>
          <w:kern w:val="0"/>
        </w:rPr>
        <w:t>.</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Times New Roman" w:hAnsi="Times New Roman" w:cs="Times New Roman"/>
          <w:kern w:val="0"/>
        </w:rPr>
        <w:t> </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Apple Color Emoji" w:hAnsi="Apple Color Emoji" w:cs="Apple Color Emoji"/>
          <w:kern w:val="0"/>
        </w:rPr>
        <w:t>✏️</w:t>
      </w:r>
      <w:r w:rsidRPr="00F8483E">
        <w:rPr>
          <w:rFonts w:ascii="Times New Roman" w:hAnsi="Times New Roman" w:cs="Times New Roman"/>
          <w:kern w:val="0"/>
        </w:rPr>
        <w:t xml:space="preserve"> Так, в рамках дела о банкротстве физического лица на публичное предложение была выставлена 3-комнатная квартира в г. Казань. </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Times New Roman" w:hAnsi="Times New Roman" w:cs="Times New Roman"/>
          <w:kern w:val="0"/>
        </w:rPr>
        <w:t>Победитель торгов предложил 5,1 млн рублей, с ним был заключен договор купли-продажи.</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Times New Roman" w:hAnsi="Times New Roman" w:cs="Times New Roman"/>
          <w:kern w:val="0"/>
        </w:rPr>
        <w:t xml:space="preserve">Однако впоследствии </w:t>
      </w:r>
      <w:r w:rsidRPr="00F8483E">
        <w:rPr>
          <w:rFonts w:ascii="Times New Roman" w:hAnsi="Times New Roman" w:cs="Times New Roman"/>
          <w:kern w:val="0"/>
          <w:u w:val="single"/>
        </w:rPr>
        <w:t>супруга должника</w:t>
      </w:r>
      <w:r w:rsidRPr="00F8483E">
        <w:rPr>
          <w:rFonts w:ascii="Times New Roman" w:hAnsi="Times New Roman" w:cs="Times New Roman"/>
          <w:kern w:val="0"/>
        </w:rPr>
        <w:t xml:space="preserve"> добилась пересмотра определения суда об утверждении Положения о продаже квартиры и признания торгов, а также договора купли-продажи квартиры недействительными. В результате квартира была возвращена должнику, а победителю торгов – уплаченные за нее денежные средства.</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Times New Roman" w:hAnsi="Times New Roman" w:cs="Times New Roman"/>
          <w:kern w:val="0"/>
        </w:rPr>
        <w:t>Более того, потом квартира была вообще исключена из конкурсной массы (как единственное жилье).</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Times New Roman" w:hAnsi="Times New Roman" w:cs="Times New Roman"/>
          <w:kern w:val="0"/>
        </w:rPr>
        <w:t> </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Apple Color Emoji" w:hAnsi="Apple Color Emoji" w:cs="Apple Color Emoji"/>
          <w:kern w:val="0"/>
        </w:rPr>
        <w:t>📌</w:t>
      </w:r>
      <w:r w:rsidRPr="00F8483E">
        <w:rPr>
          <w:rFonts w:ascii="Times New Roman" w:hAnsi="Times New Roman" w:cs="Times New Roman"/>
          <w:kern w:val="0"/>
        </w:rPr>
        <w:t xml:space="preserve"> Для того, чтобы оплатить квартиру, победитель торгов привлек заем. Пока шли судебные разбирательства, он уплатил </w:t>
      </w:r>
      <w:r w:rsidRPr="00F8483E">
        <w:rPr>
          <w:rFonts w:ascii="Times New Roman" w:hAnsi="Times New Roman" w:cs="Times New Roman"/>
          <w:kern w:val="0"/>
          <w:u w:val="single"/>
        </w:rPr>
        <w:t>проценты по займу в размере 1,35 млн рублей</w:t>
      </w:r>
      <w:r w:rsidRPr="00F8483E">
        <w:rPr>
          <w:rFonts w:ascii="Times New Roman" w:hAnsi="Times New Roman" w:cs="Times New Roman"/>
          <w:kern w:val="0"/>
        </w:rPr>
        <w:t xml:space="preserve">, а также понес судебные расходы в размере 91 тыс. рублей. Все это (около 1,4 млн рублей) он посчитал своими убытками, возникшими </w:t>
      </w:r>
      <w:r w:rsidRPr="00F8483E">
        <w:rPr>
          <w:rFonts w:ascii="Times New Roman" w:hAnsi="Times New Roman" w:cs="Times New Roman"/>
          <w:kern w:val="0"/>
          <w:u w:val="single"/>
        </w:rPr>
        <w:t>по вине финансового управляющего</w:t>
      </w:r>
      <w:r w:rsidRPr="00F8483E">
        <w:rPr>
          <w:rFonts w:ascii="Times New Roman" w:hAnsi="Times New Roman" w:cs="Times New Roman"/>
          <w:kern w:val="0"/>
        </w:rPr>
        <w:t>.</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Times New Roman" w:hAnsi="Times New Roman" w:cs="Times New Roman"/>
          <w:kern w:val="0"/>
        </w:rPr>
        <w:t>   </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Apple Color Emoji" w:hAnsi="Apple Color Emoji" w:cs="Apple Color Emoji"/>
          <w:kern w:val="0"/>
        </w:rPr>
        <w:t>🔥</w:t>
      </w:r>
      <w:r w:rsidRPr="00F8483E">
        <w:rPr>
          <w:rFonts w:ascii="Times New Roman" w:hAnsi="Times New Roman" w:cs="Times New Roman"/>
          <w:kern w:val="0"/>
        </w:rPr>
        <w:t xml:space="preserve"> </w:t>
      </w:r>
      <w:r w:rsidRPr="002A7FD6">
        <w:rPr>
          <w:rFonts w:ascii="Times New Roman" w:hAnsi="Times New Roman" w:cs="Times New Roman"/>
          <w:b/>
          <w:bCs/>
          <w:kern w:val="0"/>
        </w:rPr>
        <w:t>Суды взыскали с финансового управляющего указанные убытки</w:t>
      </w:r>
      <w:r w:rsidRPr="00F8483E">
        <w:rPr>
          <w:rFonts w:ascii="Times New Roman" w:hAnsi="Times New Roman" w:cs="Times New Roman"/>
          <w:kern w:val="0"/>
        </w:rPr>
        <w:t xml:space="preserve">. Они пришли к выводу, что убытки причинены в результате ненадлежащего исполнения финансовым управляющим своих обязанностей (пункт 4 статьи 20.4 Закона о банкротстве) </w:t>
      </w:r>
      <w:r w:rsidRPr="00F8483E">
        <w:rPr>
          <w:rFonts w:ascii="Times New Roman" w:hAnsi="Times New Roman" w:cs="Times New Roman"/>
          <w:i/>
          <w:iCs/>
          <w:kern w:val="0"/>
        </w:rPr>
        <w:t>–</w:t>
      </w:r>
      <w:r w:rsidRPr="00F8483E">
        <w:rPr>
          <w:rFonts w:ascii="Times New Roman" w:hAnsi="Times New Roman" w:cs="Times New Roman"/>
          <w:kern w:val="0"/>
        </w:rPr>
        <w:t xml:space="preserve"> </w:t>
      </w:r>
      <w:r w:rsidRPr="00F8483E">
        <w:rPr>
          <w:rFonts w:ascii="Times New Roman" w:hAnsi="Times New Roman" w:cs="Times New Roman"/>
          <w:kern w:val="0"/>
          <w:u w:val="single"/>
        </w:rPr>
        <w:t>из-за нарушений</w:t>
      </w:r>
      <w:r w:rsidRPr="00F8483E">
        <w:rPr>
          <w:rFonts w:ascii="Times New Roman" w:hAnsi="Times New Roman" w:cs="Times New Roman"/>
          <w:kern w:val="0"/>
        </w:rPr>
        <w:t>, послуживших основаниями для признания торгов недействительными.</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Times New Roman" w:hAnsi="Times New Roman" w:cs="Times New Roman"/>
          <w:kern w:val="0"/>
        </w:rPr>
        <w:t> </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Apple Color Emoji" w:hAnsi="Apple Color Emoji" w:cs="Apple Color Emoji"/>
          <w:kern w:val="0"/>
        </w:rPr>
        <w:t>🔽</w:t>
      </w:r>
      <w:r w:rsidRPr="00F8483E">
        <w:rPr>
          <w:rFonts w:ascii="Times New Roman" w:hAnsi="Times New Roman" w:cs="Times New Roman"/>
          <w:kern w:val="0"/>
        </w:rPr>
        <w:t xml:space="preserve"> См.: </w:t>
      </w:r>
      <w:hyperlink r:id="rId201" w:history="1">
        <w:r w:rsidRPr="00F8483E">
          <w:rPr>
            <w:rFonts w:ascii="Times New Roman" w:hAnsi="Times New Roman" w:cs="Times New Roman"/>
            <w:kern w:val="0"/>
            <w:u w:val="single"/>
          </w:rPr>
          <w:t>постановление Арбитражного суда Поволжского округа от 06.02.2024 по делу № А65-29697/2015</w:t>
        </w:r>
      </w:hyperlink>
      <w:r w:rsidRPr="00F8483E">
        <w:rPr>
          <w:rFonts w:ascii="Times New Roman" w:hAnsi="Times New Roman" w:cs="Times New Roman"/>
          <w:kern w:val="0"/>
        </w:rPr>
        <w:t>.</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Times New Roman" w:hAnsi="Times New Roman" w:cs="Times New Roman"/>
          <w:kern w:val="0"/>
        </w:rPr>
        <w:t> </w:t>
      </w:r>
    </w:p>
    <w:p w:rsidR="00F8483E" w:rsidRPr="00F8483E" w:rsidRDefault="00F8483E" w:rsidP="00F848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Apple Color Emoji" w:hAnsi="Apple Color Emoji" w:cs="Apple Color Emoji"/>
          <w:i/>
          <w:iCs/>
          <w:kern w:val="0"/>
        </w:rPr>
        <w:t>✅</w:t>
      </w:r>
      <w:r w:rsidRPr="00F8483E">
        <w:rPr>
          <w:rFonts w:ascii="Times New Roman" w:hAnsi="Times New Roman" w:cs="Times New Roman"/>
          <w:i/>
          <w:iCs/>
          <w:kern w:val="0"/>
        </w:rPr>
        <w:t xml:space="preserve"> Получается, что организатор торгов, признанных недействительными по его вине (в данном деле – финансовый управляющий), </w:t>
      </w:r>
      <w:r w:rsidRPr="00F8483E">
        <w:rPr>
          <w:rFonts w:ascii="Times New Roman" w:hAnsi="Times New Roman" w:cs="Times New Roman"/>
          <w:i/>
          <w:iCs/>
          <w:kern w:val="0"/>
          <w:u w:val="single"/>
        </w:rPr>
        <w:t>обязан компенсировать победителю торгов проценты по займу</w:t>
      </w:r>
      <w:r w:rsidRPr="00F8483E">
        <w:rPr>
          <w:rFonts w:ascii="Times New Roman" w:hAnsi="Times New Roman" w:cs="Times New Roman"/>
          <w:i/>
          <w:iCs/>
          <w:kern w:val="0"/>
        </w:rPr>
        <w:t>, привлеченному для приобретения предмета торгов.</w:t>
      </w:r>
    </w:p>
    <w:p w:rsidR="00A639BF" w:rsidRPr="007E3A8D" w:rsidRDefault="00F8483E" w:rsidP="007E3A8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F8483E">
        <w:rPr>
          <w:rFonts w:ascii="Times New Roman" w:hAnsi="Times New Roman" w:cs="Times New Roman"/>
          <w:kern w:val="0"/>
        </w:rPr>
        <w:t> </w:t>
      </w:r>
    </w:p>
    <w:p w:rsidR="00A639BF" w:rsidRPr="00E303E5" w:rsidRDefault="00A639BF" w:rsidP="00A639BF">
      <w:pPr>
        <w:jc w:val="both"/>
        <w:rPr>
          <w:rFonts w:ascii="Times New Roman" w:hAnsi="Times New Roman" w:cs="Times New Roman"/>
          <w:b/>
          <w:bCs/>
        </w:rPr>
      </w:pPr>
      <w:r w:rsidRPr="005B72CD">
        <w:rPr>
          <w:rFonts w:ascii="Times New Roman" w:hAnsi="Times New Roman" w:cs="Times New Roman"/>
          <w:b/>
          <w:bCs/>
          <w:color w:val="000000"/>
          <w:highlight w:val="green"/>
        </w:rPr>
        <w:t xml:space="preserve">3) Наделение АУ полномочиями, действуя добросовестно и разумно, </w:t>
      </w:r>
      <w:r w:rsidRPr="005B72CD">
        <w:rPr>
          <w:rFonts w:ascii="Times New Roman" w:hAnsi="Times New Roman" w:cs="Times New Roman"/>
          <w:b/>
          <w:bCs/>
          <w:highlight w:val="green"/>
        </w:rPr>
        <w:t xml:space="preserve">в случае отказа победителя торгов от заключения договора </w:t>
      </w:r>
      <w:r w:rsidRPr="005B72CD">
        <w:rPr>
          <w:rFonts w:ascii="Times New Roman" w:hAnsi="Times New Roman" w:cs="Times New Roman"/>
          <w:b/>
          <w:bCs/>
          <w:color w:val="000000"/>
          <w:highlight w:val="green"/>
        </w:rPr>
        <w:t xml:space="preserve">предлагать заключить договор по итогам торгов не только второму, но и последовательно и поочередно третьему, четвертому и т.д. </w:t>
      </w:r>
      <w:r w:rsidRPr="005B72CD">
        <w:rPr>
          <w:rFonts w:ascii="Times New Roman" w:hAnsi="Times New Roman" w:cs="Times New Roman"/>
          <w:b/>
          <w:bCs/>
          <w:highlight w:val="green"/>
        </w:rPr>
        <w:t>участникам торгов в порядке убывания цены предложения.</w:t>
      </w:r>
    </w:p>
    <w:p w:rsidR="00A639BF" w:rsidRPr="00E303E5" w:rsidRDefault="00A639BF" w:rsidP="00A639BF">
      <w:pPr>
        <w:ind w:firstLine="708"/>
        <w:jc w:val="both"/>
        <w:rPr>
          <w:rFonts w:ascii="Times New Roman" w:hAnsi="Times New Roman" w:cs="Times New Roman"/>
        </w:rPr>
      </w:pPr>
      <w:r w:rsidRPr="00E303E5">
        <w:rPr>
          <w:rFonts w:ascii="Times New Roman" w:hAnsi="Times New Roman" w:cs="Times New Roman"/>
          <w:color w:val="000000"/>
        </w:rPr>
        <w:t xml:space="preserve">Пример такого подхода содержится, в частности, в постановлении АС Московского округа </w:t>
      </w:r>
      <w:r w:rsidRPr="00E303E5">
        <w:rPr>
          <w:rFonts w:ascii="Times New Roman" w:hAnsi="Times New Roman" w:cs="Times New Roman"/>
        </w:rPr>
        <w:t>от 24 мая 2023 года по делу №А40-120273/18, где было указано, что «</w:t>
      </w:r>
      <w:r w:rsidRPr="00E303E5">
        <w:rPr>
          <w:rFonts w:ascii="Times New Roman" w:hAnsi="Times New Roman" w:cs="Times New Roman"/>
          <w:i/>
          <w:iCs/>
        </w:rPr>
        <w:t xml:space="preserve">в целях получения </w:t>
      </w:r>
      <w:proofErr w:type="spellStart"/>
      <w:r w:rsidRPr="00E303E5">
        <w:rPr>
          <w:rFonts w:ascii="Times New Roman" w:hAnsi="Times New Roman" w:cs="Times New Roman"/>
          <w:i/>
          <w:iCs/>
        </w:rPr>
        <w:t>максимальнои</w:t>
      </w:r>
      <w:proofErr w:type="spellEnd"/>
      <w:r w:rsidRPr="00E303E5">
        <w:rPr>
          <w:rFonts w:ascii="Times New Roman" w:hAnsi="Times New Roman" w:cs="Times New Roman"/>
          <w:i/>
          <w:iCs/>
        </w:rPr>
        <w:t xml:space="preserve">̆ прибыли от реализации имущества </w:t>
      </w:r>
      <w:proofErr w:type="spellStart"/>
      <w:r w:rsidRPr="00E303E5">
        <w:rPr>
          <w:rFonts w:ascii="Times New Roman" w:hAnsi="Times New Roman" w:cs="Times New Roman"/>
          <w:i/>
          <w:iCs/>
        </w:rPr>
        <w:t>финансовыи</w:t>
      </w:r>
      <w:proofErr w:type="spellEnd"/>
      <w:r w:rsidRPr="00E303E5">
        <w:rPr>
          <w:rFonts w:ascii="Times New Roman" w:hAnsi="Times New Roman" w:cs="Times New Roman"/>
          <w:i/>
          <w:iCs/>
        </w:rPr>
        <w:t xml:space="preserve">̆ </w:t>
      </w:r>
      <w:proofErr w:type="spellStart"/>
      <w:r w:rsidRPr="00E303E5">
        <w:rPr>
          <w:rFonts w:ascii="Times New Roman" w:hAnsi="Times New Roman" w:cs="Times New Roman"/>
          <w:i/>
          <w:iCs/>
        </w:rPr>
        <w:t>управляющии</w:t>
      </w:r>
      <w:proofErr w:type="spellEnd"/>
      <w:r w:rsidRPr="00E303E5">
        <w:rPr>
          <w:rFonts w:ascii="Times New Roman" w:hAnsi="Times New Roman" w:cs="Times New Roman"/>
          <w:i/>
          <w:iCs/>
        </w:rPr>
        <w:t xml:space="preserve">̆ обязан предпринять все разумные меры для максимального удовлетворения требований кредиторов и пополнения </w:t>
      </w:r>
      <w:proofErr w:type="spellStart"/>
      <w:r w:rsidRPr="00E303E5">
        <w:rPr>
          <w:rFonts w:ascii="Times New Roman" w:hAnsi="Times New Roman" w:cs="Times New Roman"/>
          <w:i/>
          <w:iCs/>
        </w:rPr>
        <w:t>конкурснои</w:t>
      </w:r>
      <w:proofErr w:type="spellEnd"/>
      <w:r w:rsidRPr="00E303E5">
        <w:rPr>
          <w:rFonts w:ascii="Times New Roman" w:hAnsi="Times New Roman" w:cs="Times New Roman"/>
          <w:i/>
          <w:iCs/>
        </w:rPr>
        <w:t>̆ массы, а, следовательно, обязан в случае отказа победителя торгов от заключения договора последовательно и поочередно предложить заключить договор купли-продажи всем участникам торгов в порядке убывания цены предложения</w:t>
      </w:r>
      <w:r w:rsidRPr="00E303E5">
        <w:rPr>
          <w:rFonts w:ascii="Times New Roman" w:hAnsi="Times New Roman" w:cs="Times New Roman"/>
        </w:rPr>
        <w:t>».</w:t>
      </w:r>
    </w:p>
    <w:p w:rsidR="00A639BF" w:rsidRPr="00E303E5" w:rsidRDefault="00A639BF" w:rsidP="00A639BF">
      <w:pPr>
        <w:ind w:firstLine="360"/>
        <w:jc w:val="both"/>
        <w:rPr>
          <w:rFonts w:ascii="Times New Roman" w:hAnsi="Times New Roman" w:cs="Times New Roman"/>
          <w:color w:val="000000"/>
        </w:rPr>
      </w:pPr>
    </w:p>
    <w:p w:rsidR="00A639BF" w:rsidRDefault="00A639BF" w:rsidP="00A639BF">
      <w:pPr>
        <w:pStyle w:val="a3"/>
        <w:spacing w:before="0" w:beforeAutospacing="0" w:after="0" w:afterAutospacing="0"/>
        <w:jc w:val="both"/>
      </w:pPr>
      <w:r w:rsidRPr="005B72CD">
        <w:rPr>
          <w:b/>
          <w:bCs/>
          <w:color w:val="000000"/>
          <w:highlight w:val="green"/>
        </w:rPr>
        <w:t>4)</w:t>
      </w:r>
      <w:r w:rsidRPr="005B72CD">
        <w:rPr>
          <w:color w:val="000000"/>
          <w:highlight w:val="green"/>
        </w:rPr>
        <w:t xml:space="preserve"> </w:t>
      </w:r>
      <w:r w:rsidRPr="005B72CD">
        <w:rPr>
          <w:b/>
          <w:bCs/>
          <w:color w:val="000000"/>
          <w:highlight w:val="green"/>
        </w:rPr>
        <w:t>Пересмотр подхода, согласно которому на торгах, признанных недействительными, не может быть выявлен победитель</w:t>
      </w:r>
      <w:r w:rsidRPr="00E303E5">
        <w:rPr>
          <w:color w:val="000000"/>
        </w:rPr>
        <w:t xml:space="preserve"> (</w:t>
      </w:r>
      <w:r w:rsidRPr="008927E0">
        <w:rPr>
          <w:i/>
          <w:iCs/>
          <w:color w:val="000000"/>
        </w:rPr>
        <w:t>Определения Судебной коллегии по экономическим спорам Верховного Суда Российской Федерации от 01.07.2016 №305-ЭС16-3457 и от 10.11.2016 №</w:t>
      </w:r>
      <w:r w:rsidRPr="008927E0">
        <w:rPr>
          <w:rStyle w:val="apple-converted-space"/>
          <w:i/>
          <w:iCs/>
          <w:color w:val="000000"/>
        </w:rPr>
        <w:t> </w:t>
      </w:r>
      <w:r w:rsidRPr="008927E0">
        <w:rPr>
          <w:i/>
          <w:iCs/>
        </w:rPr>
        <w:t>310-ЭС16-572(2</w:t>
      </w:r>
      <w:r w:rsidRPr="00E303E5">
        <w:t>).</w:t>
      </w:r>
    </w:p>
    <w:p w:rsidR="00A639BF" w:rsidRDefault="00A639BF" w:rsidP="00A639BF">
      <w:pPr>
        <w:pStyle w:val="a3"/>
        <w:spacing w:before="0" w:beforeAutospacing="0" w:after="0" w:afterAutospacing="0"/>
        <w:jc w:val="both"/>
      </w:pPr>
      <w:r>
        <w:tab/>
        <w:t xml:space="preserve">Согласно указанной позиции Верховного Суда, </w:t>
      </w:r>
      <w:r w:rsidRPr="00CC1A77">
        <w:t>торги, признанные недействительными, не влекут никаких правовых последствий (за исключением признания недействительным договора купли-продажи, заключенного по их результатам). Соответственно, на них не может быть определен победитель, а потому требования лица признать себя победителем торгов и/или обязать арбитражного управляющего заключить с ним договор не подлежат удовлетворению</w:t>
      </w:r>
      <w:r w:rsidRPr="009C0D62">
        <w:t>.</w:t>
      </w:r>
    </w:p>
    <w:p w:rsidR="00A639BF" w:rsidRPr="009C0D62" w:rsidRDefault="00A639BF" w:rsidP="00A639BF">
      <w:pPr>
        <w:pStyle w:val="a3"/>
        <w:spacing w:before="0" w:beforeAutospacing="0" w:after="0" w:afterAutospacing="0"/>
        <w:jc w:val="both"/>
      </w:pPr>
    </w:p>
    <w:p w:rsidR="00A639BF" w:rsidRPr="00E303E5" w:rsidRDefault="00A639BF" w:rsidP="00A639BF">
      <w:pPr>
        <w:pStyle w:val="a3"/>
        <w:spacing w:before="0" w:beforeAutospacing="0" w:after="0" w:afterAutospacing="0" w:line="180" w:lineRule="atLeast"/>
        <w:ind w:firstLine="708"/>
        <w:jc w:val="both"/>
      </w:pPr>
      <w:r w:rsidRPr="00E303E5">
        <w:t>В практике есть отдельные случаи другого подхода</w:t>
      </w:r>
      <w:r w:rsidRPr="00E303E5">
        <w:rPr>
          <w:color w:val="000000"/>
        </w:rPr>
        <w:t>:</w:t>
      </w:r>
      <w:r w:rsidRPr="00E303E5">
        <w:rPr>
          <w:b/>
          <w:bCs/>
          <w:color w:val="000000"/>
        </w:rPr>
        <w:t xml:space="preserve"> </w:t>
      </w:r>
      <w:r w:rsidRPr="00494FCD">
        <w:rPr>
          <w:b/>
          <w:bCs/>
        </w:rPr>
        <w:t>суд при определенных обстоятельствах вправе определить фактического победителя торгов</w:t>
      </w:r>
      <w:r w:rsidRPr="00E303E5">
        <w:t xml:space="preserve"> (</w:t>
      </w:r>
      <w:r w:rsidRPr="009C0D62">
        <w:rPr>
          <w:i/>
          <w:iCs/>
        </w:rPr>
        <w:t>см, в частности, постановление АС Дальневосточного округа от 11.11.2019 г. по делу №А16-1799/2016</w:t>
      </w:r>
      <w:r w:rsidRPr="00E303E5">
        <w:t>):</w:t>
      </w:r>
    </w:p>
    <w:p w:rsidR="00A639BF" w:rsidRDefault="00A639BF" w:rsidP="00A639BF">
      <w:pPr>
        <w:spacing w:line="180" w:lineRule="atLeast"/>
        <w:ind w:firstLine="708"/>
        <w:jc w:val="both"/>
        <w:rPr>
          <w:rFonts w:ascii="Times New Roman" w:hAnsi="Times New Roman" w:cs="Times New Roman"/>
          <w:color w:val="000000"/>
        </w:rPr>
      </w:pPr>
      <w:r w:rsidRPr="009C0D62">
        <w:rPr>
          <w:rFonts w:ascii="Times New Roman" w:hAnsi="Times New Roman" w:cs="Times New Roman"/>
          <w:color w:val="000000"/>
        </w:rPr>
        <w:t>«в случае, если при проведении торгов по продаже имущества должника посредством публичного предложения допущено нарушение установленных</w:t>
      </w:r>
      <w:r w:rsidRPr="009C0D62">
        <w:rPr>
          <w:rFonts w:ascii="Times New Roman" w:hAnsi="Times New Roman" w:cs="Times New Roman"/>
          <w:color w:val="000000" w:themeColor="text1"/>
        </w:rPr>
        <w:t> </w:t>
      </w:r>
      <w:hyperlink r:id="rId202" w:history="1">
        <w:r w:rsidRPr="009C0D62">
          <w:rPr>
            <w:rFonts w:ascii="Times New Roman" w:hAnsi="Times New Roman" w:cs="Times New Roman"/>
            <w:color w:val="000000" w:themeColor="text1"/>
            <w:u w:val="single"/>
          </w:rPr>
          <w:t>пунктом 4 статьи 139</w:t>
        </w:r>
      </w:hyperlink>
      <w:r w:rsidRPr="009C0D62">
        <w:rPr>
          <w:rFonts w:ascii="Times New Roman" w:hAnsi="Times New Roman" w:cs="Times New Roman"/>
          <w:color w:val="000000" w:themeColor="text1"/>
        </w:rPr>
        <w:t xml:space="preserve"> Закона </w:t>
      </w:r>
      <w:r w:rsidRPr="009C0D62">
        <w:rPr>
          <w:rFonts w:ascii="Times New Roman" w:hAnsi="Times New Roman" w:cs="Times New Roman"/>
          <w:color w:val="000000"/>
        </w:rPr>
        <w:t xml:space="preserve">о банкротстве правил, выразившееся </w:t>
      </w:r>
      <w:r w:rsidRPr="00B62B69">
        <w:rPr>
          <w:rFonts w:ascii="Times New Roman" w:hAnsi="Times New Roman" w:cs="Times New Roman"/>
          <w:b/>
          <w:bCs/>
          <w:color w:val="000000"/>
          <w:u w:val="single"/>
        </w:rPr>
        <w:t>исключительно</w:t>
      </w:r>
      <w:r w:rsidRPr="009C0D62">
        <w:rPr>
          <w:rFonts w:ascii="Times New Roman" w:hAnsi="Times New Roman" w:cs="Times New Roman"/>
          <w:color w:val="000000"/>
        </w:rPr>
        <w:t xml:space="preserve"> в неверном определении победителя по результатам подведения итогов на определенном этапе, исходя из достаточности условий для определения победителя торгов при участии в них двух участников, подавших заявки на одном этапе публичного предложения, </w:t>
      </w:r>
      <w:r w:rsidRPr="00B62B69">
        <w:rPr>
          <w:rFonts w:ascii="Times New Roman" w:hAnsi="Times New Roman" w:cs="Times New Roman"/>
          <w:b/>
          <w:bCs/>
          <w:color w:val="000000"/>
          <w:u w:val="single"/>
        </w:rPr>
        <w:t>суд вправе определить фактического победителя торгов</w:t>
      </w:r>
      <w:r w:rsidRPr="009C0D62">
        <w:rPr>
          <w:rFonts w:ascii="Times New Roman" w:hAnsi="Times New Roman" w:cs="Times New Roman"/>
          <w:color w:val="000000"/>
        </w:rPr>
        <w:t>».</w:t>
      </w:r>
    </w:p>
    <w:p w:rsidR="00A639BF" w:rsidRPr="00D07595" w:rsidRDefault="00A639BF" w:rsidP="00A63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kern w:val="0"/>
        </w:rPr>
      </w:pPr>
      <w:r w:rsidRPr="0083775D">
        <w:rPr>
          <w:rFonts w:ascii="Times New Roman" w:hAnsi="Times New Roman" w:cs="Times New Roman"/>
          <w:color w:val="000000"/>
        </w:rPr>
        <w:t>В деле №</w:t>
      </w:r>
      <w:r w:rsidRPr="00D07595">
        <w:rPr>
          <w:rFonts w:ascii="Times New Roman" w:hAnsi="Times New Roman" w:cs="Times New Roman"/>
        </w:rPr>
        <w:t xml:space="preserve">А60-46709/2019 </w:t>
      </w:r>
      <w:r w:rsidRPr="0083775D">
        <w:rPr>
          <w:rFonts w:ascii="Times New Roman" w:hAnsi="Times New Roman" w:cs="Times New Roman"/>
          <w:kern w:val="0"/>
        </w:rPr>
        <w:t xml:space="preserve">суды, признав недействительным договор, заключенный по результатам публичного предложения, </w:t>
      </w:r>
      <w:r w:rsidRPr="00D07595">
        <w:rPr>
          <w:rFonts w:ascii="Times New Roman" w:hAnsi="Times New Roman" w:cs="Times New Roman"/>
          <w:b/>
          <w:bCs/>
          <w:kern w:val="0"/>
          <w:u w:val="single"/>
        </w:rPr>
        <w:t>обязали конкурсного управляющего заключить договор с заявителем</w:t>
      </w:r>
      <w:r w:rsidRPr="0083775D">
        <w:rPr>
          <w:rFonts w:ascii="Times New Roman" w:hAnsi="Times New Roman" w:cs="Times New Roman"/>
          <w:kern w:val="0"/>
        </w:rPr>
        <w:t xml:space="preserve">, который предложил больше, чем победитель торгов, но был </w:t>
      </w:r>
      <w:r w:rsidRPr="0083775D">
        <w:rPr>
          <w:rFonts w:ascii="Times New Roman" w:hAnsi="Times New Roman" w:cs="Times New Roman"/>
          <w:kern w:val="0"/>
          <w:u w:val="single"/>
        </w:rPr>
        <w:t>незаконно не допущен</w:t>
      </w:r>
      <w:r w:rsidRPr="0083775D">
        <w:rPr>
          <w:rFonts w:ascii="Times New Roman" w:hAnsi="Times New Roman" w:cs="Times New Roman"/>
          <w:kern w:val="0"/>
        </w:rPr>
        <w:t xml:space="preserve"> к участию в торгах</w:t>
      </w:r>
      <w:r>
        <w:rPr>
          <w:rFonts w:ascii="Times New Roman" w:hAnsi="Times New Roman" w:cs="Times New Roman"/>
          <w:kern w:val="0"/>
        </w:rPr>
        <w:t xml:space="preserve"> (см. </w:t>
      </w:r>
      <w:r w:rsidRPr="0083775D">
        <w:rPr>
          <w:rFonts w:ascii="Times New Roman" w:hAnsi="Times New Roman" w:cs="Times New Roman"/>
          <w:i/>
          <w:iCs/>
        </w:rPr>
        <w:t>постановление Арбитражного суда Уральского округа от 06.02.2024 по делу № А60-46709/2019</w:t>
      </w:r>
      <w:r>
        <w:rPr>
          <w:rFonts w:ascii="Times New Roman" w:hAnsi="Times New Roman" w:cs="Times New Roman"/>
          <w:i/>
          <w:iCs/>
        </w:rPr>
        <w:t>).</w:t>
      </w:r>
    </w:p>
    <w:p w:rsidR="00A639BF" w:rsidRPr="00CC1A77" w:rsidRDefault="00A639BF" w:rsidP="00A639BF">
      <w:pPr>
        <w:spacing w:line="180" w:lineRule="atLeast"/>
        <w:ind w:firstLine="540"/>
        <w:jc w:val="both"/>
        <w:rPr>
          <w:rFonts w:ascii="Times New Roman" w:hAnsi="Times New Roman" w:cs="Times New Roman"/>
          <w:kern w:val="0"/>
        </w:rPr>
      </w:pPr>
      <w:r>
        <w:rPr>
          <w:rFonts w:ascii="Times New Roman" w:hAnsi="Times New Roman" w:cs="Times New Roman"/>
          <w:color w:val="000000"/>
        </w:rPr>
        <w:tab/>
      </w:r>
      <w:r w:rsidRPr="00CC1A77">
        <w:rPr>
          <w:rFonts w:ascii="Times New Roman" w:hAnsi="Times New Roman" w:cs="Times New Roman"/>
          <w:color w:val="000000"/>
        </w:rPr>
        <w:t xml:space="preserve">Такой подход </w:t>
      </w:r>
      <w:r>
        <w:rPr>
          <w:rFonts w:ascii="Times New Roman" w:hAnsi="Times New Roman" w:cs="Times New Roman"/>
          <w:color w:val="000000"/>
        </w:rPr>
        <w:t xml:space="preserve">(т.е. определение победителя торгов без проведения новых торгов) </w:t>
      </w:r>
      <w:r w:rsidRPr="00CC1A77">
        <w:rPr>
          <w:rFonts w:ascii="Times New Roman" w:hAnsi="Times New Roman" w:cs="Times New Roman"/>
          <w:color w:val="000000"/>
        </w:rPr>
        <w:t xml:space="preserve">возможен </w:t>
      </w:r>
      <w:r w:rsidRPr="00CC1A77">
        <w:rPr>
          <w:rFonts w:ascii="Times New Roman" w:hAnsi="Times New Roman" w:cs="Times New Roman"/>
          <w:kern w:val="0"/>
        </w:rPr>
        <w:t xml:space="preserve">только в случае, когда нарушения были допущены </w:t>
      </w:r>
      <w:r w:rsidRPr="00CC1A77">
        <w:rPr>
          <w:rFonts w:ascii="Times New Roman" w:hAnsi="Times New Roman" w:cs="Times New Roman"/>
          <w:kern w:val="0"/>
          <w:u w:val="single"/>
        </w:rPr>
        <w:t>на стадии определения участников торгов</w:t>
      </w:r>
      <w:r w:rsidRPr="00CC1A77">
        <w:rPr>
          <w:rFonts w:ascii="Times New Roman" w:hAnsi="Times New Roman" w:cs="Times New Roman"/>
          <w:kern w:val="0"/>
        </w:rPr>
        <w:t xml:space="preserve"> (например, когда некоторые претенденты были незаконно не допущены к торгам)</w:t>
      </w:r>
      <w:r>
        <w:rPr>
          <w:rFonts w:ascii="Times New Roman" w:hAnsi="Times New Roman" w:cs="Times New Roman"/>
          <w:kern w:val="0"/>
        </w:rPr>
        <w:t>, и отсутствуют иные основания для признания торгов недействительными</w:t>
      </w:r>
      <w:r w:rsidRPr="00CC1A77">
        <w:rPr>
          <w:rFonts w:ascii="Times New Roman" w:hAnsi="Times New Roman" w:cs="Times New Roman"/>
          <w:kern w:val="0"/>
        </w:rPr>
        <w:t xml:space="preserve">. </w:t>
      </w:r>
    </w:p>
    <w:p w:rsidR="00A639BF" w:rsidRDefault="00A639BF" w:rsidP="00A63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kern w:val="0"/>
        </w:rPr>
      </w:pPr>
      <w:r>
        <w:rPr>
          <w:rFonts w:ascii="Helvetica Neue" w:hAnsi="Helvetica Neue" w:cs="Helvetica Neue"/>
          <w:kern w:val="0"/>
        </w:rPr>
        <w:t> </w:t>
      </w:r>
    </w:p>
    <w:p w:rsidR="00A639BF" w:rsidRPr="00EE1E47" w:rsidRDefault="00A639BF" w:rsidP="00A63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B72CD">
        <w:rPr>
          <w:rFonts w:ascii="Times New Roman" w:hAnsi="Times New Roman" w:cs="Times New Roman"/>
          <w:b/>
          <w:bCs/>
          <w:kern w:val="0"/>
          <w:highlight w:val="green"/>
        </w:rPr>
        <w:t>5) Признание состоявшихся торгов</w:t>
      </w:r>
      <w:r w:rsidRPr="005B72CD">
        <w:rPr>
          <w:rFonts w:ascii="Times New Roman" w:hAnsi="Times New Roman" w:cs="Times New Roman"/>
          <w:kern w:val="0"/>
          <w:highlight w:val="green"/>
        </w:rPr>
        <w:t xml:space="preserve"> </w:t>
      </w:r>
      <w:r w:rsidRPr="005B72CD">
        <w:rPr>
          <w:rFonts w:ascii="Times New Roman" w:hAnsi="Times New Roman" w:cs="Times New Roman"/>
          <w:b/>
          <w:bCs/>
          <w:kern w:val="0"/>
          <w:highlight w:val="green"/>
        </w:rPr>
        <w:t>недействительными в части</w:t>
      </w:r>
      <w:r w:rsidRPr="00EE1E47">
        <w:rPr>
          <w:rFonts w:ascii="Times New Roman" w:hAnsi="Times New Roman" w:cs="Times New Roman"/>
          <w:b/>
          <w:bCs/>
          <w:kern w:val="0"/>
        </w:rPr>
        <w:t xml:space="preserve"> </w:t>
      </w:r>
    </w:p>
    <w:p w:rsidR="00A639BF" w:rsidRDefault="00A639BF" w:rsidP="00A63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E1E47">
        <w:rPr>
          <w:rFonts w:ascii="Times New Roman" w:hAnsi="Times New Roman" w:cs="Times New Roman"/>
          <w:kern w:val="0"/>
        </w:rPr>
        <w:t> </w:t>
      </w:r>
    </w:p>
    <w:p w:rsidR="00A639BF" w:rsidRPr="00EE1E47" w:rsidRDefault="00A639BF" w:rsidP="00A63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В рамках дела №</w:t>
      </w:r>
      <w:r w:rsidRPr="00EE1E47">
        <w:rPr>
          <w:rFonts w:ascii="Times New Roman" w:hAnsi="Times New Roman" w:cs="Times New Roman"/>
          <w:kern w:val="0"/>
        </w:rPr>
        <w:t> </w:t>
      </w:r>
      <w:r>
        <w:rPr>
          <w:rFonts w:ascii="Times New Roman" w:hAnsi="Times New Roman" w:cs="Times New Roman"/>
          <w:kern w:val="0"/>
        </w:rPr>
        <w:t xml:space="preserve">А27-5209/2020 </w:t>
      </w:r>
      <w:r w:rsidRPr="00EE1E47">
        <w:rPr>
          <w:rFonts w:ascii="Times New Roman" w:hAnsi="Times New Roman" w:cs="Times New Roman"/>
          <w:kern w:val="0"/>
        </w:rPr>
        <w:t xml:space="preserve">окружной суд признал торги недействительными только </w:t>
      </w:r>
      <w:r w:rsidRPr="00EE1E47">
        <w:rPr>
          <w:rFonts w:ascii="Times New Roman" w:hAnsi="Times New Roman" w:cs="Times New Roman"/>
          <w:kern w:val="0"/>
          <w:u w:val="single"/>
        </w:rPr>
        <w:t>в части</w:t>
      </w:r>
      <w:r w:rsidRPr="00EE1E47">
        <w:rPr>
          <w:rFonts w:ascii="Times New Roman" w:hAnsi="Times New Roman" w:cs="Times New Roman"/>
          <w:kern w:val="0"/>
        </w:rPr>
        <w:t xml:space="preserve"> определения состава участников и подведения результатов торгов. При этом суд указал на следующее:</w:t>
      </w:r>
    </w:p>
    <w:p w:rsidR="00A639BF" w:rsidRPr="00EE1E47" w:rsidRDefault="00A639BF" w:rsidP="00A63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E1E47">
        <w:rPr>
          <w:rFonts w:ascii="Times New Roman" w:hAnsi="Times New Roman" w:cs="Times New Roman"/>
          <w:kern w:val="0"/>
        </w:rPr>
        <w:t>▪️ Интерес заявителя состоит не в признании торгов недействительными полностью, а в признании себя участником и победителем торгов.</w:t>
      </w:r>
    </w:p>
    <w:p w:rsidR="00A639BF" w:rsidRPr="00EE1E47" w:rsidRDefault="00A639BF" w:rsidP="00A63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E1E47">
        <w:rPr>
          <w:rFonts w:ascii="Times New Roman" w:hAnsi="Times New Roman" w:cs="Times New Roman"/>
          <w:kern w:val="0"/>
        </w:rPr>
        <w:t xml:space="preserve">▪️ Заявитель </w:t>
      </w:r>
      <w:r w:rsidRPr="00EE1E47">
        <w:rPr>
          <w:rFonts w:ascii="Times New Roman" w:hAnsi="Times New Roman" w:cs="Times New Roman"/>
          <w:kern w:val="0"/>
          <w:u w:val="single"/>
        </w:rPr>
        <w:t>не может быть признан победителем торгов</w:t>
      </w:r>
      <w:r w:rsidRPr="00EE1E47">
        <w:rPr>
          <w:rFonts w:ascii="Times New Roman" w:hAnsi="Times New Roman" w:cs="Times New Roman"/>
          <w:kern w:val="0"/>
        </w:rPr>
        <w:t>, так как он не был допущен к участию в торгах, и при подведении результатов торгов его заявка не оценивалась.</w:t>
      </w:r>
    </w:p>
    <w:p w:rsidR="00A639BF" w:rsidRPr="00EE1E47" w:rsidRDefault="00A639BF" w:rsidP="00A63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E1E47">
        <w:rPr>
          <w:rFonts w:ascii="Times New Roman" w:hAnsi="Times New Roman" w:cs="Times New Roman"/>
          <w:kern w:val="0"/>
        </w:rPr>
        <w:t xml:space="preserve">▪️ </w:t>
      </w:r>
      <w:r w:rsidRPr="00EE1E47">
        <w:rPr>
          <w:rFonts w:ascii="Times New Roman" w:hAnsi="Times New Roman" w:cs="Times New Roman"/>
          <w:kern w:val="0"/>
          <w:u w:val="single"/>
        </w:rPr>
        <w:t>Торги недействительны со стадии определения участников.</w:t>
      </w:r>
      <w:r w:rsidRPr="00EE1E47">
        <w:rPr>
          <w:rFonts w:ascii="Times New Roman" w:hAnsi="Times New Roman" w:cs="Times New Roman"/>
          <w:kern w:val="0"/>
        </w:rPr>
        <w:t xml:space="preserve"> Для завершения торгов финансовому управляющему необходимо </w:t>
      </w:r>
      <w:r w:rsidRPr="00EE1E47">
        <w:rPr>
          <w:rFonts w:ascii="Times New Roman" w:hAnsi="Times New Roman" w:cs="Times New Roman"/>
          <w:kern w:val="0"/>
          <w:u w:val="single"/>
        </w:rPr>
        <w:t>заново</w:t>
      </w:r>
      <w:r w:rsidRPr="00EE1E47">
        <w:rPr>
          <w:rFonts w:ascii="Times New Roman" w:hAnsi="Times New Roman" w:cs="Times New Roman"/>
          <w:kern w:val="0"/>
        </w:rPr>
        <w:t xml:space="preserve"> определить участников торгов и подвести результаты торгов.</w:t>
      </w:r>
    </w:p>
    <w:p w:rsidR="00A639BF" w:rsidRDefault="00A639BF" w:rsidP="00A63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EE1E47">
        <w:rPr>
          <w:rFonts w:ascii="Apple Color Emoji" w:hAnsi="Apple Color Emoji" w:cs="Apple Color Emoji"/>
          <w:i/>
          <w:iCs/>
          <w:kern w:val="0"/>
        </w:rPr>
        <w:t>✅</w:t>
      </w:r>
      <w:r w:rsidRPr="00EE1E47">
        <w:rPr>
          <w:rFonts w:ascii="Times New Roman" w:hAnsi="Times New Roman" w:cs="Times New Roman"/>
          <w:i/>
          <w:iCs/>
          <w:kern w:val="0"/>
        </w:rPr>
        <w:t xml:space="preserve"> </w:t>
      </w:r>
      <w:r w:rsidRPr="005300BC">
        <w:rPr>
          <w:rFonts w:ascii="Times New Roman" w:hAnsi="Times New Roman" w:cs="Times New Roman"/>
          <w:b/>
          <w:bCs/>
          <w:kern w:val="0"/>
        </w:rPr>
        <w:t xml:space="preserve">Таким образом, окружной суд не стал признавать заявителя победителем торгов, но предложил </w:t>
      </w:r>
      <w:r w:rsidRPr="005300BC">
        <w:rPr>
          <w:rFonts w:ascii="Times New Roman" w:hAnsi="Times New Roman" w:cs="Times New Roman"/>
          <w:b/>
          <w:bCs/>
          <w:kern w:val="0"/>
          <w:u w:val="single"/>
        </w:rPr>
        <w:t>другой способ защиты</w:t>
      </w:r>
      <w:r w:rsidRPr="005300BC">
        <w:rPr>
          <w:rFonts w:ascii="Times New Roman" w:hAnsi="Times New Roman" w:cs="Times New Roman"/>
          <w:b/>
          <w:bCs/>
          <w:kern w:val="0"/>
        </w:rPr>
        <w:t xml:space="preserve"> - обязал финансового управляющего </w:t>
      </w:r>
      <w:r w:rsidRPr="005300BC">
        <w:rPr>
          <w:rFonts w:ascii="Times New Roman" w:hAnsi="Times New Roman" w:cs="Times New Roman"/>
          <w:b/>
          <w:bCs/>
          <w:kern w:val="0"/>
          <w:u w:val="single"/>
        </w:rPr>
        <w:t>повторно рассмотреть заявки</w:t>
      </w:r>
      <w:r>
        <w:rPr>
          <w:rFonts w:ascii="Times New Roman" w:hAnsi="Times New Roman" w:cs="Times New Roman"/>
          <w:b/>
          <w:bCs/>
          <w:i/>
          <w:iCs/>
          <w:kern w:val="0"/>
        </w:rPr>
        <w:t xml:space="preserve"> </w:t>
      </w:r>
      <w:r w:rsidRPr="005300BC">
        <w:rPr>
          <w:rFonts w:ascii="Times New Roman" w:hAnsi="Times New Roman" w:cs="Times New Roman"/>
          <w:i/>
          <w:iCs/>
          <w:kern w:val="0"/>
        </w:rPr>
        <w:t xml:space="preserve">(См.: </w:t>
      </w:r>
      <w:hyperlink r:id="rId203" w:history="1">
        <w:r w:rsidRPr="005300BC">
          <w:rPr>
            <w:rFonts w:ascii="Times New Roman" w:hAnsi="Times New Roman" w:cs="Times New Roman"/>
            <w:i/>
            <w:iCs/>
            <w:kern w:val="0"/>
          </w:rPr>
          <w:t>постановление Арбитражного Суда Западно-Сибирского округа от 04.05.2023 по делу № А27-5209/2020</w:t>
        </w:r>
      </w:hyperlink>
      <w:r>
        <w:rPr>
          <w:rFonts w:ascii="Times New Roman" w:hAnsi="Times New Roman" w:cs="Times New Roman"/>
          <w:kern w:val="0"/>
        </w:rPr>
        <w:t>).</w:t>
      </w:r>
    </w:p>
    <w:p w:rsidR="00940E55" w:rsidRDefault="00940E55" w:rsidP="00A63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D4677C">
        <w:rPr>
          <w:rFonts w:ascii="Times New Roman" w:hAnsi="Times New Roman" w:cs="Times New Roman"/>
          <w:kern w:val="0"/>
        </w:rPr>
        <w:t>В результате</w:t>
      </w:r>
      <w:r>
        <w:rPr>
          <w:rFonts w:ascii="Times New Roman" w:hAnsi="Times New Roman" w:cs="Times New Roman"/>
          <w:kern w:val="0"/>
        </w:rPr>
        <w:t>,</w:t>
      </w:r>
      <w:r w:rsidRPr="00D4677C">
        <w:rPr>
          <w:rFonts w:ascii="Times New Roman" w:hAnsi="Times New Roman" w:cs="Times New Roman"/>
          <w:kern w:val="0"/>
        </w:rPr>
        <w:t xml:space="preserve"> финансовый управляющий </w:t>
      </w:r>
      <w:r>
        <w:rPr>
          <w:rFonts w:ascii="Times New Roman" w:hAnsi="Times New Roman" w:cs="Times New Roman"/>
          <w:kern w:val="0"/>
        </w:rPr>
        <w:t xml:space="preserve">без проведения новых торгов </w:t>
      </w:r>
      <w:r w:rsidRPr="00D4677C">
        <w:rPr>
          <w:rFonts w:ascii="Times New Roman" w:hAnsi="Times New Roman" w:cs="Times New Roman"/>
          <w:kern w:val="0"/>
        </w:rPr>
        <w:t>повторно рассмотрел заявки, допустил заявителя к торгам, признал его победителем и заключил с ним договор купли-продажи.</w:t>
      </w:r>
    </w:p>
    <w:p w:rsidR="00B81D9A" w:rsidRDefault="00B81D9A" w:rsidP="00A639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p>
    <w:p w:rsidR="00B81D9A" w:rsidRPr="00A56116" w:rsidRDefault="00B81D9A" w:rsidP="00B81D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B72CD">
        <w:rPr>
          <w:rFonts w:ascii="Times New Roman" w:hAnsi="Times New Roman" w:cs="Times New Roman"/>
          <w:b/>
          <w:bCs/>
          <w:kern w:val="0"/>
          <w:highlight w:val="green"/>
        </w:rPr>
        <w:t>6)</w:t>
      </w:r>
      <w:r w:rsidRPr="005B72CD">
        <w:rPr>
          <w:rFonts w:ascii="Times New Roman" w:hAnsi="Times New Roman" w:cs="Times New Roman"/>
          <w:kern w:val="0"/>
          <w:highlight w:val="green"/>
        </w:rPr>
        <w:t xml:space="preserve"> </w:t>
      </w:r>
      <w:r w:rsidR="00940E55" w:rsidRPr="005B72CD">
        <w:rPr>
          <w:rFonts w:ascii="Times New Roman" w:hAnsi="Times New Roman" w:cs="Times New Roman"/>
          <w:b/>
          <w:bCs/>
          <w:kern w:val="0"/>
          <w:highlight w:val="green"/>
        </w:rPr>
        <w:t>О</w:t>
      </w:r>
      <w:r w:rsidRPr="005B72CD">
        <w:rPr>
          <w:rFonts w:ascii="Times New Roman" w:hAnsi="Times New Roman" w:cs="Times New Roman"/>
          <w:b/>
          <w:bCs/>
          <w:kern w:val="0"/>
          <w:highlight w:val="green"/>
        </w:rPr>
        <w:t xml:space="preserve">тказ </w:t>
      </w:r>
      <w:r w:rsidR="00940E55" w:rsidRPr="005B72CD">
        <w:rPr>
          <w:rFonts w:ascii="Times New Roman" w:hAnsi="Times New Roman" w:cs="Times New Roman"/>
          <w:b/>
          <w:bCs/>
          <w:kern w:val="0"/>
          <w:highlight w:val="green"/>
        </w:rPr>
        <w:t xml:space="preserve">судом </w:t>
      </w:r>
      <w:r w:rsidRPr="005B72CD">
        <w:rPr>
          <w:rFonts w:ascii="Times New Roman" w:hAnsi="Times New Roman" w:cs="Times New Roman"/>
          <w:b/>
          <w:bCs/>
          <w:kern w:val="0"/>
          <w:highlight w:val="green"/>
        </w:rPr>
        <w:t xml:space="preserve">в признании оставшейся </w:t>
      </w:r>
      <w:r w:rsidR="00940E55" w:rsidRPr="005B72CD">
        <w:rPr>
          <w:rFonts w:ascii="Times New Roman" w:hAnsi="Times New Roman" w:cs="Times New Roman"/>
          <w:b/>
          <w:bCs/>
          <w:kern w:val="0"/>
          <w:highlight w:val="green"/>
        </w:rPr>
        <w:t xml:space="preserve">части </w:t>
      </w:r>
      <w:r w:rsidRPr="005B72CD">
        <w:rPr>
          <w:rFonts w:ascii="Times New Roman" w:hAnsi="Times New Roman" w:cs="Times New Roman"/>
          <w:b/>
          <w:bCs/>
          <w:kern w:val="0"/>
          <w:highlight w:val="green"/>
        </w:rPr>
        <w:t>задолженности должника-физического лица погашенной</w:t>
      </w:r>
      <w:r w:rsidR="00161E51" w:rsidRPr="005B72CD">
        <w:rPr>
          <w:rFonts w:ascii="Times New Roman" w:hAnsi="Times New Roman" w:cs="Times New Roman"/>
          <w:b/>
          <w:bCs/>
          <w:kern w:val="0"/>
          <w:highlight w:val="green"/>
        </w:rPr>
        <w:t>, в случае совершения им неправомерных действий</w:t>
      </w:r>
      <w:r w:rsidR="00161E51">
        <w:rPr>
          <w:rFonts w:ascii="Times New Roman" w:hAnsi="Times New Roman" w:cs="Times New Roman"/>
          <w:kern w:val="0"/>
        </w:rPr>
        <w:t xml:space="preserve"> (например, </w:t>
      </w:r>
      <w:r w:rsidR="00940E55" w:rsidRPr="00A56116">
        <w:rPr>
          <w:rFonts w:ascii="Times New Roman" w:hAnsi="Times New Roman" w:cs="Times New Roman"/>
          <w:kern w:val="0"/>
        </w:rPr>
        <w:t>если он не показывает квартиру, выставленную на торги, а после торгов - не освобождает ее и не снимается с регистрационного учета в ней</w:t>
      </w:r>
      <w:r w:rsidR="00940E55">
        <w:rPr>
          <w:rFonts w:ascii="Times New Roman" w:hAnsi="Times New Roman" w:cs="Times New Roman"/>
          <w:kern w:val="0"/>
        </w:rPr>
        <w:t xml:space="preserve">) – </w:t>
      </w:r>
      <w:r w:rsidR="00940E55" w:rsidRPr="00BD204B">
        <w:rPr>
          <w:rFonts w:ascii="Times New Roman" w:hAnsi="Times New Roman" w:cs="Times New Roman"/>
          <w:i/>
          <w:iCs/>
          <w:kern w:val="0"/>
        </w:rPr>
        <w:t xml:space="preserve">на основании </w:t>
      </w:r>
      <w:r w:rsidR="00BD204B" w:rsidRPr="00BD204B">
        <w:rPr>
          <w:rFonts w:ascii="Times New Roman" w:hAnsi="Times New Roman" w:cs="Times New Roman"/>
          <w:i/>
          <w:iCs/>
          <w:kern w:val="0"/>
        </w:rPr>
        <w:t xml:space="preserve">пунктов 4 и 5 </w:t>
      </w:r>
      <w:r w:rsidRPr="00BD204B">
        <w:rPr>
          <w:rFonts w:ascii="Times New Roman" w:hAnsi="Times New Roman" w:cs="Times New Roman"/>
          <w:i/>
          <w:iCs/>
          <w:kern w:val="0"/>
        </w:rPr>
        <w:t>статьи 213.28 Закона о банкротстве</w:t>
      </w:r>
      <w:r w:rsidR="00940E55">
        <w:rPr>
          <w:rFonts w:ascii="Times New Roman" w:hAnsi="Times New Roman" w:cs="Times New Roman"/>
          <w:kern w:val="0"/>
        </w:rPr>
        <w:t>.</w:t>
      </w:r>
    </w:p>
    <w:p w:rsidR="00A56116" w:rsidRPr="00BD204B" w:rsidRDefault="00A56116" w:rsidP="00BD204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Helvetica Neue"/>
          <w:kern w:val="0"/>
        </w:rPr>
      </w:pPr>
    </w:p>
    <w:p w:rsidR="00A56116" w:rsidRPr="00A56116" w:rsidRDefault="007329FD" w:rsidP="00A56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Apple Color Emoji" w:hAnsi="Apple Color Emoji" w:cs="Apple Color Emoji"/>
          <w:kern w:val="0"/>
        </w:rPr>
        <w:tab/>
      </w:r>
      <w:r w:rsidR="00A56116" w:rsidRPr="00A56116">
        <w:rPr>
          <w:rFonts w:ascii="Apple Color Emoji" w:hAnsi="Apple Color Emoji" w:cs="Apple Color Emoji"/>
          <w:kern w:val="0"/>
        </w:rPr>
        <w:t>🔥</w:t>
      </w:r>
      <w:r w:rsidR="00A56116" w:rsidRPr="00A56116">
        <w:rPr>
          <w:rFonts w:ascii="Times New Roman" w:hAnsi="Times New Roman" w:cs="Times New Roman"/>
          <w:kern w:val="0"/>
        </w:rPr>
        <w:t xml:space="preserve"> </w:t>
      </w:r>
      <w:r>
        <w:rPr>
          <w:rFonts w:ascii="Times New Roman" w:hAnsi="Times New Roman" w:cs="Times New Roman"/>
          <w:kern w:val="0"/>
        </w:rPr>
        <w:t>С</w:t>
      </w:r>
      <w:r w:rsidR="00A56116" w:rsidRPr="00A56116">
        <w:rPr>
          <w:rFonts w:ascii="Times New Roman" w:hAnsi="Times New Roman" w:cs="Times New Roman"/>
          <w:kern w:val="0"/>
        </w:rPr>
        <w:t xml:space="preserve">огласно пунктам 3 и 4 статьи 213.28 Закона о банкротстве после реализации имущества должника и погашения соответствующей части требований кредиторов должник освобождается от погашения оставшейся задолженности. Однако должник не получает такое освобождение (долги не списываются), если он "действовал незаконно, в том числе … </w:t>
      </w:r>
      <w:r w:rsidR="00A56116" w:rsidRPr="00A56116">
        <w:rPr>
          <w:rFonts w:ascii="Times New Roman" w:hAnsi="Times New Roman" w:cs="Times New Roman"/>
          <w:kern w:val="0"/>
          <w:u w:val="single"/>
        </w:rPr>
        <w:t>злостно уклонился от погашения кредиторской задолженности</w:t>
      </w:r>
      <w:r w:rsidR="00A56116" w:rsidRPr="00A56116">
        <w:rPr>
          <w:rFonts w:ascii="Times New Roman" w:hAnsi="Times New Roman" w:cs="Times New Roman"/>
          <w:kern w:val="0"/>
        </w:rPr>
        <w:t>".</w:t>
      </w:r>
    </w:p>
    <w:p w:rsidR="00A56116" w:rsidRPr="00A56116" w:rsidRDefault="007329FD" w:rsidP="00A56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ab/>
      </w:r>
      <w:r w:rsidR="00A56116" w:rsidRPr="00A56116">
        <w:rPr>
          <w:rFonts w:ascii="Times New Roman" w:hAnsi="Times New Roman" w:cs="Times New Roman"/>
          <w:kern w:val="0"/>
        </w:rPr>
        <w:t xml:space="preserve">Верховный Суд РФ разъяснил, что злостное уклонение от погашения кредиторской задолженности выражается, в частности, в том, что должник </w:t>
      </w:r>
      <w:r w:rsidR="00A56116" w:rsidRPr="00A56116">
        <w:rPr>
          <w:rFonts w:ascii="Times New Roman" w:hAnsi="Times New Roman" w:cs="Times New Roman"/>
          <w:kern w:val="0"/>
          <w:u w:val="single"/>
        </w:rPr>
        <w:t>противодействует</w:t>
      </w:r>
      <w:r w:rsidR="00A56116" w:rsidRPr="00A56116">
        <w:rPr>
          <w:rFonts w:ascii="Times New Roman" w:hAnsi="Times New Roman" w:cs="Times New Roman"/>
          <w:kern w:val="0"/>
        </w:rPr>
        <w:t xml:space="preserve"> </w:t>
      </w:r>
      <w:r w:rsidR="00A56116" w:rsidRPr="00A56116">
        <w:rPr>
          <w:rFonts w:ascii="Times New Roman" w:hAnsi="Times New Roman" w:cs="Times New Roman"/>
          <w:kern w:val="0"/>
        </w:rPr>
        <w:lastRenderedPageBreak/>
        <w:t xml:space="preserve">финансовому управляющему в исполнении обязанностей по формированию имущественной массы, подлежащей описи, </w:t>
      </w:r>
      <w:r w:rsidR="00A56116" w:rsidRPr="00A56116">
        <w:rPr>
          <w:rFonts w:ascii="Times New Roman" w:hAnsi="Times New Roman" w:cs="Times New Roman"/>
          <w:kern w:val="0"/>
          <w:u w:val="single"/>
        </w:rPr>
        <w:t>реализации</w:t>
      </w:r>
      <w:r w:rsidR="00A56116" w:rsidRPr="00A56116">
        <w:rPr>
          <w:rFonts w:ascii="Times New Roman" w:hAnsi="Times New Roman" w:cs="Times New Roman"/>
          <w:kern w:val="0"/>
        </w:rPr>
        <w:t xml:space="preserve"> и направлению на погашение задолженности по обязательству (</w:t>
      </w:r>
      <w:hyperlink r:id="rId204" w:history="1">
        <w:r w:rsidR="00A56116" w:rsidRPr="00A56116">
          <w:rPr>
            <w:rFonts w:ascii="Times New Roman" w:hAnsi="Times New Roman" w:cs="Times New Roman"/>
            <w:i/>
            <w:iCs/>
            <w:kern w:val="0"/>
          </w:rPr>
          <w:t>определение от 31.10.2022 № 307-ЭС22-12512</w:t>
        </w:r>
      </w:hyperlink>
      <w:r w:rsidR="00A56116" w:rsidRPr="00A56116">
        <w:rPr>
          <w:rFonts w:ascii="Times New Roman" w:hAnsi="Times New Roman" w:cs="Times New Roman"/>
          <w:i/>
          <w:iCs/>
          <w:kern w:val="0"/>
        </w:rPr>
        <w:t>).</w:t>
      </w:r>
    </w:p>
    <w:p w:rsidR="00A56116" w:rsidRPr="00A56116" w:rsidRDefault="007329FD" w:rsidP="00A56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Pr>
          <w:rFonts w:ascii="Times New Roman" w:hAnsi="Times New Roman" w:cs="Times New Roman"/>
          <w:kern w:val="0"/>
        </w:rPr>
        <w:tab/>
      </w:r>
      <w:r w:rsidR="00A56116" w:rsidRPr="00A56116">
        <w:rPr>
          <w:rFonts w:ascii="Times New Roman" w:hAnsi="Times New Roman" w:cs="Times New Roman"/>
          <w:kern w:val="0"/>
        </w:rPr>
        <w:t xml:space="preserve">Верховный Суд РФ также указал, что Закон о банкротстве позволяет освободиться от долгов "только </w:t>
      </w:r>
      <w:r w:rsidR="00A56116" w:rsidRPr="00A56116">
        <w:rPr>
          <w:rFonts w:ascii="Times New Roman" w:hAnsi="Times New Roman" w:cs="Times New Roman"/>
          <w:kern w:val="0"/>
          <w:u w:val="single"/>
        </w:rPr>
        <w:t>честному</w:t>
      </w:r>
      <w:r w:rsidR="00A56116" w:rsidRPr="00A56116">
        <w:rPr>
          <w:rFonts w:ascii="Times New Roman" w:hAnsi="Times New Roman" w:cs="Times New Roman"/>
          <w:kern w:val="0"/>
        </w:rPr>
        <w:t xml:space="preserve"> гражданину-должнику, неумышленно попавшему в затруднительное финансово-экономическое положение, </w:t>
      </w:r>
      <w:r w:rsidR="00A56116" w:rsidRPr="00A56116">
        <w:rPr>
          <w:rFonts w:ascii="Times New Roman" w:hAnsi="Times New Roman" w:cs="Times New Roman"/>
          <w:kern w:val="0"/>
          <w:u w:val="single"/>
        </w:rPr>
        <w:t>открытому для сотрудничества</w:t>
      </w:r>
      <w:r w:rsidR="00A56116" w:rsidRPr="00A56116">
        <w:rPr>
          <w:rFonts w:ascii="Times New Roman" w:hAnsi="Times New Roman" w:cs="Times New Roman"/>
          <w:kern w:val="0"/>
        </w:rPr>
        <w:t xml:space="preserve"> с финансовым управляющим, судом и кредиторами и оказывавшему им </w:t>
      </w:r>
      <w:r w:rsidR="00A56116" w:rsidRPr="00A56116">
        <w:rPr>
          <w:rFonts w:ascii="Times New Roman" w:hAnsi="Times New Roman" w:cs="Times New Roman"/>
          <w:kern w:val="0"/>
          <w:u w:val="single"/>
        </w:rPr>
        <w:t>активное содействие</w:t>
      </w:r>
      <w:r w:rsidR="00A56116" w:rsidRPr="00A56116">
        <w:rPr>
          <w:rFonts w:ascii="Times New Roman" w:hAnsi="Times New Roman" w:cs="Times New Roman"/>
          <w:kern w:val="0"/>
        </w:rPr>
        <w:t xml:space="preserve"> в проверке его имущественной состоятельности и соразмерном удовлетворении требований кредиторов" (</w:t>
      </w:r>
      <w:hyperlink r:id="rId205" w:history="1">
        <w:r w:rsidR="00A56116" w:rsidRPr="00A56116">
          <w:rPr>
            <w:rFonts w:ascii="Times New Roman" w:hAnsi="Times New Roman" w:cs="Times New Roman"/>
            <w:i/>
            <w:iCs/>
            <w:kern w:val="0"/>
          </w:rPr>
          <w:t>определение от 19.04.2021 № 306-ЭС20-20820</w:t>
        </w:r>
      </w:hyperlink>
      <w:r w:rsidR="00A56116" w:rsidRPr="00A56116">
        <w:rPr>
          <w:rFonts w:ascii="Times New Roman" w:hAnsi="Times New Roman" w:cs="Times New Roman"/>
          <w:i/>
          <w:iCs/>
          <w:kern w:val="0"/>
        </w:rPr>
        <w:t>).</w:t>
      </w:r>
    </w:p>
    <w:p w:rsidR="00A56116" w:rsidRPr="00A56116" w:rsidRDefault="00A56116" w:rsidP="00A56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kern w:val="0"/>
        </w:rPr>
      </w:pPr>
      <w:r w:rsidRPr="00A56116">
        <w:rPr>
          <w:rFonts w:ascii="Apple Color Emoji" w:hAnsi="Apple Color Emoji" w:cs="Apple Color Emoji"/>
          <w:i/>
          <w:iCs/>
          <w:kern w:val="0"/>
        </w:rPr>
        <w:t>✅</w:t>
      </w:r>
      <w:r w:rsidRPr="00A56116">
        <w:rPr>
          <w:rFonts w:ascii="Times New Roman" w:hAnsi="Times New Roman" w:cs="Times New Roman"/>
          <w:i/>
          <w:iCs/>
          <w:kern w:val="0"/>
        </w:rPr>
        <w:t xml:space="preserve"> </w:t>
      </w:r>
      <w:r w:rsidRPr="00A56116">
        <w:rPr>
          <w:rFonts w:ascii="Times New Roman" w:hAnsi="Times New Roman" w:cs="Times New Roman"/>
          <w:b/>
          <w:bCs/>
          <w:i/>
          <w:iCs/>
          <w:kern w:val="0"/>
        </w:rPr>
        <w:t>Таким образом, должник, который создает препятствия для реализации его имущества на торгах, может быть не освобожден от долгов в конце дела о банкротстве</w:t>
      </w:r>
      <w:r w:rsidRPr="00A56116">
        <w:rPr>
          <w:rFonts w:ascii="Times New Roman" w:hAnsi="Times New Roman" w:cs="Times New Roman"/>
          <w:i/>
          <w:iCs/>
          <w:kern w:val="0"/>
        </w:rPr>
        <w:t>.</w:t>
      </w:r>
    </w:p>
    <w:p w:rsidR="00A56116" w:rsidRPr="00A56116" w:rsidRDefault="00A56116" w:rsidP="00A56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i/>
          <w:iCs/>
          <w:kern w:val="0"/>
        </w:rPr>
      </w:pPr>
    </w:p>
    <w:p w:rsidR="00A56116" w:rsidRPr="00A56116" w:rsidRDefault="005E6352" w:rsidP="00A56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5E6352">
        <w:rPr>
          <w:rFonts w:ascii="Times New Roman" w:hAnsi="Times New Roman" w:cs="Times New Roman"/>
          <w:b/>
          <w:bCs/>
          <w:kern w:val="0"/>
        </w:rPr>
        <w:t xml:space="preserve">Примеры </w:t>
      </w:r>
      <w:r w:rsidR="00A56116" w:rsidRPr="005E6352">
        <w:rPr>
          <w:rFonts w:ascii="Times New Roman" w:hAnsi="Times New Roman" w:cs="Times New Roman"/>
          <w:b/>
          <w:bCs/>
          <w:kern w:val="0"/>
        </w:rPr>
        <w:t>интересных дел</w:t>
      </w:r>
      <w:r w:rsidRPr="005E6352">
        <w:rPr>
          <w:rFonts w:ascii="Times New Roman" w:hAnsi="Times New Roman" w:cs="Times New Roman"/>
          <w:b/>
          <w:bCs/>
          <w:kern w:val="0"/>
        </w:rPr>
        <w:t xml:space="preserve"> в судебной практике</w:t>
      </w:r>
      <w:r w:rsidR="00A56116" w:rsidRPr="00A56116">
        <w:rPr>
          <w:rFonts w:ascii="Times New Roman" w:hAnsi="Times New Roman" w:cs="Times New Roman"/>
          <w:kern w:val="0"/>
        </w:rPr>
        <w:t>:</w:t>
      </w:r>
    </w:p>
    <w:p w:rsidR="00A56116" w:rsidRPr="00A56116" w:rsidRDefault="00A56116" w:rsidP="00A56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A56116">
        <w:rPr>
          <w:rFonts w:ascii="Apple Color Emoji" w:hAnsi="Apple Color Emoji" w:cs="Apple Color Emoji"/>
          <w:kern w:val="0"/>
        </w:rPr>
        <w:t>🔶</w:t>
      </w:r>
      <w:r w:rsidRPr="00A56116">
        <w:rPr>
          <w:rFonts w:ascii="Times New Roman" w:hAnsi="Times New Roman" w:cs="Times New Roman"/>
          <w:kern w:val="0"/>
        </w:rPr>
        <w:t xml:space="preserve"> Окружной суд не согласился с освобождением должника от долгов, поскольку суды не приняли во внимание, что он действовал недобросовестно – зарегистрировал несколько лиц в квартире, впоследствии выставленной на торги, что привело к уменьшению ее ликвидности (</w:t>
      </w:r>
      <w:hyperlink r:id="rId206" w:history="1">
        <w:r w:rsidRPr="00BD204B">
          <w:rPr>
            <w:rFonts w:ascii="Times New Roman" w:hAnsi="Times New Roman" w:cs="Times New Roman"/>
            <w:i/>
            <w:iCs/>
            <w:kern w:val="0"/>
          </w:rPr>
          <w:t>постановление Арбитражного суда Московского округа от 12.07.2023 по делу № А41-56693/2020</w:t>
        </w:r>
      </w:hyperlink>
      <w:r w:rsidRPr="00A56116">
        <w:rPr>
          <w:rFonts w:ascii="Times New Roman" w:hAnsi="Times New Roman" w:cs="Times New Roman"/>
          <w:kern w:val="0"/>
        </w:rPr>
        <w:t>).</w:t>
      </w:r>
    </w:p>
    <w:p w:rsidR="00A56116" w:rsidRPr="00A56116" w:rsidRDefault="00A56116" w:rsidP="00A56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A56116">
        <w:rPr>
          <w:rFonts w:ascii="Apple Color Emoji" w:hAnsi="Apple Color Emoji" w:cs="Apple Color Emoji"/>
          <w:kern w:val="0"/>
        </w:rPr>
        <w:t>🔶</w:t>
      </w:r>
      <w:r w:rsidRPr="00A56116">
        <w:rPr>
          <w:rFonts w:ascii="Times New Roman" w:hAnsi="Times New Roman" w:cs="Times New Roman"/>
          <w:kern w:val="0"/>
        </w:rPr>
        <w:t xml:space="preserve"> Окружной суд согласился с </w:t>
      </w:r>
      <w:proofErr w:type="spellStart"/>
      <w:r w:rsidRPr="00A56116">
        <w:rPr>
          <w:rFonts w:ascii="Times New Roman" w:hAnsi="Times New Roman" w:cs="Times New Roman"/>
          <w:kern w:val="0"/>
        </w:rPr>
        <w:t>неосвобождением</w:t>
      </w:r>
      <w:proofErr w:type="spellEnd"/>
      <w:r w:rsidRPr="00A56116">
        <w:rPr>
          <w:rFonts w:ascii="Times New Roman" w:hAnsi="Times New Roman" w:cs="Times New Roman"/>
          <w:kern w:val="0"/>
        </w:rPr>
        <w:t xml:space="preserve"> должника от долгов, поскольку он, в частности, препятствовал проведению осмотра квартиры, выставленной на торги, потенциальными покупателями и финансовым управляющим (</w:t>
      </w:r>
      <w:hyperlink r:id="rId207" w:history="1">
        <w:r w:rsidRPr="00BD204B">
          <w:rPr>
            <w:rFonts w:ascii="Times New Roman" w:hAnsi="Times New Roman" w:cs="Times New Roman"/>
            <w:i/>
            <w:iCs/>
            <w:kern w:val="0"/>
          </w:rPr>
          <w:t>постановление Арбитражного суда Московского округа от 09.12.2021 по делу № А41-23570/2019</w:t>
        </w:r>
      </w:hyperlink>
      <w:r w:rsidRPr="00A56116">
        <w:rPr>
          <w:rFonts w:ascii="Times New Roman" w:hAnsi="Times New Roman" w:cs="Times New Roman"/>
          <w:kern w:val="0"/>
        </w:rPr>
        <w:t>).</w:t>
      </w:r>
    </w:p>
    <w:p w:rsidR="00A56116" w:rsidRPr="00A56116" w:rsidRDefault="00A56116" w:rsidP="00A56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A56116">
        <w:rPr>
          <w:rFonts w:ascii="Apple Color Emoji" w:hAnsi="Apple Color Emoji" w:cs="Apple Color Emoji"/>
          <w:kern w:val="0"/>
        </w:rPr>
        <w:t>🔶</w:t>
      </w:r>
      <w:r w:rsidRPr="00A56116">
        <w:rPr>
          <w:rFonts w:ascii="Times New Roman" w:hAnsi="Times New Roman" w:cs="Times New Roman"/>
          <w:kern w:val="0"/>
        </w:rPr>
        <w:t xml:space="preserve"> Окружной суд согласился с </w:t>
      </w:r>
      <w:proofErr w:type="spellStart"/>
      <w:r w:rsidRPr="00A56116">
        <w:rPr>
          <w:rFonts w:ascii="Times New Roman" w:hAnsi="Times New Roman" w:cs="Times New Roman"/>
          <w:kern w:val="0"/>
        </w:rPr>
        <w:t>неосвобождением</w:t>
      </w:r>
      <w:proofErr w:type="spellEnd"/>
      <w:r w:rsidRPr="00A56116">
        <w:rPr>
          <w:rFonts w:ascii="Times New Roman" w:hAnsi="Times New Roman" w:cs="Times New Roman"/>
          <w:kern w:val="0"/>
        </w:rPr>
        <w:t xml:space="preserve"> должника от долгов, поскольку он, в частности, препятствовал судебным экспертам в доступе к жилом дому для проведения его оценки </w:t>
      </w:r>
      <w:r w:rsidRPr="00BD204B">
        <w:rPr>
          <w:rFonts w:ascii="Times New Roman" w:hAnsi="Times New Roman" w:cs="Times New Roman"/>
          <w:i/>
          <w:iCs/>
          <w:kern w:val="0"/>
        </w:rPr>
        <w:t>(</w:t>
      </w:r>
      <w:hyperlink r:id="rId208" w:history="1">
        <w:r w:rsidRPr="00BD204B">
          <w:rPr>
            <w:rFonts w:ascii="Times New Roman" w:hAnsi="Times New Roman" w:cs="Times New Roman"/>
            <w:i/>
            <w:iCs/>
            <w:kern w:val="0"/>
          </w:rPr>
          <w:t>постановление Арбитражного суда Западно-Сибирского округа от 21.12.2021 по делу № А67-1859/2016</w:t>
        </w:r>
      </w:hyperlink>
      <w:r w:rsidRPr="00A56116">
        <w:rPr>
          <w:rFonts w:ascii="Times New Roman" w:hAnsi="Times New Roman" w:cs="Times New Roman"/>
          <w:kern w:val="0"/>
        </w:rPr>
        <w:t>).</w:t>
      </w:r>
    </w:p>
    <w:p w:rsidR="00A56116" w:rsidRPr="00A56116" w:rsidRDefault="00A56116" w:rsidP="00A5611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kern w:val="0"/>
        </w:rPr>
      </w:pPr>
      <w:r w:rsidRPr="00A56116">
        <w:rPr>
          <w:rFonts w:ascii="Apple Color Emoji" w:hAnsi="Apple Color Emoji" w:cs="Apple Color Emoji"/>
          <w:kern w:val="0"/>
        </w:rPr>
        <w:t>🔶</w:t>
      </w:r>
      <w:r w:rsidRPr="00A56116">
        <w:rPr>
          <w:rFonts w:ascii="Times New Roman" w:hAnsi="Times New Roman" w:cs="Times New Roman"/>
          <w:kern w:val="0"/>
        </w:rPr>
        <w:t xml:space="preserve"> Окружной суд согласился с освобождением должника от долгов, поскольку он не препятствовал финансовому управляющему и залоговому кредитору в доступе к квартире с целью ее осмотра и оценки для дальнейшего выставления на торги, а также самостоятельно снялся с регистрационного учета в ней (</w:t>
      </w:r>
      <w:hyperlink r:id="rId209" w:history="1">
        <w:r w:rsidRPr="00BD204B">
          <w:rPr>
            <w:rFonts w:ascii="Times New Roman" w:hAnsi="Times New Roman" w:cs="Times New Roman"/>
            <w:i/>
            <w:iCs/>
            <w:kern w:val="0"/>
          </w:rPr>
          <w:t>постановление Арбитражного суда Московского округа от 24.11.2021 по делу № А40-168580/2017</w:t>
        </w:r>
      </w:hyperlink>
      <w:r w:rsidRPr="00A56116">
        <w:rPr>
          <w:rFonts w:ascii="Times New Roman" w:hAnsi="Times New Roman" w:cs="Times New Roman"/>
          <w:kern w:val="0"/>
        </w:rPr>
        <w:t>).</w:t>
      </w:r>
    </w:p>
    <w:p w:rsidR="00552A9A" w:rsidRDefault="00552A9A" w:rsidP="00671177">
      <w:pPr>
        <w:jc w:val="both"/>
        <w:rPr>
          <w:rFonts w:ascii="Times New Roman" w:hAnsi="Times New Roman" w:cs="Times New Roman"/>
          <w:i/>
          <w:iCs/>
          <w:kern w:val="0"/>
        </w:rPr>
      </w:pPr>
    </w:p>
    <w:p w:rsidR="002210C2" w:rsidRPr="004A45B2" w:rsidRDefault="002210C2" w:rsidP="004A45B2">
      <w:pPr>
        <w:spacing w:line="0" w:lineRule="auto"/>
        <w:rPr>
          <w:rFonts w:ascii="Times New Roman" w:hAnsi="Times New Roman" w:cs="Times New Roman"/>
          <w:b/>
          <w:bCs/>
          <w:color w:val="000000" w:themeColor="text1"/>
        </w:rPr>
      </w:pPr>
      <w:r w:rsidRPr="002210C2">
        <w:rPr>
          <w:rFonts w:ascii="Times New Roman" w:hAnsi="Times New Roman" w:cs="Times New Roman"/>
          <w:b/>
          <w:bCs/>
          <w:color w:val="000000" w:themeColor="text1"/>
        </w:rPr>
        <w:t>«</w:t>
      </w:r>
    </w:p>
    <w:sectPr w:rsidR="002210C2" w:rsidRPr="004A45B2" w:rsidSect="004E7E68">
      <w:pgSz w:w="11906" w:h="16838"/>
      <w:pgMar w:top="798" w:right="850" w:bottom="77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1043" w:rsidRDefault="00441043" w:rsidP="001652DE">
      <w:r>
        <w:separator/>
      </w:r>
    </w:p>
  </w:endnote>
  <w:endnote w:type="continuationSeparator" w:id="0">
    <w:p w:rsidR="00441043" w:rsidRDefault="00441043" w:rsidP="0016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PT Sans">
    <w:panose1 w:val="020B0503020203020204"/>
    <w:charset w:val="00"/>
    <w:family w:val="swiss"/>
    <w:pitch w:val="variable"/>
    <w:sig w:usb0="A00002EF" w:usb1="5000204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Songti SC">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1043" w:rsidRDefault="00441043" w:rsidP="001652DE">
      <w:r>
        <w:separator/>
      </w:r>
    </w:p>
  </w:footnote>
  <w:footnote w:type="continuationSeparator" w:id="0">
    <w:p w:rsidR="00441043" w:rsidRDefault="00441043" w:rsidP="001652DE">
      <w:r>
        <w:continuationSeparator/>
      </w:r>
    </w:p>
  </w:footnote>
  <w:footnote w:id="1">
    <w:p w:rsidR="001652DE" w:rsidRPr="00A92673" w:rsidRDefault="001652DE" w:rsidP="001652DE">
      <w:pPr>
        <w:pStyle w:val="a7"/>
        <w:jc w:val="both"/>
        <w:rPr>
          <w:rFonts w:ascii="Times New Roman" w:hAnsi="Times New Roman" w:cs="Times New Roman"/>
        </w:rPr>
      </w:pPr>
      <w:r>
        <w:rPr>
          <w:rStyle w:val="a9"/>
        </w:rPr>
        <w:footnoteRef/>
      </w:r>
      <w:r>
        <w:t xml:space="preserve"> </w:t>
      </w:r>
      <w:r w:rsidRPr="00A92673">
        <w:rPr>
          <w:rFonts w:ascii="Times New Roman" w:hAnsi="Times New Roman" w:cs="Times New Roman"/>
          <w:b/>
          <w:bCs/>
        </w:rPr>
        <w:t>Примечание</w:t>
      </w:r>
      <w:r w:rsidRPr="00A92673">
        <w:rPr>
          <w:rFonts w:ascii="Times New Roman" w:hAnsi="Times New Roman" w:cs="Times New Roman"/>
        </w:rPr>
        <w:t xml:space="preserve">: здесь, очевидно, </w:t>
      </w:r>
      <w:r w:rsidRPr="00A92673">
        <w:rPr>
          <w:rFonts w:ascii="Times New Roman" w:hAnsi="Times New Roman" w:cs="Times New Roman"/>
          <w:b/>
          <w:bCs/>
        </w:rPr>
        <w:t>важным является сам факт поступления денег на депозит</w:t>
      </w:r>
      <w:r w:rsidRPr="00A92673">
        <w:rPr>
          <w:rFonts w:ascii="Times New Roman" w:hAnsi="Times New Roman" w:cs="Times New Roman"/>
        </w:rPr>
        <w:t xml:space="preserve"> – ведь зачастую само по себе заявление о намерении погасить требования РТК не приводит к результату и носит чисто тактический характер.</w:t>
      </w:r>
    </w:p>
  </w:footnote>
  <w:footnote w:id="2">
    <w:p w:rsidR="00046530" w:rsidRDefault="00A92673" w:rsidP="00A92673">
      <w:pPr>
        <w:jc w:val="both"/>
        <w:rPr>
          <w:rFonts w:ascii="Times New Roman" w:hAnsi="Times New Roman" w:cs="Times New Roman"/>
          <w:sz w:val="20"/>
          <w:szCs w:val="20"/>
        </w:rPr>
      </w:pPr>
      <w:r w:rsidRPr="00A92673">
        <w:rPr>
          <w:rStyle w:val="a9"/>
          <w:rFonts w:ascii="Times New Roman" w:hAnsi="Times New Roman" w:cs="Times New Roman"/>
          <w:sz w:val="20"/>
          <w:szCs w:val="20"/>
        </w:rPr>
        <w:footnoteRef/>
      </w:r>
      <w:r w:rsidRPr="00A92673">
        <w:rPr>
          <w:rFonts w:ascii="Times New Roman" w:hAnsi="Times New Roman" w:cs="Times New Roman"/>
          <w:sz w:val="20"/>
          <w:szCs w:val="20"/>
        </w:rPr>
        <w:t xml:space="preserve"> </w:t>
      </w:r>
      <w:r w:rsidRPr="00A92673">
        <w:rPr>
          <w:rFonts w:ascii="Times New Roman" w:hAnsi="Times New Roman" w:cs="Times New Roman"/>
          <w:b/>
          <w:bCs/>
          <w:sz w:val="20"/>
          <w:szCs w:val="20"/>
        </w:rPr>
        <w:t>Примечание</w:t>
      </w:r>
      <w:r w:rsidRPr="00A92673">
        <w:rPr>
          <w:rFonts w:ascii="Times New Roman" w:hAnsi="Times New Roman" w:cs="Times New Roman"/>
          <w:sz w:val="20"/>
          <w:szCs w:val="20"/>
        </w:rPr>
        <w:t>: в подтверждение значимости факта поступления ДС в рамках поданного заявления о намерении погасить РТК есть такой пример: (</w:t>
      </w:r>
      <w:r w:rsidRPr="001C44DC">
        <w:rPr>
          <w:rFonts w:ascii="Times New Roman" w:hAnsi="Times New Roman" w:cs="Times New Roman"/>
          <w:i/>
          <w:iCs/>
          <w:sz w:val="20"/>
          <w:szCs w:val="20"/>
        </w:rPr>
        <w:t xml:space="preserve">Постановление </w:t>
      </w:r>
      <w:r w:rsidR="00046530" w:rsidRPr="001C44DC">
        <w:rPr>
          <w:rFonts w:ascii="Times New Roman" w:hAnsi="Times New Roman" w:cs="Times New Roman"/>
          <w:i/>
          <w:iCs/>
          <w:sz w:val="20"/>
          <w:szCs w:val="20"/>
        </w:rPr>
        <w:t>20-ого</w:t>
      </w:r>
      <w:r w:rsidRPr="001C44DC">
        <w:rPr>
          <w:rFonts w:ascii="Times New Roman" w:hAnsi="Times New Roman" w:cs="Times New Roman"/>
          <w:i/>
          <w:iCs/>
          <w:sz w:val="20"/>
          <w:szCs w:val="20"/>
        </w:rPr>
        <w:t xml:space="preserve"> </w:t>
      </w:r>
      <w:r w:rsidR="00046530" w:rsidRPr="001C44DC">
        <w:rPr>
          <w:rFonts w:ascii="Times New Roman" w:hAnsi="Times New Roman" w:cs="Times New Roman"/>
          <w:i/>
          <w:iCs/>
          <w:sz w:val="20"/>
          <w:szCs w:val="20"/>
        </w:rPr>
        <w:t xml:space="preserve">ААС </w:t>
      </w:r>
      <w:r w:rsidRPr="001C44DC">
        <w:rPr>
          <w:rFonts w:ascii="Times New Roman" w:hAnsi="Times New Roman" w:cs="Times New Roman"/>
          <w:i/>
          <w:iCs/>
          <w:sz w:val="20"/>
          <w:szCs w:val="20"/>
        </w:rPr>
        <w:t xml:space="preserve">от 22.06.2022 </w:t>
      </w:r>
      <w:r w:rsidR="00046530" w:rsidRPr="001C44DC">
        <w:rPr>
          <w:rFonts w:ascii="Times New Roman" w:hAnsi="Times New Roman" w:cs="Times New Roman"/>
          <w:i/>
          <w:iCs/>
          <w:sz w:val="20"/>
          <w:szCs w:val="20"/>
        </w:rPr>
        <w:t>№</w:t>
      </w:r>
      <w:r w:rsidRPr="001C44DC">
        <w:rPr>
          <w:rFonts w:ascii="Times New Roman" w:hAnsi="Times New Roman" w:cs="Times New Roman"/>
          <w:i/>
          <w:iCs/>
          <w:sz w:val="20"/>
          <w:szCs w:val="20"/>
        </w:rPr>
        <w:t>20АП-3440/2022 по делу</w:t>
      </w:r>
      <w:r w:rsidR="00046530" w:rsidRPr="001C44DC">
        <w:rPr>
          <w:rFonts w:ascii="Times New Roman" w:hAnsi="Times New Roman" w:cs="Times New Roman"/>
          <w:i/>
          <w:iCs/>
          <w:sz w:val="20"/>
          <w:szCs w:val="20"/>
        </w:rPr>
        <w:t xml:space="preserve"> №</w:t>
      </w:r>
      <w:r w:rsidRPr="001C44DC">
        <w:rPr>
          <w:rFonts w:ascii="Times New Roman" w:hAnsi="Times New Roman" w:cs="Times New Roman"/>
          <w:i/>
          <w:iCs/>
          <w:sz w:val="20"/>
          <w:szCs w:val="20"/>
        </w:rPr>
        <w:t>А23-7732/2019</w:t>
      </w:r>
      <w:r w:rsidRPr="00A92673">
        <w:rPr>
          <w:rFonts w:ascii="Times New Roman" w:hAnsi="Times New Roman" w:cs="Times New Roman"/>
          <w:sz w:val="20"/>
          <w:szCs w:val="20"/>
        </w:rPr>
        <w:t>)</w:t>
      </w:r>
    </w:p>
    <w:p w:rsidR="00A92673" w:rsidRPr="00A92673" w:rsidRDefault="00A92673" w:rsidP="00A92673">
      <w:pPr>
        <w:jc w:val="both"/>
        <w:rPr>
          <w:rFonts w:ascii="Times New Roman" w:hAnsi="Times New Roman" w:cs="Times New Roman"/>
          <w:sz w:val="20"/>
          <w:szCs w:val="20"/>
          <w:u w:val="single"/>
        </w:rPr>
      </w:pPr>
      <w:r w:rsidRPr="00A92673">
        <w:rPr>
          <w:rFonts w:ascii="Times New Roman" w:hAnsi="Times New Roman" w:cs="Times New Roman"/>
          <w:sz w:val="20"/>
          <w:szCs w:val="20"/>
          <w:u w:val="single"/>
        </w:rPr>
        <w:t>Требование: Об отмене определения о принятии обеспечительных мер.</w:t>
      </w:r>
    </w:p>
    <w:p w:rsidR="00A92673" w:rsidRPr="00A92673" w:rsidRDefault="00A92673" w:rsidP="00A92673">
      <w:pPr>
        <w:ind w:firstLine="360"/>
        <w:jc w:val="both"/>
        <w:rPr>
          <w:rFonts w:ascii="Times New Roman" w:hAnsi="Times New Roman" w:cs="Times New Roman"/>
          <w:sz w:val="20"/>
          <w:szCs w:val="20"/>
        </w:rPr>
      </w:pPr>
      <w:r w:rsidRPr="00A92673">
        <w:rPr>
          <w:rFonts w:ascii="Times New Roman" w:hAnsi="Times New Roman" w:cs="Times New Roman"/>
          <w:sz w:val="20"/>
          <w:szCs w:val="20"/>
        </w:rPr>
        <w:t xml:space="preserve">Указывая на то, что заявителем не доказана необходимость, обоснованность применения заявленных им обеспечительных мер, связь заявленной обеспечительной меры с заявлением о намерении погасить требования реестра кредиторов должника, не представлены доказательства, подтверждающие, что непринятие обеспечительных мер может затруднить или сделать невозможным исполнение судебного акта и заявителю может быть причинен значительный ущерб, с учетом того, что </w:t>
      </w:r>
      <w:r w:rsidRPr="00A92673">
        <w:rPr>
          <w:rFonts w:ascii="Times New Roman" w:hAnsi="Times New Roman" w:cs="Times New Roman"/>
          <w:b/>
          <w:bCs/>
          <w:sz w:val="20"/>
          <w:szCs w:val="20"/>
        </w:rPr>
        <w:t xml:space="preserve">Решетник Ксения Ивановна не является участником дела о банкротстве, а </w:t>
      </w:r>
      <w:r w:rsidRPr="00A92673">
        <w:rPr>
          <w:rFonts w:ascii="Times New Roman" w:hAnsi="Times New Roman" w:cs="Times New Roman"/>
          <w:b/>
          <w:bCs/>
          <w:sz w:val="20"/>
          <w:szCs w:val="20"/>
          <w:u w:val="single"/>
        </w:rPr>
        <w:t>выраженное намерение погасить требования кредиторов не является безусловным основанием для принятия обеспечительной меры виде приостановления торгов по продаже имущества должника</w:t>
      </w:r>
      <w:r w:rsidRPr="00A92673">
        <w:rPr>
          <w:rFonts w:ascii="Times New Roman" w:hAnsi="Times New Roman" w:cs="Times New Roman"/>
          <w:b/>
          <w:bCs/>
          <w:sz w:val="20"/>
          <w:szCs w:val="20"/>
        </w:rPr>
        <w:t>, суд первой инстанции отказал в удовлетворении ходатайства о принятии обеспечительных мер</w:t>
      </w:r>
      <w:r w:rsidRPr="00A92673">
        <w:rPr>
          <w:rFonts w:ascii="Times New Roman" w:hAnsi="Times New Roman" w:cs="Times New Roman"/>
          <w:sz w:val="20"/>
          <w:szCs w:val="20"/>
        </w:rPr>
        <w:t>.</w:t>
      </w:r>
    </w:p>
    <w:p w:rsidR="00A92673" w:rsidRPr="00A92673" w:rsidRDefault="00A92673" w:rsidP="00A92673">
      <w:pPr>
        <w:ind w:firstLine="360"/>
        <w:jc w:val="both"/>
        <w:rPr>
          <w:rFonts w:ascii="Times New Roman" w:hAnsi="Times New Roman" w:cs="Times New Roman"/>
          <w:sz w:val="20"/>
          <w:szCs w:val="20"/>
          <w:u w:val="single"/>
        </w:rPr>
      </w:pPr>
      <w:r w:rsidRPr="00A92673">
        <w:rPr>
          <w:rFonts w:ascii="Times New Roman" w:hAnsi="Times New Roman" w:cs="Times New Roman"/>
          <w:sz w:val="20"/>
          <w:szCs w:val="20"/>
          <w:u w:val="single"/>
        </w:rPr>
        <w:t>Решение: Определение оставлено без изменения.</w:t>
      </w:r>
    </w:p>
    <w:p w:rsidR="00A92673" w:rsidRDefault="00A92673">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1446"/>
    <w:multiLevelType w:val="multilevel"/>
    <w:tmpl w:val="D756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57EC1"/>
    <w:multiLevelType w:val="multilevel"/>
    <w:tmpl w:val="FA78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D6689D"/>
    <w:multiLevelType w:val="hybridMultilevel"/>
    <w:tmpl w:val="905A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044543"/>
    <w:multiLevelType w:val="hybridMultilevel"/>
    <w:tmpl w:val="C8A4D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55114F8"/>
    <w:multiLevelType w:val="hybridMultilevel"/>
    <w:tmpl w:val="359E80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056A73D9"/>
    <w:multiLevelType w:val="hybridMultilevel"/>
    <w:tmpl w:val="B3704446"/>
    <w:lvl w:ilvl="0" w:tplc="B54EDF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6724B4"/>
    <w:multiLevelType w:val="multilevel"/>
    <w:tmpl w:val="68C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E364BF"/>
    <w:multiLevelType w:val="hybridMultilevel"/>
    <w:tmpl w:val="6714FDD8"/>
    <w:lvl w:ilvl="0" w:tplc="609842C2">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C9B3720"/>
    <w:multiLevelType w:val="hybridMultilevel"/>
    <w:tmpl w:val="E34A4A90"/>
    <w:lvl w:ilvl="0" w:tplc="FEF6C2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09C6032"/>
    <w:multiLevelType w:val="multilevel"/>
    <w:tmpl w:val="76AE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F25071"/>
    <w:multiLevelType w:val="hybridMultilevel"/>
    <w:tmpl w:val="8E665C6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158D6656"/>
    <w:multiLevelType w:val="hybridMultilevel"/>
    <w:tmpl w:val="D31C7396"/>
    <w:lvl w:ilvl="0" w:tplc="8AB49F88">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D23AE2"/>
    <w:multiLevelType w:val="hybridMultilevel"/>
    <w:tmpl w:val="45E84B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17414F85"/>
    <w:multiLevelType w:val="hybridMultilevel"/>
    <w:tmpl w:val="BE788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1A6014"/>
    <w:multiLevelType w:val="multilevel"/>
    <w:tmpl w:val="70642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2B0690"/>
    <w:multiLevelType w:val="hybridMultilevel"/>
    <w:tmpl w:val="03AE9D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1F10509C"/>
    <w:multiLevelType w:val="hybridMultilevel"/>
    <w:tmpl w:val="81F29D8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41148F0"/>
    <w:multiLevelType w:val="multilevel"/>
    <w:tmpl w:val="C432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D661E5"/>
    <w:multiLevelType w:val="multilevel"/>
    <w:tmpl w:val="ABD6D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294EBD"/>
    <w:multiLevelType w:val="multilevel"/>
    <w:tmpl w:val="B6D0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132950"/>
    <w:multiLevelType w:val="multilevel"/>
    <w:tmpl w:val="3938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A309B5"/>
    <w:multiLevelType w:val="multilevel"/>
    <w:tmpl w:val="3EAC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7820FA"/>
    <w:multiLevelType w:val="hybridMultilevel"/>
    <w:tmpl w:val="8F7C3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D0844C2"/>
    <w:multiLevelType w:val="multilevel"/>
    <w:tmpl w:val="FE80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F7B326E"/>
    <w:multiLevelType w:val="hybridMultilevel"/>
    <w:tmpl w:val="A4E0B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1BC3CDB"/>
    <w:multiLevelType w:val="hybridMultilevel"/>
    <w:tmpl w:val="D3C01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3BD1471"/>
    <w:multiLevelType w:val="hybridMultilevel"/>
    <w:tmpl w:val="3E0A849A"/>
    <w:lvl w:ilvl="0" w:tplc="4C189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37933495"/>
    <w:multiLevelType w:val="hybridMultilevel"/>
    <w:tmpl w:val="CA70C5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8CC274D"/>
    <w:multiLevelType w:val="hybridMultilevel"/>
    <w:tmpl w:val="D228C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AC1380C"/>
    <w:multiLevelType w:val="multilevel"/>
    <w:tmpl w:val="C594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8506F8"/>
    <w:multiLevelType w:val="multilevel"/>
    <w:tmpl w:val="EF26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BE008F"/>
    <w:multiLevelType w:val="multilevel"/>
    <w:tmpl w:val="46C4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5AC2907"/>
    <w:multiLevelType w:val="hybridMultilevel"/>
    <w:tmpl w:val="46CA1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63A5437"/>
    <w:multiLevelType w:val="multilevel"/>
    <w:tmpl w:val="FD00A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65A1CAE"/>
    <w:multiLevelType w:val="hybridMultilevel"/>
    <w:tmpl w:val="F6165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6B37292"/>
    <w:multiLevelType w:val="multilevel"/>
    <w:tmpl w:val="449C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A313D8"/>
    <w:multiLevelType w:val="multilevel"/>
    <w:tmpl w:val="05F4C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9B26B4"/>
    <w:multiLevelType w:val="multilevel"/>
    <w:tmpl w:val="1168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C264190"/>
    <w:multiLevelType w:val="hybridMultilevel"/>
    <w:tmpl w:val="00BEB72A"/>
    <w:lvl w:ilvl="0" w:tplc="E6CCBA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D772F20"/>
    <w:multiLevelType w:val="multilevel"/>
    <w:tmpl w:val="0FC4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016750"/>
    <w:multiLevelType w:val="hybridMultilevel"/>
    <w:tmpl w:val="FD3A2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15:restartNumberingAfterBreak="0">
    <w:nsid w:val="6E532C32"/>
    <w:multiLevelType w:val="multilevel"/>
    <w:tmpl w:val="B150BBB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E7481E"/>
    <w:multiLevelType w:val="hybridMultilevel"/>
    <w:tmpl w:val="5A4EBA98"/>
    <w:lvl w:ilvl="0" w:tplc="8EC21F26">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7DD3CCC"/>
    <w:multiLevelType w:val="multilevel"/>
    <w:tmpl w:val="589C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B87241"/>
    <w:multiLevelType w:val="multilevel"/>
    <w:tmpl w:val="EFB2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99731B"/>
    <w:multiLevelType w:val="multilevel"/>
    <w:tmpl w:val="588428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C47056"/>
    <w:multiLevelType w:val="multilevel"/>
    <w:tmpl w:val="E70C6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B64892"/>
    <w:multiLevelType w:val="multilevel"/>
    <w:tmpl w:val="A85A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C91C0A"/>
    <w:multiLevelType w:val="multilevel"/>
    <w:tmpl w:val="E9D0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3832450">
    <w:abstractNumId w:val="45"/>
  </w:num>
  <w:num w:numId="2" w16cid:durableId="269823568">
    <w:abstractNumId w:val="6"/>
  </w:num>
  <w:num w:numId="3" w16cid:durableId="224416680">
    <w:abstractNumId w:val="36"/>
  </w:num>
  <w:num w:numId="4" w16cid:durableId="110904624">
    <w:abstractNumId w:val="9"/>
  </w:num>
  <w:num w:numId="5" w16cid:durableId="1546718919">
    <w:abstractNumId w:val="0"/>
  </w:num>
  <w:num w:numId="6" w16cid:durableId="1044600226">
    <w:abstractNumId w:val="14"/>
  </w:num>
  <w:num w:numId="7" w16cid:durableId="1361322667">
    <w:abstractNumId w:val="41"/>
  </w:num>
  <w:num w:numId="8" w16cid:durableId="683022969">
    <w:abstractNumId w:val="29"/>
  </w:num>
  <w:num w:numId="9" w16cid:durableId="2128811862">
    <w:abstractNumId w:val="33"/>
  </w:num>
  <w:num w:numId="10" w16cid:durableId="788281710">
    <w:abstractNumId w:val="39"/>
  </w:num>
  <w:num w:numId="11" w16cid:durableId="1938899973">
    <w:abstractNumId w:val="22"/>
  </w:num>
  <w:num w:numId="12" w16cid:durableId="986130364">
    <w:abstractNumId w:val="38"/>
  </w:num>
  <w:num w:numId="13" w16cid:durableId="1028288745">
    <w:abstractNumId w:val="23"/>
  </w:num>
  <w:num w:numId="14" w16cid:durableId="1850412112">
    <w:abstractNumId w:val="31"/>
  </w:num>
  <w:num w:numId="15" w16cid:durableId="123737639">
    <w:abstractNumId w:val="1"/>
  </w:num>
  <w:num w:numId="16" w16cid:durableId="482283282">
    <w:abstractNumId w:val="47"/>
  </w:num>
  <w:num w:numId="17" w16cid:durableId="1578436500">
    <w:abstractNumId w:val="44"/>
  </w:num>
  <w:num w:numId="18" w16cid:durableId="1643071082">
    <w:abstractNumId w:val="21"/>
  </w:num>
  <w:num w:numId="19" w16cid:durableId="163395736">
    <w:abstractNumId w:val="48"/>
  </w:num>
  <w:num w:numId="20" w16cid:durableId="1717587862">
    <w:abstractNumId w:val="20"/>
  </w:num>
  <w:num w:numId="21" w16cid:durableId="2092583851">
    <w:abstractNumId w:val="43"/>
  </w:num>
  <w:num w:numId="22" w16cid:durableId="584337187">
    <w:abstractNumId w:val="18"/>
  </w:num>
  <w:num w:numId="23" w16cid:durableId="1012950659">
    <w:abstractNumId w:val="37"/>
  </w:num>
  <w:num w:numId="24" w16cid:durableId="959725147">
    <w:abstractNumId w:val="5"/>
  </w:num>
  <w:num w:numId="25" w16cid:durableId="288587267">
    <w:abstractNumId w:val="13"/>
  </w:num>
  <w:num w:numId="26" w16cid:durableId="368381739">
    <w:abstractNumId w:val="12"/>
  </w:num>
  <w:num w:numId="27" w16cid:durableId="1136409588">
    <w:abstractNumId w:val="7"/>
  </w:num>
  <w:num w:numId="28" w16cid:durableId="1546870067">
    <w:abstractNumId w:val="32"/>
  </w:num>
  <w:num w:numId="29" w16cid:durableId="1827361298">
    <w:abstractNumId w:val="11"/>
  </w:num>
  <w:num w:numId="30" w16cid:durableId="1523936527">
    <w:abstractNumId w:val="15"/>
  </w:num>
  <w:num w:numId="31" w16cid:durableId="1995646866">
    <w:abstractNumId w:val="28"/>
  </w:num>
  <w:num w:numId="32" w16cid:durableId="2023435151">
    <w:abstractNumId w:val="19"/>
  </w:num>
  <w:num w:numId="33" w16cid:durableId="354843421">
    <w:abstractNumId w:val="35"/>
  </w:num>
  <w:num w:numId="34" w16cid:durableId="656152820">
    <w:abstractNumId w:val="8"/>
  </w:num>
  <w:num w:numId="35" w16cid:durableId="954363289">
    <w:abstractNumId w:val="42"/>
  </w:num>
  <w:num w:numId="36" w16cid:durableId="1046294506">
    <w:abstractNumId w:val="30"/>
  </w:num>
  <w:num w:numId="37" w16cid:durableId="2091728996">
    <w:abstractNumId w:val="46"/>
  </w:num>
  <w:num w:numId="38" w16cid:durableId="2022657832">
    <w:abstractNumId w:val="40"/>
  </w:num>
  <w:num w:numId="39" w16cid:durableId="1612668434">
    <w:abstractNumId w:val="26"/>
  </w:num>
  <w:num w:numId="40" w16cid:durableId="887228813">
    <w:abstractNumId w:val="4"/>
  </w:num>
  <w:num w:numId="41" w16cid:durableId="1977103433">
    <w:abstractNumId w:val="16"/>
  </w:num>
  <w:num w:numId="42" w16cid:durableId="393045967">
    <w:abstractNumId w:val="25"/>
  </w:num>
  <w:num w:numId="43" w16cid:durableId="1644693111">
    <w:abstractNumId w:val="24"/>
  </w:num>
  <w:num w:numId="44" w16cid:durableId="1616404767">
    <w:abstractNumId w:val="17"/>
  </w:num>
  <w:num w:numId="45" w16cid:durableId="753011670">
    <w:abstractNumId w:val="27"/>
  </w:num>
  <w:num w:numId="46" w16cid:durableId="1671518175">
    <w:abstractNumId w:val="34"/>
  </w:num>
  <w:num w:numId="47" w16cid:durableId="1073284976">
    <w:abstractNumId w:val="3"/>
  </w:num>
  <w:num w:numId="48" w16cid:durableId="1484422774">
    <w:abstractNumId w:val="2"/>
  </w:num>
  <w:num w:numId="49" w16cid:durableId="1817142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675"/>
    <w:rsid w:val="00001AC6"/>
    <w:rsid w:val="00001BAF"/>
    <w:rsid w:val="00006AFF"/>
    <w:rsid w:val="000108B6"/>
    <w:rsid w:val="000120A3"/>
    <w:rsid w:val="00015644"/>
    <w:rsid w:val="00021FA1"/>
    <w:rsid w:val="000232FB"/>
    <w:rsid w:val="00024A4B"/>
    <w:rsid w:val="00025EA4"/>
    <w:rsid w:val="000264F5"/>
    <w:rsid w:val="00031F29"/>
    <w:rsid w:val="000321BB"/>
    <w:rsid w:val="00034629"/>
    <w:rsid w:val="00041587"/>
    <w:rsid w:val="00042075"/>
    <w:rsid w:val="00042A38"/>
    <w:rsid w:val="00042EEA"/>
    <w:rsid w:val="00043B6E"/>
    <w:rsid w:val="00046530"/>
    <w:rsid w:val="00051529"/>
    <w:rsid w:val="0005199C"/>
    <w:rsid w:val="000553F7"/>
    <w:rsid w:val="00057315"/>
    <w:rsid w:val="0005731C"/>
    <w:rsid w:val="0006189C"/>
    <w:rsid w:val="00066272"/>
    <w:rsid w:val="00066D2C"/>
    <w:rsid w:val="00070915"/>
    <w:rsid w:val="00073B2F"/>
    <w:rsid w:val="0007544E"/>
    <w:rsid w:val="0008038B"/>
    <w:rsid w:val="00080CF5"/>
    <w:rsid w:val="0008367D"/>
    <w:rsid w:val="00083AEE"/>
    <w:rsid w:val="000B1B0C"/>
    <w:rsid w:val="000C0E5D"/>
    <w:rsid w:val="000C41AA"/>
    <w:rsid w:val="000C51FE"/>
    <w:rsid w:val="000C759D"/>
    <w:rsid w:val="000D0F52"/>
    <w:rsid w:val="000D3DA0"/>
    <w:rsid w:val="000D5AE0"/>
    <w:rsid w:val="000E0325"/>
    <w:rsid w:val="000E1099"/>
    <w:rsid w:val="000E14AE"/>
    <w:rsid w:val="000E77E4"/>
    <w:rsid w:val="000F5AA7"/>
    <w:rsid w:val="00100355"/>
    <w:rsid w:val="00100EA7"/>
    <w:rsid w:val="00105B99"/>
    <w:rsid w:val="00110EE7"/>
    <w:rsid w:val="00113AA2"/>
    <w:rsid w:val="00113B0A"/>
    <w:rsid w:val="00115800"/>
    <w:rsid w:val="00117EC0"/>
    <w:rsid w:val="00121767"/>
    <w:rsid w:val="00131235"/>
    <w:rsid w:val="00132DB4"/>
    <w:rsid w:val="001334B7"/>
    <w:rsid w:val="001345E7"/>
    <w:rsid w:val="0013622A"/>
    <w:rsid w:val="00136D78"/>
    <w:rsid w:val="0013776F"/>
    <w:rsid w:val="00151BF4"/>
    <w:rsid w:val="001523EF"/>
    <w:rsid w:val="001530CF"/>
    <w:rsid w:val="00156907"/>
    <w:rsid w:val="00161E51"/>
    <w:rsid w:val="00162C7D"/>
    <w:rsid w:val="001644B7"/>
    <w:rsid w:val="00164563"/>
    <w:rsid w:val="001652DE"/>
    <w:rsid w:val="0016602C"/>
    <w:rsid w:val="0016726D"/>
    <w:rsid w:val="00172CCD"/>
    <w:rsid w:val="00182039"/>
    <w:rsid w:val="00182BD7"/>
    <w:rsid w:val="00183E05"/>
    <w:rsid w:val="00195A42"/>
    <w:rsid w:val="00196202"/>
    <w:rsid w:val="001A0EF2"/>
    <w:rsid w:val="001B53A3"/>
    <w:rsid w:val="001C16ED"/>
    <w:rsid w:val="001C32A5"/>
    <w:rsid w:val="001C4076"/>
    <w:rsid w:val="001C44DC"/>
    <w:rsid w:val="001C6553"/>
    <w:rsid w:val="001D2A41"/>
    <w:rsid w:val="001E048F"/>
    <w:rsid w:val="001E08DB"/>
    <w:rsid w:val="001E1C1A"/>
    <w:rsid w:val="001F3E26"/>
    <w:rsid w:val="001F561B"/>
    <w:rsid w:val="001F7C18"/>
    <w:rsid w:val="00205F67"/>
    <w:rsid w:val="00213410"/>
    <w:rsid w:val="00214404"/>
    <w:rsid w:val="00214BAB"/>
    <w:rsid w:val="00216403"/>
    <w:rsid w:val="002210C2"/>
    <w:rsid w:val="00224687"/>
    <w:rsid w:val="00225CFF"/>
    <w:rsid w:val="00225E50"/>
    <w:rsid w:val="00225FC1"/>
    <w:rsid w:val="00226147"/>
    <w:rsid w:val="002277FC"/>
    <w:rsid w:val="002402F9"/>
    <w:rsid w:val="0024175B"/>
    <w:rsid w:val="002465CF"/>
    <w:rsid w:val="00247F22"/>
    <w:rsid w:val="00255BE3"/>
    <w:rsid w:val="00255BF2"/>
    <w:rsid w:val="0026612A"/>
    <w:rsid w:val="002666D8"/>
    <w:rsid w:val="00267039"/>
    <w:rsid w:val="002671A9"/>
    <w:rsid w:val="00270BE5"/>
    <w:rsid w:val="00274803"/>
    <w:rsid w:val="00282238"/>
    <w:rsid w:val="00284241"/>
    <w:rsid w:val="002856E1"/>
    <w:rsid w:val="0028752F"/>
    <w:rsid w:val="00292BE6"/>
    <w:rsid w:val="00297940"/>
    <w:rsid w:val="002A3E95"/>
    <w:rsid w:val="002A689D"/>
    <w:rsid w:val="002A7FD6"/>
    <w:rsid w:val="002B0580"/>
    <w:rsid w:val="002B1DEA"/>
    <w:rsid w:val="002B45CF"/>
    <w:rsid w:val="002B7F6E"/>
    <w:rsid w:val="002C04F6"/>
    <w:rsid w:val="002C505A"/>
    <w:rsid w:val="002D30D6"/>
    <w:rsid w:val="002D46B8"/>
    <w:rsid w:val="002D4996"/>
    <w:rsid w:val="002D5416"/>
    <w:rsid w:val="002E3752"/>
    <w:rsid w:val="002E46C7"/>
    <w:rsid w:val="002E4B2B"/>
    <w:rsid w:val="002E6CE4"/>
    <w:rsid w:val="002F07F4"/>
    <w:rsid w:val="002F1765"/>
    <w:rsid w:val="002F3814"/>
    <w:rsid w:val="002F3AC2"/>
    <w:rsid w:val="002F7DD2"/>
    <w:rsid w:val="00325A67"/>
    <w:rsid w:val="00336A99"/>
    <w:rsid w:val="00347273"/>
    <w:rsid w:val="003500E4"/>
    <w:rsid w:val="00350412"/>
    <w:rsid w:val="00351FCB"/>
    <w:rsid w:val="003539E2"/>
    <w:rsid w:val="00355AE2"/>
    <w:rsid w:val="00357A2E"/>
    <w:rsid w:val="0036059F"/>
    <w:rsid w:val="003645DB"/>
    <w:rsid w:val="003672B2"/>
    <w:rsid w:val="00374898"/>
    <w:rsid w:val="003835DC"/>
    <w:rsid w:val="00384009"/>
    <w:rsid w:val="00393054"/>
    <w:rsid w:val="003A04C9"/>
    <w:rsid w:val="003A4D69"/>
    <w:rsid w:val="003A4DE4"/>
    <w:rsid w:val="003A59C2"/>
    <w:rsid w:val="003A6DC9"/>
    <w:rsid w:val="003B2ECB"/>
    <w:rsid w:val="003B32A3"/>
    <w:rsid w:val="003B5635"/>
    <w:rsid w:val="003C041C"/>
    <w:rsid w:val="003C3420"/>
    <w:rsid w:val="003C482A"/>
    <w:rsid w:val="003C6C98"/>
    <w:rsid w:val="003C7957"/>
    <w:rsid w:val="003E0B79"/>
    <w:rsid w:val="003F08F4"/>
    <w:rsid w:val="003F0D0D"/>
    <w:rsid w:val="003F1362"/>
    <w:rsid w:val="003F19EB"/>
    <w:rsid w:val="004055FB"/>
    <w:rsid w:val="00405711"/>
    <w:rsid w:val="0041221E"/>
    <w:rsid w:val="00414F01"/>
    <w:rsid w:val="00417167"/>
    <w:rsid w:val="00417345"/>
    <w:rsid w:val="00417566"/>
    <w:rsid w:val="00421055"/>
    <w:rsid w:val="004210EF"/>
    <w:rsid w:val="00421540"/>
    <w:rsid w:val="00422684"/>
    <w:rsid w:val="00426656"/>
    <w:rsid w:val="004322AA"/>
    <w:rsid w:val="00441043"/>
    <w:rsid w:val="004412BB"/>
    <w:rsid w:val="00443124"/>
    <w:rsid w:val="00456175"/>
    <w:rsid w:val="00463124"/>
    <w:rsid w:val="004651D4"/>
    <w:rsid w:val="00470DCC"/>
    <w:rsid w:val="00474FE6"/>
    <w:rsid w:val="00475FFC"/>
    <w:rsid w:val="00483D7D"/>
    <w:rsid w:val="0049025C"/>
    <w:rsid w:val="004918A6"/>
    <w:rsid w:val="00494FCD"/>
    <w:rsid w:val="00497AFB"/>
    <w:rsid w:val="00497BAE"/>
    <w:rsid w:val="004A1F00"/>
    <w:rsid w:val="004A2351"/>
    <w:rsid w:val="004A3708"/>
    <w:rsid w:val="004A45B2"/>
    <w:rsid w:val="004B3B80"/>
    <w:rsid w:val="004B5BFE"/>
    <w:rsid w:val="004B6DC3"/>
    <w:rsid w:val="004B6EA3"/>
    <w:rsid w:val="004C1038"/>
    <w:rsid w:val="004C21B0"/>
    <w:rsid w:val="004C3B8B"/>
    <w:rsid w:val="004C3D53"/>
    <w:rsid w:val="004C5758"/>
    <w:rsid w:val="004D24D6"/>
    <w:rsid w:val="004D4008"/>
    <w:rsid w:val="004D4286"/>
    <w:rsid w:val="004D65CB"/>
    <w:rsid w:val="004E2969"/>
    <w:rsid w:val="004E73CE"/>
    <w:rsid w:val="004E7E68"/>
    <w:rsid w:val="00500B80"/>
    <w:rsid w:val="005016BC"/>
    <w:rsid w:val="00504BAF"/>
    <w:rsid w:val="00510E0B"/>
    <w:rsid w:val="0051665C"/>
    <w:rsid w:val="005219C6"/>
    <w:rsid w:val="00522D92"/>
    <w:rsid w:val="00523D03"/>
    <w:rsid w:val="005261DF"/>
    <w:rsid w:val="00536908"/>
    <w:rsid w:val="00545775"/>
    <w:rsid w:val="00552A9A"/>
    <w:rsid w:val="0055580B"/>
    <w:rsid w:val="0056194E"/>
    <w:rsid w:val="005628F7"/>
    <w:rsid w:val="00565CD3"/>
    <w:rsid w:val="0056739E"/>
    <w:rsid w:val="0057265B"/>
    <w:rsid w:val="0057340C"/>
    <w:rsid w:val="00576EC4"/>
    <w:rsid w:val="0059566A"/>
    <w:rsid w:val="005A1753"/>
    <w:rsid w:val="005A20A6"/>
    <w:rsid w:val="005A2541"/>
    <w:rsid w:val="005A31A0"/>
    <w:rsid w:val="005A5F65"/>
    <w:rsid w:val="005A67DC"/>
    <w:rsid w:val="005B39B8"/>
    <w:rsid w:val="005B52E8"/>
    <w:rsid w:val="005B72CD"/>
    <w:rsid w:val="005B7909"/>
    <w:rsid w:val="005C30B5"/>
    <w:rsid w:val="005D148F"/>
    <w:rsid w:val="005D3510"/>
    <w:rsid w:val="005D4048"/>
    <w:rsid w:val="005D7CBD"/>
    <w:rsid w:val="005E6352"/>
    <w:rsid w:val="005F4BF6"/>
    <w:rsid w:val="0060056B"/>
    <w:rsid w:val="00602DCF"/>
    <w:rsid w:val="00610071"/>
    <w:rsid w:val="0062301E"/>
    <w:rsid w:val="00623678"/>
    <w:rsid w:val="006261E0"/>
    <w:rsid w:val="006267C6"/>
    <w:rsid w:val="00635057"/>
    <w:rsid w:val="006420D1"/>
    <w:rsid w:val="00646856"/>
    <w:rsid w:val="0065039A"/>
    <w:rsid w:val="0065310B"/>
    <w:rsid w:val="0065331E"/>
    <w:rsid w:val="00655568"/>
    <w:rsid w:val="0066068C"/>
    <w:rsid w:val="006657B9"/>
    <w:rsid w:val="00671177"/>
    <w:rsid w:val="0067253A"/>
    <w:rsid w:val="00681536"/>
    <w:rsid w:val="0068241B"/>
    <w:rsid w:val="00692314"/>
    <w:rsid w:val="00693835"/>
    <w:rsid w:val="0069574A"/>
    <w:rsid w:val="00695AC6"/>
    <w:rsid w:val="006965B0"/>
    <w:rsid w:val="006965D3"/>
    <w:rsid w:val="006A799D"/>
    <w:rsid w:val="006C255A"/>
    <w:rsid w:val="006D2465"/>
    <w:rsid w:val="006D2ADE"/>
    <w:rsid w:val="006D5221"/>
    <w:rsid w:val="006E03FD"/>
    <w:rsid w:val="006E2A1F"/>
    <w:rsid w:val="006E4A17"/>
    <w:rsid w:val="006F0F7F"/>
    <w:rsid w:val="006F5FF0"/>
    <w:rsid w:val="007032F0"/>
    <w:rsid w:val="00703442"/>
    <w:rsid w:val="00704558"/>
    <w:rsid w:val="0070606A"/>
    <w:rsid w:val="00711675"/>
    <w:rsid w:val="00721CFB"/>
    <w:rsid w:val="00725A27"/>
    <w:rsid w:val="00727F7D"/>
    <w:rsid w:val="00730C88"/>
    <w:rsid w:val="00730FB1"/>
    <w:rsid w:val="007329FD"/>
    <w:rsid w:val="00733902"/>
    <w:rsid w:val="00735823"/>
    <w:rsid w:val="00743727"/>
    <w:rsid w:val="00746075"/>
    <w:rsid w:val="00753FBD"/>
    <w:rsid w:val="007601C4"/>
    <w:rsid w:val="00760B8B"/>
    <w:rsid w:val="00762CC3"/>
    <w:rsid w:val="00765232"/>
    <w:rsid w:val="00767BB0"/>
    <w:rsid w:val="00770004"/>
    <w:rsid w:val="00771B40"/>
    <w:rsid w:val="00773D76"/>
    <w:rsid w:val="007747F6"/>
    <w:rsid w:val="00777951"/>
    <w:rsid w:val="007917A8"/>
    <w:rsid w:val="007934B0"/>
    <w:rsid w:val="00794EAB"/>
    <w:rsid w:val="007A1CB7"/>
    <w:rsid w:val="007A5ECF"/>
    <w:rsid w:val="007A636E"/>
    <w:rsid w:val="007B0B26"/>
    <w:rsid w:val="007B5E1E"/>
    <w:rsid w:val="007C114D"/>
    <w:rsid w:val="007C5B41"/>
    <w:rsid w:val="007D660B"/>
    <w:rsid w:val="007E2781"/>
    <w:rsid w:val="007E3A8D"/>
    <w:rsid w:val="007E709B"/>
    <w:rsid w:val="007F511B"/>
    <w:rsid w:val="00800F32"/>
    <w:rsid w:val="0080126F"/>
    <w:rsid w:val="008020B0"/>
    <w:rsid w:val="008063DC"/>
    <w:rsid w:val="00813C90"/>
    <w:rsid w:val="008168C4"/>
    <w:rsid w:val="00816918"/>
    <w:rsid w:val="0081697D"/>
    <w:rsid w:val="008325D1"/>
    <w:rsid w:val="00835D63"/>
    <w:rsid w:val="00842159"/>
    <w:rsid w:val="00844F64"/>
    <w:rsid w:val="008509D4"/>
    <w:rsid w:val="00850EEA"/>
    <w:rsid w:val="00853A7C"/>
    <w:rsid w:val="00856D90"/>
    <w:rsid w:val="00861477"/>
    <w:rsid w:val="008616B8"/>
    <w:rsid w:val="008625E5"/>
    <w:rsid w:val="00863D94"/>
    <w:rsid w:val="00865129"/>
    <w:rsid w:val="00873AD1"/>
    <w:rsid w:val="00876745"/>
    <w:rsid w:val="008805B1"/>
    <w:rsid w:val="00880773"/>
    <w:rsid w:val="0088229D"/>
    <w:rsid w:val="008840C7"/>
    <w:rsid w:val="00891517"/>
    <w:rsid w:val="008A07E8"/>
    <w:rsid w:val="008A2419"/>
    <w:rsid w:val="008A2960"/>
    <w:rsid w:val="008A3B03"/>
    <w:rsid w:val="008B1040"/>
    <w:rsid w:val="008B23FA"/>
    <w:rsid w:val="008B28FF"/>
    <w:rsid w:val="008B3E39"/>
    <w:rsid w:val="008B5703"/>
    <w:rsid w:val="008B5A98"/>
    <w:rsid w:val="008C14F5"/>
    <w:rsid w:val="008C3D60"/>
    <w:rsid w:val="008C54CB"/>
    <w:rsid w:val="008C6F7A"/>
    <w:rsid w:val="008C7427"/>
    <w:rsid w:val="008D0395"/>
    <w:rsid w:val="008D04B0"/>
    <w:rsid w:val="008D3E16"/>
    <w:rsid w:val="008D40D9"/>
    <w:rsid w:val="008D5538"/>
    <w:rsid w:val="008E274C"/>
    <w:rsid w:val="008F4CDE"/>
    <w:rsid w:val="00900114"/>
    <w:rsid w:val="00900C32"/>
    <w:rsid w:val="00903EFB"/>
    <w:rsid w:val="0090651F"/>
    <w:rsid w:val="009075A5"/>
    <w:rsid w:val="00910DDE"/>
    <w:rsid w:val="00913DCF"/>
    <w:rsid w:val="009145E0"/>
    <w:rsid w:val="0092041C"/>
    <w:rsid w:val="00921943"/>
    <w:rsid w:val="00923166"/>
    <w:rsid w:val="00923D25"/>
    <w:rsid w:val="0093484C"/>
    <w:rsid w:val="00940E55"/>
    <w:rsid w:val="009437CC"/>
    <w:rsid w:val="00943A62"/>
    <w:rsid w:val="009542D2"/>
    <w:rsid w:val="00960E93"/>
    <w:rsid w:val="00961BA2"/>
    <w:rsid w:val="00964DD5"/>
    <w:rsid w:val="00970AB7"/>
    <w:rsid w:val="009713EB"/>
    <w:rsid w:val="00976271"/>
    <w:rsid w:val="00976515"/>
    <w:rsid w:val="009842DC"/>
    <w:rsid w:val="00984809"/>
    <w:rsid w:val="00986879"/>
    <w:rsid w:val="0098709A"/>
    <w:rsid w:val="009917E3"/>
    <w:rsid w:val="009925FF"/>
    <w:rsid w:val="00992B65"/>
    <w:rsid w:val="00992F37"/>
    <w:rsid w:val="009A6C70"/>
    <w:rsid w:val="009A73E3"/>
    <w:rsid w:val="009A75B2"/>
    <w:rsid w:val="009B1FD7"/>
    <w:rsid w:val="009B2A87"/>
    <w:rsid w:val="009B62D1"/>
    <w:rsid w:val="009B7ADF"/>
    <w:rsid w:val="009C4CDF"/>
    <w:rsid w:val="009C6C58"/>
    <w:rsid w:val="009D0DD0"/>
    <w:rsid w:val="009D682A"/>
    <w:rsid w:val="009D70D9"/>
    <w:rsid w:val="009E1A14"/>
    <w:rsid w:val="009E417E"/>
    <w:rsid w:val="009E6BBF"/>
    <w:rsid w:val="009F0C2A"/>
    <w:rsid w:val="009F170B"/>
    <w:rsid w:val="009F3CAC"/>
    <w:rsid w:val="009F3DD9"/>
    <w:rsid w:val="00A04859"/>
    <w:rsid w:val="00A249B6"/>
    <w:rsid w:val="00A24AA0"/>
    <w:rsid w:val="00A26CF7"/>
    <w:rsid w:val="00A3177C"/>
    <w:rsid w:val="00A335A9"/>
    <w:rsid w:val="00A36616"/>
    <w:rsid w:val="00A36F89"/>
    <w:rsid w:val="00A40382"/>
    <w:rsid w:val="00A42D54"/>
    <w:rsid w:val="00A549F6"/>
    <w:rsid w:val="00A56116"/>
    <w:rsid w:val="00A577FB"/>
    <w:rsid w:val="00A639BF"/>
    <w:rsid w:val="00A6652B"/>
    <w:rsid w:val="00A70E04"/>
    <w:rsid w:val="00A77F01"/>
    <w:rsid w:val="00A8436C"/>
    <w:rsid w:val="00A84F57"/>
    <w:rsid w:val="00A85083"/>
    <w:rsid w:val="00A87DA9"/>
    <w:rsid w:val="00A91FD7"/>
    <w:rsid w:val="00A92673"/>
    <w:rsid w:val="00A947DC"/>
    <w:rsid w:val="00A96B88"/>
    <w:rsid w:val="00AB4E7B"/>
    <w:rsid w:val="00AC0312"/>
    <w:rsid w:val="00AC0D91"/>
    <w:rsid w:val="00AC1F77"/>
    <w:rsid w:val="00AC39F4"/>
    <w:rsid w:val="00AC608C"/>
    <w:rsid w:val="00AC71C6"/>
    <w:rsid w:val="00AC7D3C"/>
    <w:rsid w:val="00AD22A3"/>
    <w:rsid w:val="00AD55BF"/>
    <w:rsid w:val="00AD57E0"/>
    <w:rsid w:val="00AD5BE2"/>
    <w:rsid w:val="00AD5F85"/>
    <w:rsid w:val="00AE3687"/>
    <w:rsid w:val="00AE400A"/>
    <w:rsid w:val="00AE71D5"/>
    <w:rsid w:val="00AF2807"/>
    <w:rsid w:val="00AF66E6"/>
    <w:rsid w:val="00AF7AEB"/>
    <w:rsid w:val="00B06D1C"/>
    <w:rsid w:val="00B1213E"/>
    <w:rsid w:val="00B127F1"/>
    <w:rsid w:val="00B15420"/>
    <w:rsid w:val="00B1688B"/>
    <w:rsid w:val="00B17239"/>
    <w:rsid w:val="00B2414F"/>
    <w:rsid w:val="00B25334"/>
    <w:rsid w:val="00B258DC"/>
    <w:rsid w:val="00B306DB"/>
    <w:rsid w:val="00B354D3"/>
    <w:rsid w:val="00B378FB"/>
    <w:rsid w:val="00B40EE2"/>
    <w:rsid w:val="00B423AA"/>
    <w:rsid w:val="00B52C64"/>
    <w:rsid w:val="00B54B03"/>
    <w:rsid w:val="00B61DBA"/>
    <w:rsid w:val="00B6282C"/>
    <w:rsid w:val="00B62B69"/>
    <w:rsid w:val="00B7096B"/>
    <w:rsid w:val="00B71AFB"/>
    <w:rsid w:val="00B817F6"/>
    <w:rsid w:val="00B81D9A"/>
    <w:rsid w:val="00B84AEF"/>
    <w:rsid w:val="00B877FC"/>
    <w:rsid w:val="00B95882"/>
    <w:rsid w:val="00B95F51"/>
    <w:rsid w:val="00BA15FC"/>
    <w:rsid w:val="00BA302E"/>
    <w:rsid w:val="00BA3F5D"/>
    <w:rsid w:val="00BA41CC"/>
    <w:rsid w:val="00BB29F0"/>
    <w:rsid w:val="00BB6F99"/>
    <w:rsid w:val="00BC3CF6"/>
    <w:rsid w:val="00BD204B"/>
    <w:rsid w:val="00BD565D"/>
    <w:rsid w:val="00BD5826"/>
    <w:rsid w:val="00BE031D"/>
    <w:rsid w:val="00BE3538"/>
    <w:rsid w:val="00BF654E"/>
    <w:rsid w:val="00C01F04"/>
    <w:rsid w:val="00C02883"/>
    <w:rsid w:val="00C22045"/>
    <w:rsid w:val="00C27B31"/>
    <w:rsid w:val="00C32AF9"/>
    <w:rsid w:val="00C32C53"/>
    <w:rsid w:val="00C3368D"/>
    <w:rsid w:val="00C35F3D"/>
    <w:rsid w:val="00C43F3B"/>
    <w:rsid w:val="00C46DD1"/>
    <w:rsid w:val="00C514FA"/>
    <w:rsid w:val="00C53B7B"/>
    <w:rsid w:val="00C561C7"/>
    <w:rsid w:val="00C71625"/>
    <w:rsid w:val="00C73858"/>
    <w:rsid w:val="00C86A74"/>
    <w:rsid w:val="00C90040"/>
    <w:rsid w:val="00C94103"/>
    <w:rsid w:val="00C9512D"/>
    <w:rsid w:val="00CA4D79"/>
    <w:rsid w:val="00CA6468"/>
    <w:rsid w:val="00CB09F2"/>
    <w:rsid w:val="00CB77C2"/>
    <w:rsid w:val="00CC007E"/>
    <w:rsid w:val="00CC6EE1"/>
    <w:rsid w:val="00CD7773"/>
    <w:rsid w:val="00CD7ABA"/>
    <w:rsid w:val="00CE4D33"/>
    <w:rsid w:val="00CE5D0D"/>
    <w:rsid w:val="00CF0D79"/>
    <w:rsid w:val="00CF18BD"/>
    <w:rsid w:val="00D06BD3"/>
    <w:rsid w:val="00D128E3"/>
    <w:rsid w:val="00D14E7C"/>
    <w:rsid w:val="00D209C8"/>
    <w:rsid w:val="00D20ADB"/>
    <w:rsid w:val="00D20D19"/>
    <w:rsid w:val="00D2138F"/>
    <w:rsid w:val="00D256AA"/>
    <w:rsid w:val="00D258CD"/>
    <w:rsid w:val="00D25B07"/>
    <w:rsid w:val="00D4223C"/>
    <w:rsid w:val="00D423B8"/>
    <w:rsid w:val="00D43639"/>
    <w:rsid w:val="00D56F19"/>
    <w:rsid w:val="00D5735B"/>
    <w:rsid w:val="00D600DE"/>
    <w:rsid w:val="00D65A7B"/>
    <w:rsid w:val="00D66ABE"/>
    <w:rsid w:val="00D71C32"/>
    <w:rsid w:val="00D74F96"/>
    <w:rsid w:val="00D82C1F"/>
    <w:rsid w:val="00D910CE"/>
    <w:rsid w:val="00D92167"/>
    <w:rsid w:val="00D93D66"/>
    <w:rsid w:val="00D94C25"/>
    <w:rsid w:val="00D961CF"/>
    <w:rsid w:val="00D977F0"/>
    <w:rsid w:val="00DA0F68"/>
    <w:rsid w:val="00DA1BF8"/>
    <w:rsid w:val="00DA5D55"/>
    <w:rsid w:val="00DB5C86"/>
    <w:rsid w:val="00DC00E6"/>
    <w:rsid w:val="00DC1FD2"/>
    <w:rsid w:val="00DC3717"/>
    <w:rsid w:val="00DC420E"/>
    <w:rsid w:val="00DC454A"/>
    <w:rsid w:val="00DD4A79"/>
    <w:rsid w:val="00DD5D51"/>
    <w:rsid w:val="00DE24A0"/>
    <w:rsid w:val="00DE4785"/>
    <w:rsid w:val="00DE7274"/>
    <w:rsid w:val="00DF0739"/>
    <w:rsid w:val="00DF3EA7"/>
    <w:rsid w:val="00DF4B1F"/>
    <w:rsid w:val="00E0754A"/>
    <w:rsid w:val="00E108B7"/>
    <w:rsid w:val="00E13AB6"/>
    <w:rsid w:val="00E14FA1"/>
    <w:rsid w:val="00E221F8"/>
    <w:rsid w:val="00E266D1"/>
    <w:rsid w:val="00E3049F"/>
    <w:rsid w:val="00E31A1C"/>
    <w:rsid w:val="00E337C2"/>
    <w:rsid w:val="00E33E8B"/>
    <w:rsid w:val="00E35D83"/>
    <w:rsid w:val="00E56CE4"/>
    <w:rsid w:val="00E61A50"/>
    <w:rsid w:val="00E71B49"/>
    <w:rsid w:val="00E778CE"/>
    <w:rsid w:val="00E77EDD"/>
    <w:rsid w:val="00E807C8"/>
    <w:rsid w:val="00E84503"/>
    <w:rsid w:val="00E84F24"/>
    <w:rsid w:val="00E91076"/>
    <w:rsid w:val="00EA0F6F"/>
    <w:rsid w:val="00EA24E4"/>
    <w:rsid w:val="00EA30B2"/>
    <w:rsid w:val="00EA6701"/>
    <w:rsid w:val="00EB1C1B"/>
    <w:rsid w:val="00EB4772"/>
    <w:rsid w:val="00EC0AF8"/>
    <w:rsid w:val="00EC116C"/>
    <w:rsid w:val="00EC3B87"/>
    <w:rsid w:val="00EC678E"/>
    <w:rsid w:val="00EC6FD3"/>
    <w:rsid w:val="00ED1293"/>
    <w:rsid w:val="00ED3AEC"/>
    <w:rsid w:val="00ED5E95"/>
    <w:rsid w:val="00ED6EA7"/>
    <w:rsid w:val="00EE1222"/>
    <w:rsid w:val="00EE252E"/>
    <w:rsid w:val="00EE33F6"/>
    <w:rsid w:val="00EE37BB"/>
    <w:rsid w:val="00EF0B1E"/>
    <w:rsid w:val="00EF0FDF"/>
    <w:rsid w:val="00EF2D5B"/>
    <w:rsid w:val="00EF6FD4"/>
    <w:rsid w:val="00F05DCB"/>
    <w:rsid w:val="00F07DBF"/>
    <w:rsid w:val="00F21297"/>
    <w:rsid w:val="00F266D7"/>
    <w:rsid w:val="00F32362"/>
    <w:rsid w:val="00F336CD"/>
    <w:rsid w:val="00F367F2"/>
    <w:rsid w:val="00F37CAE"/>
    <w:rsid w:val="00F51C51"/>
    <w:rsid w:val="00F53C38"/>
    <w:rsid w:val="00F609C7"/>
    <w:rsid w:val="00F66AF3"/>
    <w:rsid w:val="00F67A26"/>
    <w:rsid w:val="00F707DA"/>
    <w:rsid w:val="00F70A7E"/>
    <w:rsid w:val="00F754C4"/>
    <w:rsid w:val="00F81758"/>
    <w:rsid w:val="00F81D49"/>
    <w:rsid w:val="00F81FAA"/>
    <w:rsid w:val="00F830FA"/>
    <w:rsid w:val="00F8483E"/>
    <w:rsid w:val="00F867C8"/>
    <w:rsid w:val="00FA0640"/>
    <w:rsid w:val="00FA0CCF"/>
    <w:rsid w:val="00FA4DDF"/>
    <w:rsid w:val="00FB403C"/>
    <w:rsid w:val="00FB4975"/>
    <w:rsid w:val="00FB4C73"/>
    <w:rsid w:val="00FB5C56"/>
    <w:rsid w:val="00FC18E4"/>
    <w:rsid w:val="00FC2694"/>
    <w:rsid w:val="00FC4131"/>
    <w:rsid w:val="00FC51D6"/>
    <w:rsid w:val="00FC60E7"/>
    <w:rsid w:val="00FD4B81"/>
    <w:rsid w:val="00FE3532"/>
    <w:rsid w:val="00FF089F"/>
    <w:rsid w:val="00FF2B76"/>
    <w:rsid w:val="00FF320F"/>
    <w:rsid w:val="00FF634B"/>
    <w:rsid w:val="00FF7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74F26"/>
  <w15:chartTrackingRefBased/>
  <w15:docId w15:val="{F7C81B7B-768D-D34B-98A7-378D2520D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CC3"/>
  </w:style>
  <w:style w:type="paragraph" w:styleId="1">
    <w:name w:val="heading 1"/>
    <w:basedOn w:val="a"/>
    <w:next w:val="a"/>
    <w:link w:val="10"/>
    <w:uiPriority w:val="9"/>
    <w:qFormat/>
    <w:rsid w:val="00EF0F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F70A7E"/>
    <w:pPr>
      <w:spacing w:before="100" w:beforeAutospacing="1" w:after="100" w:afterAutospacing="1"/>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link w:val="30"/>
    <w:uiPriority w:val="9"/>
    <w:qFormat/>
    <w:rsid w:val="00F70A7E"/>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link w:val="40"/>
    <w:uiPriority w:val="9"/>
    <w:qFormat/>
    <w:rsid w:val="00F70A7E"/>
    <w:pPr>
      <w:spacing w:before="100" w:beforeAutospacing="1" w:after="100" w:afterAutospacing="1"/>
      <w:outlineLvl w:val="3"/>
    </w:pPr>
    <w:rPr>
      <w:rFonts w:ascii="Times New Roman" w:eastAsia="Times New Roman" w:hAnsi="Times New Roman" w:cs="Times New Roman"/>
      <w:b/>
      <w:bCs/>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1675"/>
    <w:pPr>
      <w:spacing w:before="100" w:beforeAutospacing="1" w:after="100" w:afterAutospacing="1"/>
    </w:pPr>
    <w:rPr>
      <w:rFonts w:ascii="Times New Roman" w:eastAsia="Times New Roman" w:hAnsi="Times New Roman" w:cs="Times New Roman"/>
      <w:kern w:val="0"/>
      <w:lang w:eastAsia="ru-RU"/>
      <w14:ligatures w14:val="none"/>
    </w:rPr>
  </w:style>
  <w:style w:type="character" w:styleId="a4">
    <w:name w:val="Hyperlink"/>
    <w:basedOn w:val="a0"/>
    <w:uiPriority w:val="99"/>
    <w:unhideWhenUsed/>
    <w:rsid w:val="00711675"/>
    <w:rPr>
      <w:color w:val="0000FF"/>
      <w:u w:val="single"/>
    </w:rPr>
  </w:style>
  <w:style w:type="character" w:customStyle="1" w:styleId="apple-converted-space">
    <w:name w:val="apple-converted-space"/>
    <w:basedOn w:val="a0"/>
    <w:rsid w:val="00711675"/>
  </w:style>
  <w:style w:type="character" w:styleId="a5">
    <w:name w:val="FollowedHyperlink"/>
    <w:basedOn w:val="a0"/>
    <w:uiPriority w:val="99"/>
    <w:semiHidden/>
    <w:unhideWhenUsed/>
    <w:rsid w:val="00F70A7E"/>
    <w:rPr>
      <w:color w:val="954F72" w:themeColor="followedHyperlink"/>
      <w:u w:val="single"/>
    </w:rPr>
  </w:style>
  <w:style w:type="character" w:customStyle="1" w:styleId="20">
    <w:name w:val="Заголовок 2 Знак"/>
    <w:basedOn w:val="a0"/>
    <w:link w:val="2"/>
    <w:uiPriority w:val="9"/>
    <w:rsid w:val="00F70A7E"/>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F70A7E"/>
    <w:rPr>
      <w:rFonts w:ascii="Times New Roman" w:eastAsia="Times New Roman" w:hAnsi="Times New Roman" w:cs="Times New Roman"/>
      <w:b/>
      <w:bCs/>
      <w:kern w:val="0"/>
      <w:sz w:val="27"/>
      <w:szCs w:val="27"/>
      <w:lang w:eastAsia="ru-RU"/>
      <w14:ligatures w14:val="none"/>
    </w:rPr>
  </w:style>
  <w:style w:type="character" w:customStyle="1" w:styleId="40">
    <w:name w:val="Заголовок 4 Знак"/>
    <w:basedOn w:val="a0"/>
    <w:link w:val="4"/>
    <w:uiPriority w:val="9"/>
    <w:rsid w:val="00F70A7E"/>
    <w:rPr>
      <w:rFonts w:ascii="Times New Roman" w:eastAsia="Times New Roman" w:hAnsi="Times New Roman" w:cs="Times New Roman"/>
      <w:b/>
      <w:bCs/>
      <w:kern w:val="0"/>
      <w:lang w:eastAsia="ru-RU"/>
      <w14:ligatures w14:val="none"/>
    </w:rPr>
  </w:style>
  <w:style w:type="character" w:customStyle="1" w:styleId="postheadertext">
    <w:name w:val="postheader__text"/>
    <w:basedOn w:val="a0"/>
    <w:rsid w:val="00F70A7E"/>
  </w:style>
  <w:style w:type="character" w:customStyle="1" w:styleId="text-highlight">
    <w:name w:val="text-highlight"/>
    <w:basedOn w:val="a0"/>
    <w:rsid w:val="00F70A7E"/>
  </w:style>
  <w:style w:type="paragraph" w:styleId="a6">
    <w:name w:val="List Paragraph"/>
    <w:basedOn w:val="a"/>
    <w:uiPriority w:val="34"/>
    <w:qFormat/>
    <w:rsid w:val="00F70A7E"/>
    <w:pPr>
      <w:ind w:left="720"/>
      <w:contextualSpacing/>
    </w:pPr>
  </w:style>
  <w:style w:type="paragraph" w:customStyle="1" w:styleId="ConsPlusNormal">
    <w:name w:val="ConsPlusNormal"/>
    <w:rsid w:val="00066272"/>
    <w:pPr>
      <w:widowControl w:val="0"/>
      <w:autoSpaceDE w:val="0"/>
      <w:autoSpaceDN w:val="0"/>
      <w:adjustRightInd w:val="0"/>
    </w:pPr>
    <w:rPr>
      <w:rFonts w:ascii="Times New Roman" w:eastAsiaTheme="minorEastAsia" w:hAnsi="Times New Roman" w:cs="Times New Roman"/>
      <w:kern w:val="0"/>
      <w:lang w:eastAsia="ru-RU"/>
      <w14:ligatures w14:val="none"/>
    </w:rPr>
  </w:style>
  <w:style w:type="paragraph" w:customStyle="1" w:styleId="msonormal0">
    <w:name w:val="msonormal"/>
    <w:basedOn w:val="a"/>
    <w:rsid w:val="00FA4DDF"/>
    <w:pPr>
      <w:spacing w:before="100" w:beforeAutospacing="1" w:after="100" w:afterAutospacing="1"/>
    </w:pPr>
    <w:rPr>
      <w:rFonts w:ascii="Times New Roman" w:eastAsia="Times New Roman" w:hAnsi="Times New Roman" w:cs="Times New Roman"/>
      <w:kern w:val="0"/>
      <w:lang w:eastAsia="ru-RU"/>
      <w14:ligatures w14:val="none"/>
    </w:rPr>
  </w:style>
  <w:style w:type="paragraph" w:styleId="HTML">
    <w:name w:val="HTML Preformatted"/>
    <w:basedOn w:val="a"/>
    <w:link w:val="HTML0"/>
    <w:uiPriority w:val="99"/>
    <w:unhideWhenUsed/>
    <w:rsid w:val="00A26C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A26CF7"/>
    <w:rPr>
      <w:rFonts w:ascii="Courier New" w:eastAsia="Times New Roman" w:hAnsi="Courier New" w:cs="Courier New"/>
      <w:kern w:val="0"/>
      <w:sz w:val="20"/>
      <w:szCs w:val="20"/>
      <w:lang w:eastAsia="ru-RU"/>
      <w14:ligatures w14:val="none"/>
    </w:rPr>
  </w:style>
  <w:style w:type="paragraph" w:customStyle="1" w:styleId="content--common-blockblock-3u">
    <w:name w:val="content--common-block__block-3u"/>
    <w:basedOn w:val="a"/>
    <w:rsid w:val="00ED3AEC"/>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post-p">
    <w:name w:val="post-p"/>
    <w:basedOn w:val="a"/>
    <w:rsid w:val="00602DCF"/>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advert-text">
    <w:name w:val="advert-text"/>
    <w:basedOn w:val="a0"/>
    <w:rsid w:val="00602DCF"/>
  </w:style>
  <w:style w:type="paragraph" w:styleId="a7">
    <w:name w:val="footnote text"/>
    <w:basedOn w:val="a"/>
    <w:link w:val="a8"/>
    <w:uiPriority w:val="99"/>
    <w:semiHidden/>
    <w:unhideWhenUsed/>
    <w:rsid w:val="001652DE"/>
    <w:rPr>
      <w:sz w:val="20"/>
      <w:szCs w:val="20"/>
    </w:rPr>
  </w:style>
  <w:style w:type="character" w:customStyle="1" w:styleId="a8">
    <w:name w:val="Текст сноски Знак"/>
    <w:basedOn w:val="a0"/>
    <w:link w:val="a7"/>
    <w:uiPriority w:val="99"/>
    <w:semiHidden/>
    <w:rsid w:val="001652DE"/>
    <w:rPr>
      <w:sz w:val="20"/>
      <w:szCs w:val="20"/>
    </w:rPr>
  </w:style>
  <w:style w:type="character" w:styleId="a9">
    <w:name w:val="footnote reference"/>
    <w:basedOn w:val="a0"/>
    <w:uiPriority w:val="99"/>
    <w:semiHidden/>
    <w:unhideWhenUsed/>
    <w:rsid w:val="001652DE"/>
    <w:rPr>
      <w:vertAlign w:val="superscript"/>
    </w:rPr>
  </w:style>
  <w:style w:type="paragraph" w:styleId="aa">
    <w:name w:val="endnote text"/>
    <w:basedOn w:val="a"/>
    <w:link w:val="ab"/>
    <w:uiPriority w:val="99"/>
    <w:semiHidden/>
    <w:unhideWhenUsed/>
    <w:rsid w:val="001652DE"/>
    <w:rPr>
      <w:sz w:val="20"/>
      <w:szCs w:val="20"/>
    </w:rPr>
  </w:style>
  <w:style w:type="character" w:customStyle="1" w:styleId="ab">
    <w:name w:val="Текст концевой сноски Знак"/>
    <w:basedOn w:val="a0"/>
    <w:link w:val="aa"/>
    <w:uiPriority w:val="99"/>
    <w:semiHidden/>
    <w:rsid w:val="001652DE"/>
    <w:rPr>
      <w:sz w:val="20"/>
      <w:szCs w:val="20"/>
    </w:rPr>
  </w:style>
  <w:style w:type="character" w:styleId="ac">
    <w:name w:val="endnote reference"/>
    <w:basedOn w:val="a0"/>
    <w:uiPriority w:val="99"/>
    <w:semiHidden/>
    <w:unhideWhenUsed/>
    <w:rsid w:val="001652DE"/>
    <w:rPr>
      <w:vertAlign w:val="superscript"/>
    </w:rPr>
  </w:style>
  <w:style w:type="character" w:styleId="ad">
    <w:name w:val="Emphasis"/>
    <w:basedOn w:val="a0"/>
    <w:uiPriority w:val="20"/>
    <w:qFormat/>
    <w:rsid w:val="00F81758"/>
    <w:rPr>
      <w:i/>
      <w:iCs/>
    </w:rPr>
  </w:style>
  <w:style w:type="table" w:styleId="ae">
    <w:name w:val="Table Grid"/>
    <w:basedOn w:val="a1"/>
    <w:uiPriority w:val="39"/>
    <w:rsid w:val="00051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384009"/>
    <w:rPr>
      <w:b/>
      <w:bCs/>
    </w:rPr>
  </w:style>
  <w:style w:type="character" w:customStyle="1" w:styleId="10">
    <w:name w:val="Заголовок 1 Знак"/>
    <w:basedOn w:val="a0"/>
    <w:link w:val="1"/>
    <w:uiPriority w:val="9"/>
    <w:rsid w:val="00EF0FDF"/>
    <w:rPr>
      <w:rFonts w:asciiTheme="majorHAnsi" w:eastAsiaTheme="majorEastAsia" w:hAnsiTheme="majorHAnsi" w:cstheme="majorBidi"/>
      <w:color w:val="2F5496" w:themeColor="accent1" w:themeShade="BF"/>
      <w:sz w:val="32"/>
      <w:szCs w:val="32"/>
    </w:rPr>
  </w:style>
  <w:style w:type="paragraph" w:customStyle="1" w:styleId="pboth">
    <w:name w:val="pboth"/>
    <w:basedOn w:val="a"/>
    <w:rsid w:val="00B40EE2"/>
    <w:pPr>
      <w:spacing w:before="100" w:beforeAutospacing="1" w:after="100" w:afterAutospacing="1"/>
    </w:pPr>
    <w:rPr>
      <w:rFonts w:ascii="Times New Roman" w:eastAsia="Times New Roman" w:hAnsi="Times New Roman" w:cs="Times New Roman"/>
      <w:kern w:val="0"/>
      <w:lang w:eastAsia="ru-RU"/>
      <w14:ligatures w14:val="none"/>
    </w:rPr>
  </w:style>
  <w:style w:type="paragraph" w:customStyle="1" w:styleId="item">
    <w:name w:val="item"/>
    <w:basedOn w:val="a"/>
    <w:rsid w:val="00214BAB"/>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js-case-header-casenum">
    <w:name w:val="js-case-header-case_num"/>
    <w:basedOn w:val="a0"/>
    <w:rsid w:val="0021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884">
      <w:bodyDiv w:val="1"/>
      <w:marLeft w:val="0"/>
      <w:marRight w:val="0"/>
      <w:marTop w:val="0"/>
      <w:marBottom w:val="0"/>
      <w:divBdr>
        <w:top w:val="none" w:sz="0" w:space="0" w:color="auto"/>
        <w:left w:val="none" w:sz="0" w:space="0" w:color="auto"/>
        <w:bottom w:val="none" w:sz="0" w:space="0" w:color="auto"/>
        <w:right w:val="none" w:sz="0" w:space="0" w:color="auto"/>
      </w:divBdr>
    </w:div>
    <w:div w:id="50884300">
      <w:bodyDiv w:val="1"/>
      <w:marLeft w:val="0"/>
      <w:marRight w:val="0"/>
      <w:marTop w:val="0"/>
      <w:marBottom w:val="0"/>
      <w:divBdr>
        <w:top w:val="none" w:sz="0" w:space="0" w:color="auto"/>
        <w:left w:val="none" w:sz="0" w:space="0" w:color="auto"/>
        <w:bottom w:val="none" w:sz="0" w:space="0" w:color="auto"/>
        <w:right w:val="none" w:sz="0" w:space="0" w:color="auto"/>
      </w:divBdr>
    </w:div>
    <w:div w:id="64184681">
      <w:bodyDiv w:val="1"/>
      <w:marLeft w:val="0"/>
      <w:marRight w:val="0"/>
      <w:marTop w:val="0"/>
      <w:marBottom w:val="0"/>
      <w:divBdr>
        <w:top w:val="none" w:sz="0" w:space="0" w:color="auto"/>
        <w:left w:val="none" w:sz="0" w:space="0" w:color="auto"/>
        <w:bottom w:val="none" w:sz="0" w:space="0" w:color="auto"/>
        <w:right w:val="none" w:sz="0" w:space="0" w:color="auto"/>
      </w:divBdr>
      <w:divsChild>
        <w:div w:id="678969645">
          <w:marLeft w:val="0"/>
          <w:marRight w:val="0"/>
          <w:marTop w:val="0"/>
          <w:marBottom w:val="0"/>
          <w:divBdr>
            <w:top w:val="none" w:sz="0" w:space="0" w:color="auto"/>
            <w:left w:val="none" w:sz="0" w:space="0" w:color="auto"/>
            <w:bottom w:val="none" w:sz="0" w:space="0" w:color="auto"/>
            <w:right w:val="none" w:sz="0" w:space="0" w:color="auto"/>
          </w:divBdr>
        </w:div>
        <w:div w:id="955720727">
          <w:marLeft w:val="0"/>
          <w:marRight w:val="0"/>
          <w:marTop w:val="0"/>
          <w:marBottom w:val="0"/>
          <w:divBdr>
            <w:top w:val="none" w:sz="0" w:space="0" w:color="auto"/>
            <w:left w:val="none" w:sz="0" w:space="0" w:color="auto"/>
            <w:bottom w:val="none" w:sz="0" w:space="0" w:color="auto"/>
            <w:right w:val="none" w:sz="0" w:space="0" w:color="auto"/>
          </w:divBdr>
        </w:div>
        <w:div w:id="1618560053">
          <w:marLeft w:val="0"/>
          <w:marRight w:val="0"/>
          <w:marTop w:val="0"/>
          <w:marBottom w:val="0"/>
          <w:divBdr>
            <w:top w:val="none" w:sz="0" w:space="0" w:color="auto"/>
            <w:left w:val="none" w:sz="0" w:space="0" w:color="auto"/>
            <w:bottom w:val="none" w:sz="0" w:space="0" w:color="auto"/>
            <w:right w:val="none" w:sz="0" w:space="0" w:color="auto"/>
          </w:divBdr>
        </w:div>
        <w:div w:id="1916628780">
          <w:marLeft w:val="0"/>
          <w:marRight w:val="0"/>
          <w:marTop w:val="0"/>
          <w:marBottom w:val="0"/>
          <w:divBdr>
            <w:top w:val="none" w:sz="0" w:space="0" w:color="auto"/>
            <w:left w:val="none" w:sz="0" w:space="0" w:color="auto"/>
            <w:bottom w:val="none" w:sz="0" w:space="0" w:color="auto"/>
            <w:right w:val="none" w:sz="0" w:space="0" w:color="auto"/>
          </w:divBdr>
        </w:div>
        <w:div w:id="546644761">
          <w:marLeft w:val="0"/>
          <w:marRight w:val="0"/>
          <w:marTop w:val="0"/>
          <w:marBottom w:val="0"/>
          <w:divBdr>
            <w:top w:val="none" w:sz="0" w:space="0" w:color="auto"/>
            <w:left w:val="none" w:sz="0" w:space="0" w:color="auto"/>
            <w:bottom w:val="none" w:sz="0" w:space="0" w:color="auto"/>
            <w:right w:val="none" w:sz="0" w:space="0" w:color="auto"/>
          </w:divBdr>
        </w:div>
        <w:div w:id="1529366398">
          <w:marLeft w:val="0"/>
          <w:marRight w:val="0"/>
          <w:marTop w:val="0"/>
          <w:marBottom w:val="0"/>
          <w:divBdr>
            <w:top w:val="none" w:sz="0" w:space="0" w:color="auto"/>
            <w:left w:val="none" w:sz="0" w:space="0" w:color="auto"/>
            <w:bottom w:val="none" w:sz="0" w:space="0" w:color="auto"/>
            <w:right w:val="none" w:sz="0" w:space="0" w:color="auto"/>
          </w:divBdr>
        </w:div>
        <w:div w:id="1702248249">
          <w:marLeft w:val="0"/>
          <w:marRight w:val="0"/>
          <w:marTop w:val="0"/>
          <w:marBottom w:val="0"/>
          <w:divBdr>
            <w:top w:val="none" w:sz="0" w:space="0" w:color="auto"/>
            <w:left w:val="none" w:sz="0" w:space="0" w:color="auto"/>
            <w:bottom w:val="none" w:sz="0" w:space="0" w:color="auto"/>
            <w:right w:val="none" w:sz="0" w:space="0" w:color="auto"/>
          </w:divBdr>
        </w:div>
        <w:div w:id="1573809057">
          <w:marLeft w:val="0"/>
          <w:marRight w:val="0"/>
          <w:marTop w:val="0"/>
          <w:marBottom w:val="0"/>
          <w:divBdr>
            <w:top w:val="none" w:sz="0" w:space="0" w:color="auto"/>
            <w:left w:val="none" w:sz="0" w:space="0" w:color="auto"/>
            <w:bottom w:val="none" w:sz="0" w:space="0" w:color="auto"/>
            <w:right w:val="none" w:sz="0" w:space="0" w:color="auto"/>
          </w:divBdr>
        </w:div>
      </w:divsChild>
    </w:div>
    <w:div w:id="109252256">
      <w:bodyDiv w:val="1"/>
      <w:marLeft w:val="0"/>
      <w:marRight w:val="0"/>
      <w:marTop w:val="0"/>
      <w:marBottom w:val="0"/>
      <w:divBdr>
        <w:top w:val="none" w:sz="0" w:space="0" w:color="auto"/>
        <w:left w:val="none" w:sz="0" w:space="0" w:color="auto"/>
        <w:bottom w:val="none" w:sz="0" w:space="0" w:color="auto"/>
        <w:right w:val="none" w:sz="0" w:space="0" w:color="auto"/>
      </w:divBdr>
    </w:div>
    <w:div w:id="109782246">
      <w:bodyDiv w:val="1"/>
      <w:marLeft w:val="0"/>
      <w:marRight w:val="0"/>
      <w:marTop w:val="0"/>
      <w:marBottom w:val="0"/>
      <w:divBdr>
        <w:top w:val="none" w:sz="0" w:space="0" w:color="auto"/>
        <w:left w:val="none" w:sz="0" w:space="0" w:color="auto"/>
        <w:bottom w:val="none" w:sz="0" w:space="0" w:color="auto"/>
        <w:right w:val="none" w:sz="0" w:space="0" w:color="auto"/>
      </w:divBdr>
      <w:divsChild>
        <w:div w:id="157817">
          <w:marLeft w:val="0"/>
          <w:marRight w:val="0"/>
          <w:marTop w:val="0"/>
          <w:marBottom w:val="0"/>
          <w:divBdr>
            <w:top w:val="none" w:sz="0" w:space="0" w:color="auto"/>
            <w:left w:val="none" w:sz="0" w:space="0" w:color="auto"/>
            <w:bottom w:val="none" w:sz="0" w:space="0" w:color="auto"/>
            <w:right w:val="none" w:sz="0" w:space="0" w:color="auto"/>
          </w:divBdr>
          <w:divsChild>
            <w:div w:id="268709608">
              <w:marLeft w:val="0"/>
              <w:marRight w:val="0"/>
              <w:marTop w:val="0"/>
              <w:marBottom w:val="0"/>
              <w:divBdr>
                <w:top w:val="none" w:sz="0" w:space="0" w:color="auto"/>
                <w:left w:val="none" w:sz="0" w:space="0" w:color="auto"/>
                <w:bottom w:val="none" w:sz="0" w:space="0" w:color="auto"/>
                <w:right w:val="none" w:sz="0" w:space="0" w:color="auto"/>
              </w:divBdr>
              <w:divsChild>
                <w:div w:id="10751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3147">
      <w:bodyDiv w:val="1"/>
      <w:marLeft w:val="0"/>
      <w:marRight w:val="0"/>
      <w:marTop w:val="0"/>
      <w:marBottom w:val="0"/>
      <w:divBdr>
        <w:top w:val="none" w:sz="0" w:space="0" w:color="auto"/>
        <w:left w:val="none" w:sz="0" w:space="0" w:color="auto"/>
        <w:bottom w:val="none" w:sz="0" w:space="0" w:color="auto"/>
        <w:right w:val="none" w:sz="0" w:space="0" w:color="auto"/>
      </w:divBdr>
      <w:divsChild>
        <w:div w:id="448161494">
          <w:marLeft w:val="0"/>
          <w:marRight w:val="0"/>
          <w:marTop w:val="0"/>
          <w:marBottom w:val="0"/>
          <w:divBdr>
            <w:top w:val="none" w:sz="0" w:space="0" w:color="auto"/>
            <w:left w:val="none" w:sz="0" w:space="0" w:color="auto"/>
            <w:bottom w:val="none" w:sz="0" w:space="0" w:color="auto"/>
            <w:right w:val="none" w:sz="0" w:space="0" w:color="auto"/>
          </w:divBdr>
        </w:div>
        <w:div w:id="2121950072">
          <w:marLeft w:val="0"/>
          <w:marRight w:val="0"/>
          <w:marTop w:val="0"/>
          <w:marBottom w:val="0"/>
          <w:divBdr>
            <w:top w:val="none" w:sz="0" w:space="0" w:color="auto"/>
            <w:left w:val="none" w:sz="0" w:space="0" w:color="auto"/>
            <w:bottom w:val="none" w:sz="0" w:space="0" w:color="auto"/>
            <w:right w:val="none" w:sz="0" w:space="0" w:color="auto"/>
          </w:divBdr>
        </w:div>
        <w:div w:id="1114640214">
          <w:marLeft w:val="0"/>
          <w:marRight w:val="0"/>
          <w:marTop w:val="0"/>
          <w:marBottom w:val="0"/>
          <w:divBdr>
            <w:top w:val="none" w:sz="0" w:space="0" w:color="auto"/>
            <w:left w:val="none" w:sz="0" w:space="0" w:color="auto"/>
            <w:bottom w:val="none" w:sz="0" w:space="0" w:color="auto"/>
            <w:right w:val="none" w:sz="0" w:space="0" w:color="auto"/>
          </w:divBdr>
        </w:div>
      </w:divsChild>
    </w:div>
    <w:div w:id="265188098">
      <w:bodyDiv w:val="1"/>
      <w:marLeft w:val="0"/>
      <w:marRight w:val="0"/>
      <w:marTop w:val="0"/>
      <w:marBottom w:val="0"/>
      <w:divBdr>
        <w:top w:val="none" w:sz="0" w:space="0" w:color="auto"/>
        <w:left w:val="none" w:sz="0" w:space="0" w:color="auto"/>
        <w:bottom w:val="none" w:sz="0" w:space="0" w:color="auto"/>
        <w:right w:val="none" w:sz="0" w:space="0" w:color="auto"/>
      </w:divBdr>
    </w:div>
    <w:div w:id="355497487">
      <w:bodyDiv w:val="1"/>
      <w:marLeft w:val="0"/>
      <w:marRight w:val="0"/>
      <w:marTop w:val="0"/>
      <w:marBottom w:val="0"/>
      <w:divBdr>
        <w:top w:val="none" w:sz="0" w:space="0" w:color="auto"/>
        <w:left w:val="none" w:sz="0" w:space="0" w:color="auto"/>
        <w:bottom w:val="none" w:sz="0" w:space="0" w:color="auto"/>
        <w:right w:val="none" w:sz="0" w:space="0" w:color="auto"/>
      </w:divBdr>
    </w:div>
    <w:div w:id="374086294">
      <w:bodyDiv w:val="1"/>
      <w:marLeft w:val="0"/>
      <w:marRight w:val="0"/>
      <w:marTop w:val="0"/>
      <w:marBottom w:val="0"/>
      <w:divBdr>
        <w:top w:val="none" w:sz="0" w:space="0" w:color="auto"/>
        <w:left w:val="none" w:sz="0" w:space="0" w:color="auto"/>
        <w:bottom w:val="none" w:sz="0" w:space="0" w:color="auto"/>
        <w:right w:val="none" w:sz="0" w:space="0" w:color="auto"/>
      </w:divBdr>
      <w:divsChild>
        <w:div w:id="1382556079">
          <w:marLeft w:val="0"/>
          <w:marRight w:val="0"/>
          <w:marTop w:val="0"/>
          <w:marBottom w:val="0"/>
          <w:divBdr>
            <w:top w:val="none" w:sz="0" w:space="0" w:color="auto"/>
            <w:left w:val="none" w:sz="0" w:space="0" w:color="auto"/>
            <w:bottom w:val="none" w:sz="0" w:space="0" w:color="auto"/>
            <w:right w:val="none" w:sz="0" w:space="0" w:color="auto"/>
          </w:divBdr>
        </w:div>
        <w:div w:id="1429693883">
          <w:marLeft w:val="0"/>
          <w:marRight w:val="0"/>
          <w:marTop w:val="0"/>
          <w:marBottom w:val="0"/>
          <w:divBdr>
            <w:top w:val="none" w:sz="0" w:space="0" w:color="auto"/>
            <w:left w:val="none" w:sz="0" w:space="0" w:color="auto"/>
            <w:bottom w:val="none" w:sz="0" w:space="0" w:color="auto"/>
            <w:right w:val="none" w:sz="0" w:space="0" w:color="auto"/>
          </w:divBdr>
        </w:div>
        <w:div w:id="1589118701">
          <w:marLeft w:val="0"/>
          <w:marRight w:val="0"/>
          <w:marTop w:val="0"/>
          <w:marBottom w:val="0"/>
          <w:divBdr>
            <w:top w:val="none" w:sz="0" w:space="0" w:color="auto"/>
            <w:left w:val="none" w:sz="0" w:space="0" w:color="auto"/>
            <w:bottom w:val="none" w:sz="0" w:space="0" w:color="auto"/>
            <w:right w:val="none" w:sz="0" w:space="0" w:color="auto"/>
          </w:divBdr>
        </w:div>
        <w:div w:id="777650525">
          <w:marLeft w:val="0"/>
          <w:marRight w:val="0"/>
          <w:marTop w:val="0"/>
          <w:marBottom w:val="0"/>
          <w:divBdr>
            <w:top w:val="none" w:sz="0" w:space="0" w:color="auto"/>
            <w:left w:val="none" w:sz="0" w:space="0" w:color="auto"/>
            <w:bottom w:val="none" w:sz="0" w:space="0" w:color="auto"/>
            <w:right w:val="none" w:sz="0" w:space="0" w:color="auto"/>
          </w:divBdr>
        </w:div>
        <w:div w:id="1364088835">
          <w:marLeft w:val="0"/>
          <w:marRight w:val="0"/>
          <w:marTop w:val="0"/>
          <w:marBottom w:val="0"/>
          <w:divBdr>
            <w:top w:val="none" w:sz="0" w:space="0" w:color="auto"/>
            <w:left w:val="none" w:sz="0" w:space="0" w:color="auto"/>
            <w:bottom w:val="none" w:sz="0" w:space="0" w:color="auto"/>
            <w:right w:val="none" w:sz="0" w:space="0" w:color="auto"/>
          </w:divBdr>
        </w:div>
        <w:div w:id="10378126">
          <w:marLeft w:val="0"/>
          <w:marRight w:val="0"/>
          <w:marTop w:val="0"/>
          <w:marBottom w:val="0"/>
          <w:divBdr>
            <w:top w:val="none" w:sz="0" w:space="0" w:color="auto"/>
            <w:left w:val="none" w:sz="0" w:space="0" w:color="auto"/>
            <w:bottom w:val="none" w:sz="0" w:space="0" w:color="auto"/>
            <w:right w:val="none" w:sz="0" w:space="0" w:color="auto"/>
          </w:divBdr>
        </w:div>
        <w:div w:id="1945528145">
          <w:marLeft w:val="0"/>
          <w:marRight w:val="0"/>
          <w:marTop w:val="0"/>
          <w:marBottom w:val="0"/>
          <w:divBdr>
            <w:top w:val="none" w:sz="0" w:space="0" w:color="auto"/>
            <w:left w:val="none" w:sz="0" w:space="0" w:color="auto"/>
            <w:bottom w:val="none" w:sz="0" w:space="0" w:color="auto"/>
            <w:right w:val="none" w:sz="0" w:space="0" w:color="auto"/>
          </w:divBdr>
        </w:div>
        <w:div w:id="950279734">
          <w:marLeft w:val="0"/>
          <w:marRight w:val="0"/>
          <w:marTop w:val="0"/>
          <w:marBottom w:val="0"/>
          <w:divBdr>
            <w:top w:val="none" w:sz="0" w:space="0" w:color="auto"/>
            <w:left w:val="none" w:sz="0" w:space="0" w:color="auto"/>
            <w:bottom w:val="none" w:sz="0" w:space="0" w:color="auto"/>
            <w:right w:val="none" w:sz="0" w:space="0" w:color="auto"/>
          </w:divBdr>
        </w:div>
        <w:div w:id="245305978">
          <w:marLeft w:val="0"/>
          <w:marRight w:val="0"/>
          <w:marTop w:val="0"/>
          <w:marBottom w:val="0"/>
          <w:divBdr>
            <w:top w:val="none" w:sz="0" w:space="0" w:color="auto"/>
            <w:left w:val="none" w:sz="0" w:space="0" w:color="auto"/>
            <w:bottom w:val="none" w:sz="0" w:space="0" w:color="auto"/>
            <w:right w:val="none" w:sz="0" w:space="0" w:color="auto"/>
          </w:divBdr>
        </w:div>
        <w:div w:id="1518344817">
          <w:marLeft w:val="0"/>
          <w:marRight w:val="0"/>
          <w:marTop w:val="0"/>
          <w:marBottom w:val="0"/>
          <w:divBdr>
            <w:top w:val="none" w:sz="0" w:space="0" w:color="auto"/>
            <w:left w:val="none" w:sz="0" w:space="0" w:color="auto"/>
            <w:bottom w:val="none" w:sz="0" w:space="0" w:color="auto"/>
            <w:right w:val="none" w:sz="0" w:space="0" w:color="auto"/>
          </w:divBdr>
        </w:div>
        <w:div w:id="1764447466">
          <w:marLeft w:val="0"/>
          <w:marRight w:val="0"/>
          <w:marTop w:val="0"/>
          <w:marBottom w:val="0"/>
          <w:divBdr>
            <w:top w:val="none" w:sz="0" w:space="0" w:color="auto"/>
            <w:left w:val="none" w:sz="0" w:space="0" w:color="auto"/>
            <w:bottom w:val="none" w:sz="0" w:space="0" w:color="auto"/>
            <w:right w:val="none" w:sz="0" w:space="0" w:color="auto"/>
          </w:divBdr>
        </w:div>
        <w:div w:id="221447598">
          <w:marLeft w:val="0"/>
          <w:marRight w:val="0"/>
          <w:marTop w:val="0"/>
          <w:marBottom w:val="0"/>
          <w:divBdr>
            <w:top w:val="none" w:sz="0" w:space="0" w:color="auto"/>
            <w:left w:val="none" w:sz="0" w:space="0" w:color="auto"/>
            <w:bottom w:val="none" w:sz="0" w:space="0" w:color="auto"/>
            <w:right w:val="none" w:sz="0" w:space="0" w:color="auto"/>
          </w:divBdr>
          <w:divsChild>
            <w:div w:id="598175835">
              <w:marLeft w:val="0"/>
              <w:marRight w:val="0"/>
              <w:marTop w:val="0"/>
              <w:marBottom w:val="0"/>
              <w:divBdr>
                <w:top w:val="none" w:sz="0" w:space="0" w:color="auto"/>
                <w:left w:val="none" w:sz="0" w:space="0" w:color="auto"/>
                <w:bottom w:val="none" w:sz="0" w:space="0" w:color="auto"/>
                <w:right w:val="none" w:sz="0" w:space="0" w:color="auto"/>
              </w:divBdr>
            </w:div>
          </w:divsChild>
        </w:div>
        <w:div w:id="1541087417">
          <w:marLeft w:val="0"/>
          <w:marRight w:val="0"/>
          <w:marTop w:val="0"/>
          <w:marBottom w:val="0"/>
          <w:divBdr>
            <w:top w:val="none" w:sz="0" w:space="0" w:color="auto"/>
            <w:left w:val="none" w:sz="0" w:space="0" w:color="auto"/>
            <w:bottom w:val="none" w:sz="0" w:space="0" w:color="auto"/>
            <w:right w:val="none" w:sz="0" w:space="0" w:color="auto"/>
          </w:divBdr>
        </w:div>
        <w:div w:id="1782912487">
          <w:marLeft w:val="0"/>
          <w:marRight w:val="0"/>
          <w:marTop w:val="0"/>
          <w:marBottom w:val="0"/>
          <w:divBdr>
            <w:top w:val="none" w:sz="0" w:space="0" w:color="auto"/>
            <w:left w:val="none" w:sz="0" w:space="0" w:color="auto"/>
            <w:bottom w:val="none" w:sz="0" w:space="0" w:color="auto"/>
            <w:right w:val="none" w:sz="0" w:space="0" w:color="auto"/>
          </w:divBdr>
        </w:div>
        <w:div w:id="842667750">
          <w:marLeft w:val="0"/>
          <w:marRight w:val="0"/>
          <w:marTop w:val="0"/>
          <w:marBottom w:val="0"/>
          <w:divBdr>
            <w:top w:val="none" w:sz="0" w:space="0" w:color="auto"/>
            <w:left w:val="none" w:sz="0" w:space="0" w:color="auto"/>
            <w:bottom w:val="none" w:sz="0" w:space="0" w:color="auto"/>
            <w:right w:val="none" w:sz="0" w:space="0" w:color="auto"/>
          </w:divBdr>
          <w:divsChild>
            <w:div w:id="514074952">
              <w:marLeft w:val="0"/>
              <w:marRight w:val="0"/>
              <w:marTop w:val="0"/>
              <w:marBottom w:val="0"/>
              <w:divBdr>
                <w:top w:val="none" w:sz="0" w:space="0" w:color="auto"/>
                <w:left w:val="none" w:sz="0" w:space="0" w:color="auto"/>
                <w:bottom w:val="none" w:sz="0" w:space="0" w:color="auto"/>
                <w:right w:val="none" w:sz="0" w:space="0" w:color="auto"/>
              </w:divBdr>
              <w:divsChild>
                <w:div w:id="465508242">
                  <w:marLeft w:val="0"/>
                  <w:marRight w:val="0"/>
                  <w:marTop w:val="0"/>
                  <w:marBottom w:val="0"/>
                  <w:divBdr>
                    <w:top w:val="none" w:sz="0" w:space="0" w:color="auto"/>
                    <w:left w:val="none" w:sz="0" w:space="0" w:color="auto"/>
                    <w:bottom w:val="none" w:sz="0" w:space="0" w:color="auto"/>
                    <w:right w:val="none" w:sz="0" w:space="0" w:color="auto"/>
                  </w:divBdr>
                  <w:divsChild>
                    <w:div w:id="1130368865">
                      <w:marLeft w:val="0"/>
                      <w:marRight w:val="0"/>
                      <w:marTop w:val="0"/>
                      <w:marBottom w:val="0"/>
                      <w:divBdr>
                        <w:top w:val="none" w:sz="0" w:space="0" w:color="auto"/>
                        <w:left w:val="none" w:sz="0" w:space="0" w:color="auto"/>
                        <w:bottom w:val="none" w:sz="0" w:space="0" w:color="auto"/>
                        <w:right w:val="none" w:sz="0" w:space="0" w:color="auto"/>
                      </w:divBdr>
                      <w:divsChild>
                        <w:div w:id="124414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1788">
                  <w:marLeft w:val="0"/>
                  <w:marRight w:val="0"/>
                  <w:marTop w:val="0"/>
                  <w:marBottom w:val="0"/>
                  <w:divBdr>
                    <w:top w:val="none" w:sz="0" w:space="0" w:color="auto"/>
                    <w:left w:val="none" w:sz="0" w:space="0" w:color="auto"/>
                    <w:bottom w:val="none" w:sz="0" w:space="0" w:color="auto"/>
                    <w:right w:val="none" w:sz="0" w:space="0" w:color="auto"/>
                  </w:divBdr>
                  <w:divsChild>
                    <w:div w:id="1200825135">
                      <w:marLeft w:val="0"/>
                      <w:marRight w:val="0"/>
                      <w:marTop w:val="0"/>
                      <w:marBottom w:val="0"/>
                      <w:divBdr>
                        <w:top w:val="none" w:sz="0" w:space="0" w:color="auto"/>
                        <w:left w:val="none" w:sz="0" w:space="0" w:color="auto"/>
                        <w:bottom w:val="none" w:sz="0" w:space="0" w:color="auto"/>
                        <w:right w:val="none" w:sz="0" w:space="0" w:color="auto"/>
                      </w:divBdr>
                      <w:divsChild>
                        <w:div w:id="14555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4943">
                  <w:marLeft w:val="0"/>
                  <w:marRight w:val="0"/>
                  <w:marTop w:val="0"/>
                  <w:marBottom w:val="0"/>
                  <w:divBdr>
                    <w:top w:val="none" w:sz="0" w:space="0" w:color="auto"/>
                    <w:left w:val="none" w:sz="0" w:space="0" w:color="auto"/>
                    <w:bottom w:val="none" w:sz="0" w:space="0" w:color="auto"/>
                    <w:right w:val="none" w:sz="0" w:space="0" w:color="auto"/>
                  </w:divBdr>
                  <w:divsChild>
                    <w:div w:id="118111012">
                      <w:marLeft w:val="0"/>
                      <w:marRight w:val="0"/>
                      <w:marTop w:val="0"/>
                      <w:marBottom w:val="0"/>
                      <w:divBdr>
                        <w:top w:val="none" w:sz="0" w:space="0" w:color="auto"/>
                        <w:left w:val="none" w:sz="0" w:space="0" w:color="auto"/>
                        <w:bottom w:val="none" w:sz="0" w:space="0" w:color="auto"/>
                        <w:right w:val="none" w:sz="0" w:space="0" w:color="auto"/>
                      </w:divBdr>
                      <w:divsChild>
                        <w:div w:id="129502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6497">
                  <w:marLeft w:val="0"/>
                  <w:marRight w:val="0"/>
                  <w:marTop w:val="0"/>
                  <w:marBottom w:val="0"/>
                  <w:divBdr>
                    <w:top w:val="none" w:sz="0" w:space="0" w:color="auto"/>
                    <w:left w:val="none" w:sz="0" w:space="0" w:color="auto"/>
                    <w:bottom w:val="none" w:sz="0" w:space="0" w:color="auto"/>
                    <w:right w:val="none" w:sz="0" w:space="0" w:color="auto"/>
                  </w:divBdr>
                  <w:divsChild>
                    <w:div w:id="359865671">
                      <w:marLeft w:val="0"/>
                      <w:marRight w:val="0"/>
                      <w:marTop w:val="0"/>
                      <w:marBottom w:val="0"/>
                      <w:divBdr>
                        <w:top w:val="none" w:sz="0" w:space="0" w:color="auto"/>
                        <w:left w:val="none" w:sz="0" w:space="0" w:color="auto"/>
                        <w:bottom w:val="none" w:sz="0" w:space="0" w:color="auto"/>
                        <w:right w:val="none" w:sz="0" w:space="0" w:color="auto"/>
                      </w:divBdr>
                      <w:divsChild>
                        <w:div w:id="9745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892339">
      <w:bodyDiv w:val="1"/>
      <w:marLeft w:val="0"/>
      <w:marRight w:val="0"/>
      <w:marTop w:val="0"/>
      <w:marBottom w:val="0"/>
      <w:divBdr>
        <w:top w:val="none" w:sz="0" w:space="0" w:color="auto"/>
        <w:left w:val="none" w:sz="0" w:space="0" w:color="auto"/>
        <w:bottom w:val="none" w:sz="0" w:space="0" w:color="auto"/>
        <w:right w:val="none" w:sz="0" w:space="0" w:color="auto"/>
      </w:divBdr>
      <w:divsChild>
        <w:div w:id="1902517153">
          <w:marLeft w:val="0"/>
          <w:marRight w:val="0"/>
          <w:marTop w:val="0"/>
          <w:marBottom w:val="0"/>
          <w:divBdr>
            <w:top w:val="none" w:sz="0" w:space="0" w:color="auto"/>
            <w:left w:val="none" w:sz="0" w:space="0" w:color="auto"/>
            <w:bottom w:val="none" w:sz="0" w:space="0" w:color="auto"/>
            <w:right w:val="none" w:sz="0" w:space="0" w:color="auto"/>
          </w:divBdr>
          <w:divsChild>
            <w:div w:id="1749450730">
              <w:marLeft w:val="0"/>
              <w:marRight w:val="0"/>
              <w:marTop w:val="0"/>
              <w:marBottom w:val="0"/>
              <w:divBdr>
                <w:top w:val="none" w:sz="0" w:space="0" w:color="auto"/>
                <w:left w:val="none" w:sz="0" w:space="0" w:color="auto"/>
                <w:bottom w:val="none" w:sz="0" w:space="0" w:color="auto"/>
                <w:right w:val="none" w:sz="0" w:space="0" w:color="auto"/>
              </w:divBdr>
            </w:div>
          </w:divsChild>
        </w:div>
        <w:div w:id="2147356088">
          <w:marLeft w:val="0"/>
          <w:marRight w:val="0"/>
          <w:marTop w:val="0"/>
          <w:marBottom w:val="0"/>
          <w:divBdr>
            <w:top w:val="none" w:sz="0" w:space="0" w:color="auto"/>
            <w:left w:val="none" w:sz="0" w:space="0" w:color="auto"/>
            <w:bottom w:val="none" w:sz="0" w:space="0" w:color="auto"/>
            <w:right w:val="none" w:sz="0" w:space="0" w:color="auto"/>
          </w:divBdr>
        </w:div>
        <w:div w:id="1210217988">
          <w:marLeft w:val="0"/>
          <w:marRight w:val="0"/>
          <w:marTop w:val="0"/>
          <w:marBottom w:val="0"/>
          <w:divBdr>
            <w:top w:val="none" w:sz="0" w:space="0" w:color="auto"/>
            <w:left w:val="none" w:sz="0" w:space="0" w:color="auto"/>
            <w:bottom w:val="none" w:sz="0" w:space="0" w:color="auto"/>
            <w:right w:val="none" w:sz="0" w:space="0" w:color="auto"/>
          </w:divBdr>
        </w:div>
        <w:div w:id="714934378">
          <w:marLeft w:val="0"/>
          <w:marRight w:val="0"/>
          <w:marTop w:val="0"/>
          <w:marBottom w:val="0"/>
          <w:divBdr>
            <w:top w:val="none" w:sz="0" w:space="0" w:color="auto"/>
            <w:left w:val="none" w:sz="0" w:space="0" w:color="auto"/>
            <w:bottom w:val="none" w:sz="0" w:space="0" w:color="auto"/>
            <w:right w:val="none" w:sz="0" w:space="0" w:color="auto"/>
          </w:divBdr>
        </w:div>
        <w:div w:id="1630239664">
          <w:marLeft w:val="0"/>
          <w:marRight w:val="0"/>
          <w:marTop w:val="0"/>
          <w:marBottom w:val="0"/>
          <w:divBdr>
            <w:top w:val="none" w:sz="0" w:space="0" w:color="auto"/>
            <w:left w:val="none" w:sz="0" w:space="0" w:color="auto"/>
            <w:bottom w:val="none" w:sz="0" w:space="0" w:color="auto"/>
            <w:right w:val="none" w:sz="0" w:space="0" w:color="auto"/>
          </w:divBdr>
        </w:div>
        <w:div w:id="869412489">
          <w:marLeft w:val="0"/>
          <w:marRight w:val="0"/>
          <w:marTop w:val="0"/>
          <w:marBottom w:val="0"/>
          <w:divBdr>
            <w:top w:val="none" w:sz="0" w:space="0" w:color="auto"/>
            <w:left w:val="none" w:sz="0" w:space="0" w:color="auto"/>
            <w:bottom w:val="none" w:sz="0" w:space="0" w:color="auto"/>
            <w:right w:val="none" w:sz="0" w:space="0" w:color="auto"/>
          </w:divBdr>
        </w:div>
        <w:div w:id="1489898860">
          <w:marLeft w:val="0"/>
          <w:marRight w:val="0"/>
          <w:marTop w:val="0"/>
          <w:marBottom w:val="0"/>
          <w:divBdr>
            <w:top w:val="none" w:sz="0" w:space="0" w:color="auto"/>
            <w:left w:val="none" w:sz="0" w:space="0" w:color="auto"/>
            <w:bottom w:val="none" w:sz="0" w:space="0" w:color="auto"/>
            <w:right w:val="none" w:sz="0" w:space="0" w:color="auto"/>
          </w:divBdr>
        </w:div>
        <w:div w:id="1818376838">
          <w:marLeft w:val="0"/>
          <w:marRight w:val="0"/>
          <w:marTop w:val="0"/>
          <w:marBottom w:val="0"/>
          <w:divBdr>
            <w:top w:val="none" w:sz="0" w:space="0" w:color="auto"/>
            <w:left w:val="none" w:sz="0" w:space="0" w:color="auto"/>
            <w:bottom w:val="none" w:sz="0" w:space="0" w:color="auto"/>
            <w:right w:val="none" w:sz="0" w:space="0" w:color="auto"/>
          </w:divBdr>
        </w:div>
        <w:div w:id="886988429">
          <w:marLeft w:val="0"/>
          <w:marRight w:val="0"/>
          <w:marTop w:val="0"/>
          <w:marBottom w:val="0"/>
          <w:divBdr>
            <w:top w:val="none" w:sz="0" w:space="0" w:color="auto"/>
            <w:left w:val="none" w:sz="0" w:space="0" w:color="auto"/>
            <w:bottom w:val="none" w:sz="0" w:space="0" w:color="auto"/>
            <w:right w:val="none" w:sz="0" w:space="0" w:color="auto"/>
          </w:divBdr>
        </w:div>
        <w:div w:id="2039576750">
          <w:marLeft w:val="0"/>
          <w:marRight w:val="0"/>
          <w:marTop w:val="0"/>
          <w:marBottom w:val="0"/>
          <w:divBdr>
            <w:top w:val="none" w:sz="0" w:space="0" w:color="auto"/>
            <w:left w:val="none" w:sz="0" w:space="0" w:color="auto"/>
            <w:bottom w:val="none" w:sz="0" w:space="0" w:color="auto"/>
            <w:right w:val="none" w:sz="0" w:space="0" w:color="auto"/>
          </w:divBdr>
        </w:div>
        <w:div w:id="1619726496">
          <w:marLeft w:val="0"/>
          <w:marRight w:val="0"/>
          <w:marTop w:val="0"/>
          <w:marBottom w:val="0"/>
          <w:divBdr>
            <w:top w:val="none" w:sz="0" w:space="0" w:color="auto"/>
            <w:left w:val="none" w:sz="0" w:space="0" w:color="auto"/>
            <w:bottom w:val="none" w:sz="0" w:space="0" w:color="auto"/>
            <w:right w:val="none" w:sz="0" w:space="0" w:color="auto"/>
          </w:divBdr>
        </w:div>
        <w:div w:id="1175345415">
          <w:marLeft w:val="0"/>
          <w:marRight w:val="0"/>
          <w:marTop w:val="0"/>
          <w:marBottom w:val="0"/>
          <w:divBdr>
            <w:top w:val="none" w:sz="0" w:space="0" w:color="auto"/>
            <w:left w:val="none" w:sz="0" w:space="0" w:color="auto"/>
            <w:bottom w:val="none" w:sz="0" w:space="0" w:color="auto"/>
            <w:right w:val="none" w:sz="0" w:space="0" w:color="auto"/>
          </w:divBdr>
        </w:div>
        <w:div w:id="118499055">
          <w:marLeft w:val="0"/>
          <w:marRight w:val="0"/>
          <w:marTop w:val="0"/>
          <w:marBottom w:val="0"/>
          <w:divBdr>
            <w:top w:val="none" w:sz="0" w:space="0" w:color="auto"/>
            <w:left w:val="none" w:sz="0" w:space="0" w:color="auto"/>
            <w:bottom w:val="none" w:sz="0" w:space="0" w:color="auto"/>
            <w:right w:val="none" w:sz="0" w:space="0" w:color="auto"/>
          </w:divBdr>
        </w:div>
        <w:div w:id="715129688">
          <w:marLeft w:val="0"/>
          <w:marRight w:val="0"/>
          <w:marTop w:val="0"/>
          <w:marBottom w:val="0"/>
          <w:divBdr>
            <w:top w:val="none" w:sz="0" w:space="0" w:color="auto"/>
            <w:left w:val="none" w:sz="0" w:space="0" w:color="auto"/>
            <w:bottom w:val="none" w:sz="0" w:space="0" w:color="auto"/>
            <w:right w:val="none" w:sz="0" w:space="0" w:color="auto"/>
          </w:divBdr>
        </w:div>
        <w:div w:id="1346132996">
          <w:marLeft w:val="0"/>
          <w:marRight w:val="0"/>
          <w:marTop w:val="0"/>
          <w:marBottom w:val="0"/>
          <w:divBdr>
            <w:top w:val="none" w:sz="0" w:space="0" w:color="auto"/>
            <w:left w:val="none" w:sz="0" w:space="0" w:color="auto"/>
            <w:bottom w:val="none" w:sz="0" w:space="0" w:color="auto"/>
            <w:right w:val="none" w:sz="0" w:space="0" w:color="auto"/>
          </w:divBdr>
        </w:div>
        <w:div w:id="636958779">
          <w:marLeft w:val="0"/>
          <w:marRight w:val="0"/>
          <w:marTop w:val="0"/>
          <w:marBottom w:val="0"/>
          <w:divBdr>
            <w:top w:val="none" w:sz="0" w:space="0" w:color="auto"/>
            <w:left w:val="none" w:sz="0" w:space="0" w:color="auto"/>
            <w:bottom w:val="none" w:sz="0" w:space="0" w:color="auto"/>
            <w:right w:val="none" w:sz="0" w:space="0" w:color="auto"/>
          </w:divBdr>
        </w:div>
        <w:div w:id="1234510605">
          <w:marLeft w:val="0"/>
          <w:marRight w:val="0"/>
          <w:marTop w:val="0"/>
          <w:marBottom w:val="0"/>
          <w:divBdr>
            <w:top w:val="none" w:sz="0" w:space="0" w:color="auto"/>
            <w:left w:val="none" w:sz="0" w:space="0" w:color="auto"/>
            <w:bottom w:val="none" w:sz="0" w:space="0" w:color="auto"/>
            <w:right w:val="none" w:sz="0" w:space="0" w:color="auto"/>
          </w:divBdr>
        </w:div>
        <w:div w:id="1199314621">
          <w:marLeft w:val="0"/>
          <w:marRight w:val="0"/>
          <w:marTop w:val="0"/>
          <w:marBottom w:val="0"/>
          <w:divBdr>
            <w:top w:val="none" w:sz="0" w:space="0" w:color="auto"/>
            <w:left w:val="none" w:sz="0" w:space="0" w:color="auto"/>
            <w:bottom w:val="none" w:sz="0" w:space="0" w:color="auto"/>
            <w:right w:val="none" w:sz="0" w:space="0" w:color="auto"/>
          </w:divBdr>
          <w:divsChild>
            <w:div w:id="1832481772">
              <w:marLeft w:val="0"/>
              <w:marRight w:val="0"/>
              <w:marTop w:val="0"/>
              <w:marBottom w:val="0"/>
              <w:divBdr>
                <w:top w:val="none" w:sz="0" w:space="0" w:color="auto"/>
                <w:left w:val="none" w:sz="0" w:space="0" w:color="auto"/>
                <w:bottom w:val="none" w:sz="0" w:space="0" w:color="auto"/>
                <w:right w:val="none" w:sz="0" w:space="0" w:color="auto"/>
              </w:divBdr>
              <w:divsChild>
                <w:div w:id="1207838280">
                  <w:marLeft w:val="0"/>
                  <w:marRight w:val="0"/>
                  <w:marTop w:val="0"/>
                  <w:marBottom w:val="0"/>
                  <w:divBdr>
                    <w:top w:val="none" w:sz="0" w:space="0" w:color="auto"/>
                    <w:left w:val="none" w:sz="0" w:space="0" w:color="auto"/>
                    <w:bottom w:val="none" w:sz="0" w:space="0" w:color="auto"/>
                    <w:right w:val="none" w:sz="0" w:space="0" w:color="auto"/>
                  </w:divBdr>
                </w:div>
                <w:div w:id="7690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4306">
          <w:marLeft w:val="0"/>
          <w:marRight w:val="0"/>
          <w:marTop w:val="0"/>
          <w:marBottom w:val="0"/>
          <w:divBdr>
            <w:top w:val="none" w:sz="0" w:space="0" w:color="auto"/>
            <w:left w:val="none" w:sz="0" w:space="0" w:color="auto"/>
            <w:bottom w:val="none" w:sz="0" w:space="0" w:color="auto"/>
            <w:right w:val="none" w:sz="0" w:space="0" w:color="auto"/>
          </w:divBdr>
        </w:div>
        <w:div w:id="1438915407">
          <w:marLeft w:val="0"/>
          <w:marRight w:val="0"/>
          <w:marTop w:val="0"/>
          <w:marBottom w:val="0"/>
          <w:divBdr>
            <w:top w:val="none" w:sz="0" w:space="0" w:color="auto"/>
            <w:left w:val="none" w:sz="0" w:space="0" w:color="auto"/>
            <w:bottom w:val="none" w:sz="0" w:space="0" w:color="auto"/>
            <w:right w:val="none" w:sz="0" w:space="0" w:color="auto"/>
          </w:divBdr>
        </w:div>
        <w:div w:id="1059204110">
          <w:marLeft w:val="0"/>
          <w:marRight w:val="0"/>
          <w:marTop w:val="0"/>
          <w:marBottom w:val="0"/>
          <w:divBdr>
            <w:top w:val="none" w:sz="0" w:space="0" w:color="auto"/>
            <w:left w:val="none" w:sz="0" w:space="0" w:color="auto"/>
            <w:bottom w:val="none" w:sz="0" w:space="0" w:color="auto"/>
            <w:right w:val="none" w:sz="0" w:space="0" w:color="auto"/>
          </w:divBdr>
        </w:div>
        <w:div w:id="534582626">
          <w:marLeft w:val="0"/>
          <w:marRight w:val="0"/>
          <w:marTop w:val="0"/>
          <w:marBottom w:val="0"/>
          <w:divBdr>
            <w:top w:val="none" w:sz="0" w:space="0" w:color="auto"/>
            <w:left w:val="none" w:sz="0" w:space="0" w:color="auto"/>
            <w:bottom w:val="none" w:sz="0" w:space="0" w:color="auto"/>
            <w:right w:val="none" w:sz="0" w:space="0" w:color="auto"/>
          </w:divBdr>
        </w:div>
        <w:div w:id="1875194067">
          <w:marLeft w:val="0"/>
          <w:marRight w:val="0"/>
          <w:marTop w:val="0"/>
          <w:marBottom w:val="0"/>
          <w:divBdr>
            <w:top w:val="none" w:sz="0" w:space="0" w:color="auto"/>
            <w:left w:val="none" w:sz="0" w:space="0" w:color="auto"/>
            <w:bottom w:val="none" w:sz="0" w:space="0" w:color="auto"/>
            <w:right w:val="none" w:sz="0" w:space="0" w:color="auto"/>
          </w:divBdr>
        </w:div>
        <w:div w:id="400447793">
          <w:marLeft w:val="0"/>
          <w:marRight w:val="0"/>
          <w:marTop w:val="0"/>
          <w:marBottom w:val="0"/>
          <w:divBdr>
            <w:top w:val="none" w:sz="0" w:space="0" w:color="auto"/>
            <w:left w:val="none" w:sz="0" w:space="0" w:color="auto"/>
            <w:bottom w:val="none" w:sz="0" w:space="0" w:color="auto"/>
            <w:right w:val="none" w:sz="0" w:space="0" w:color="auto"/>
          </w:divBdr>
        </w:div>
        <w:div w:id="1614440062">
          <w:marLeft w:val="0"/>
          <w:marRight w:val="0"/>
          <w:marTop w:val="0"/>
          <w:marBottom w:val="0"/>
          <w:divBdr>
            <w:top w:val="none" w:sz="0" w:space="0" w:color="auto"/>
            <w:left w:val="none" w:sz="0" w:space="0" w:color="auto"/>
            <w:bottom w:val="none" w:sz="0" w:space="0" w:color="auto"/>
            <w:right w:val="none" w:sz="0" w:space="0" w:color="auto"/>
          </w:divBdr>
        </w:div>
        <w:div w:id="198250065">
          <w:marLeft w:val="0"/>
          <w:marRight w:val="0"/>
          <w:marTop w:val="0"/>
          <w:marBottom w:val="0"/>
          <w:divBdr>
            <w:top w:val="none" w:sz="0" w:space="0" w:color="auto"/>
            <w:left w:val="none" w:sz="0" w:space="0" w:color="auto"/>
            <w:bottom w:val="none" w:sz="0" w:space="0" w:color="auto"/>
            <w:right w:val="none" w:sz="0" w:space="0" w:color="auto"/>
          </w:divBdr>
        </w:div>
        <w:div w:id="1005280728">
          <w:marLeft w:val="0"/>
          <w:marRight w:val="0"/>
          <w:marTop w:val="0"/>
          <w:marBottom w:val="0"/>
          <w:divBdr>
            <w:top w:val="none" w:sz="0" w:space="0" w:color="auto"/>
            <w:left w:val="none" w:sz="0" w:space="0" w:color="auto"/>
            <w:bottom w:val="none" w:sz="0" w:space="0" w:color="auto"/>
            <w:right w:val="none" w:sz="0" w:space="0" w:color="auto"/>
          </w:divBdr>
          <w:divsChild>
            <w:div w:id="1092047702">
              <w:marLeft w:val="0"/>
              <w:marRight w:val="0"/>
              <w:marTop w:val="0"/>
              <w:marBottom w:val="0"/>
              <w:divBdr>
                <w:top w:val="none" w:sz="0" w:space="0" w:color="auto"/>
                <w:left w:val="none" w:sz="0" w:space="0" w:color="auto"/>
                <w:bottom w:val="none" w:sz="0" w:space="0" w:color="auto"/>
                <w:right w:val="none" w:sz="0" w:space="0" w:color="auto"/>
              </w:divBdr>
              <w:divsChild>
                <w:div w:id="12017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1250">
          <w:marLeft w:val="0"/>
          <w:marRight w:val="0"/>
          <w:marTop w:val="0"/>
          <w:marBottom w:val="0"/>
          <w:divBdr>
            <w:top w:val="none" w:sz="0" w:space="0" w:color="auto"/>
            <w:left w:val="none" w:sz="0" w:space="0" w:color="auto"/>
            <w:bottom w:val="none" w:sz="0" w:space="0" w:color="auto"/>
            <w:right w:val="none" w:sz="0" w:space="0" w:color="auto"/>
          </w:divBdr>
        </w:div>
        <w:div w:id="503861157">
          <w:marLeft w:val="0"/>
          <w:marRight w:val="0"/>
          <w:marTop w:val="0"/>
          <w:marBottom w:val="0"/>
          <w:divBdr>
            <w:top w:val="none" w:sz="0" w:space="0" w:color="auto"/>
            <w:left w:val="none" w:sz="0" w:space="0" w:color="auto"/>
            <w:bottom w:val="none" w:sz="0" w:space="0" w:color="auto"/>
            <w:right w:val="none" w:sz="0" w:space="0" w:color="auto"/>
          </w:divBdr>
        </w:div>
        <w:div w:id="201946318">
          <w:marLeft w:val="0"/>
          <w:marRight w:val="0"/>
          <w:marTop w:val="0"/>
          <w:marBottom w:val="0"/>
          <w:divBdr>
            <w:top w:val="none" w:sz="0" w:space="0" w:color="auto"/>
            <w:left w:val="none" w:sz="0" w:space="0" w:color="auto"/>
            <w:bottom w:val="none" w:sz="0" w:space="0" w:color="auto"/>
            <w:right w:val="none" w:sz="0" w:space="0" w:color="auto"/>
          </w:divBdr>
        </w:div>
        <w:div w:id="544026723">
          <w:marLeft w:val="0"/>
          <w:marRight w:val="0"/>
          <w:marTop w:val="0"/>
          <w:marBottom w:val="0"/>
          <w:divBdr>
            <w:top w:val="none" w:sz="0" w:space="0" w:color="auto"/>
            <w:left w:val="none" w:sz="0" w:space="0" w:color="auto"/>
            <w:bottom w:val="none" w:sz="0" w:space="0" w:color="auto"/>
            <w:right w:val="none" w:sz="0" w:space="0" w:color="auto"/>
          </w:divBdr>
        </w:div>
        <w:div w:id="1330450320">
          <w:marLeft w:val="0"/>
          <w:marRight w:val="0"/>
          <w:marTop w:val="0"/>
          <w:marBottom w:val="0"/>
          <w:divBdr>
            <w:top w:val="none" w:sz="0" w:space="0" w:color="auto"/>
            <w:left w:val="none" w:sz="0" w:space="0" w:color="auto"/>
            <w:bottom w:val="none" w:sz="0" w:space="0" w:color="auto"/>
            <w:right w:val="none" w:sz="0" w:space="0" w:color="auto"/>
          </w:divBdr>
        </w:div>
      </w:divsChild>
    </w:div>
    <w:div w:id="567039699">
      <w:bodyDiv w:val="1"/>
      <w:marLeft w:val="0"/>
      <w:marRight w:val="0"/>
      <w:marTop w:val="0"/>
      <w:marBottom w:val="0"/>
      <w:divBdr>
        <w:top w:val="none" w:sz="0" w:space="0" w:color="auto"/>
        <w:left w:val="none" w:sz="0" w:space="0" w:color="auto"/>
        <w:bottom w:val="none" w:sz="0" w:space="0" w:color="auto"/>
        <w:right w:val="none" w:sz="0" w:space="0" w:color="auto"/>
      </w:divBdr>
    </w:div>
    <w:div w:id="587348610">
      <w:bodyDiv w:val="1"/>
      <w:marLeft w:val="0"/>
      <w:marRight w:val="0"/>
      <w:marTop w:val="0"/>
      <w:marBottom w:val="0"/>
      <w:divBdr>
        <w:top w:val="none" w:sz="0" w:space="0" w:color="auto"/>
        <w:left w:val="none" w:sz="0" w:space="0" w:color="auto"/>
        <w:bottom w:val="none" w:sz="0" w:space="0" w:color="auto"/>
        <w:right w:val="none" w:sz="0" w:space="0" w:color="auto"/>
      </w:divBdr>
    </w:div>
    <w:div w:id="616182861">
      <w:bodyDiv w:val="1"/>
      <w:marLeft w:val="0"/>
      <w:marRight w:val="0"/>
      <w:marTop w:val="0"/>
      <w:marBottom w:val="0"/>
      <w:divBdr>
        <w:top w:val="none" w:sz="0" w:space="0" w:color="auto"/>
        <w:left w:val="none" w:sz="0" w:space="0" w:color="auto"/>
        <w:bottom w:val="none" w:sz="0" w:space="0" w:color="auto"/>
        <w:right w:val="none" w:sz="0" w:space="0" w:color="auto"/>
      </w:divBdr>
    </w:div>
    <w:div w:id="715739741">
      <w:bodyDiv w:val="1"/>
      <w:marLeft w:val="0"/>
      <w:marRight w:val="0"/>
      <w:marTop w:val="0"/>
      <w:marBottom w:val="0"/>
      <w:divBdr>
        <w:top w:val="none" w:sz="0" w:space="0" w:color="auto"/>
        <w:left w:val="none" w:sz="0" w:space="0" w:color="auto"/>
        <w:bottom w:val="none" w:sz="0" w:space="0" w:color="auto"/>
        <w:right w:val="none" w:sz="0" w:space="0" w:color="auto"/>
      </w:divBdr>
    </w:div>
    <w:div w:id="784274939">
      <w:bodyDiv w:val="1"/>
      <w:marLeft w:val="0"/>
      <w:marRight w:val="0"/>
      <w:marTop w:val="0"/>
      <w:marBottom w:val="0"/>
      <w:divBdr>
        <w:top w:val="none" w:sz="0" w:space="0" w:color="auto"/>
        <w:left w:val="none" w:sz="0" w:space="0" w:color="auto"/>
        <w:bottom w:val="none" w:sz="0" w:space="0" w:color="auto"/>
        <w:right w:val="none" w:sz="0" w:space="0" w:color="auto"/>
      </w:divBdr>
    </w:div>
    <w:div w:id="802164072">
      <w:bodyDiv w:val="1"/>
      <w:marLeft w:val="0"/>
      <w:marRight w:val="0"/>
      <w:marTop w:val="0"/>
      <w:marBottom w:val="0"/>
      <w:divBdr>
        <w:top w:val="none" w:sz="0" w:space="0" w:color="auto"/>
        <w:left w:val="none" w:sz="0" w:space="0" w:color="auto"/>
        <w:bottom w:val="none" w:sz="0" w:space="0" w:color="auto"/>
        <w:right w:val="none" w:sz="0" w:space="0" w:color="auto"/>
      </w:divBdr>
    </w:div>
    <w:div w:id="838033835">
      <w:bodyDiv w:val="1"/>
      <w:marLeft w:val="0"/>
      <w:marRight w:val="0"/>
      <w:marTop w:val="0"/>
      <w:marBottom w:val="0"/>
      <w:divBdr>
        <w:top w:val="none" w:sz="0" w:space="0" w:color="auto"/>
        <w:left w:val="none" w:sz="0" w:space="0" w:color="auto"/>
        <w:bottom w:val="none" w:sz="0" w:space="0" w:color="auto"/>
        <w:right w:val="none" w:sz="0" w:space="0" w:color="auto"/>
      </w:divBdr>
    </w:div>
    <w:div w:id="913856007">
      <w:bodyDiv w:val="1"/>
      <w:marLeft w:val="0"/>
      <w:marRight w:val="0"/>
      <w:marTop w:val="0"/>
      <w:marBottom w:val="0"/>
      <w:divBdr>
        <w:top w:val="none" w:sz="0" w:space="0" w:color="auto"/>
        <w:left w:val="none" w:sz="0" w:space="0" w:color="auto"/>
        <w:bottom w:val="none" w:sz="0" w:space="0" w:color="auto"/>
        <w:right w:val="none" w:sz="0" w:space="0" w:color="auto"/>
      </w:divBdr>
    </w:div>
    <w:div w:id="1080366327">
      <w:bodyDiv w:val="1"/>
      <w:marLeft w:val="0"/>
      <w:marRight w:val="0"/>
      <w:marTop w:val="0"/>
      <w:marBottom w:val="0"/>
      <w:divBdr>
        <w:top w:val="none" w:sz="0" w:space="0" w:color="auto"/>
        <w:left w:val="none" w:sz="0" w:space="0" w:color="auto"/>
        <w:bottom w:val="none" w:sz="0" w:space="0" w:color="auto"/>
        <w:right w:val="none" w:sz="0" w:space="0" w:color="auto"/>
      </w:divBdr>
      <w:divsChild>
        <w:div w:id="2135513141">
          <w:marLeft w:val="0"/>
          <w:marRight w:val="0"/>
          <w:marTop w:val="0"/>
          <w:marBottom w:val="0"/>
          <w:divBdr>
            <w:top w:val="none" w:sz="0" w:space="0" w:color="auto"/>
            <w:left w:val="none" w:sz="0" w:space="0" w:color="auto"/>
            <w:bottom w:val="none" w:sz="0" w:space="0" w:color="auto"/>
            <w:right w:val="none" w:sz="0" w:space="0" w:color="auto"/>
          </w:divBdr>
          <w:divsChild>
            <w:div w:id="1260026878">
              <w:marLeft w:val="0"/>
              <w:marRight w:val="0"/>
              <w:marTop w:val="0"/>
              <w:marBottom w:val="0"/>
              <w:divBdr>
                <w:top w:val="none" w:sz="0" w:space="0" w:color="auto"/>
                <w:left w:val="none" w:sz="0" w:space="0" w:color="auto"/>
                <w:bottom w:val="none" w:sz="0" w:space="0" w:color="auto"/>
                <w:right w:val="none" w:sz="0" w:space="0" w:color="auto"/>
              </w:divBdr>
            </w:div>
          </w:divsChild>
        </w:div>
        <w:div w:id="150871453">
          <w:marLeft w:val="0"/>
          <w:marRight w:val="0"/>
          <w:marTop w:val="0"/>
          <w:marBottom w:val="0"/>
          <w:divBdr>
            <w:top w:val="none" w:sz="0" w:space="0" w:color="auto"/>
            <w:left w:val="none" w:sz="0" w:space="0" w:color="auto"/>
            <w:bottom w:val="none" w:sz="0" w:space="0" w:color="auto"/>
            <w:right w:val="none" w:sz="0" w:space="0" w:color="auto"/>
          </w:divBdr>
        </w:div>
        <w:div w:id="533353062">
          <w:marLeft w:val="0"/>
          <w:marRight w:val="0"/>
          <w:marTop w:val="0"/>
          <w:marBottom w:val="0"/>
          <w:divBdr>
            <w:top w:val="none" w:sz="0" w:space="0" w:color="auto"/>
            <w:left w:val="none" w:sz="0" w:space="0" w:color="auto"/>
            <w:bottom w:val="none" w:sz="0" w:space="0" w:color="auto"/>
            <w:right w:val="none" w:sz="0" w:space="0" w:color="auto"/>
          </w:divBdr>
        </w:div>
        <w:div w:id="1145661874">
          <w:marLeft w:val="0"/>
          <w:marRight w:val="0"/>
          <w:marTop w:val="0"/>
          <w:marBottom w:val="0"/>
          <w:divBdr>
            <w:top w:val="none" w:sz="0" w:space="0" w:color="auto"/>
            <w:left w:val="none" w:sz="0" w:space="0" w:color="auto"/>
            <w:bottom w:val="none" w:sz="0" w:space="0" w:color="auto"/>
            <w:right w:val="none" w:sz="0" w:space="0" w:color="auto"/>
          </w:divBdr>
        </w:div>
        <w:div w:id="169495063">
          <w:marLeft w:val="0"/>
          <w:marRight w:val="0"/>
          <w:marTop w:val="0"/>
          <w:marBottom w:val="0"/>
          <w:divBdr>
            <w:top w:val="none" w:sz="0" w:space="0" w:color="auto"/>
            <w:left w:val="none" w:sz="0" w:space="0" w:color="auto"/>
            <w:bottom w:val="none" w:sz="0" w:space="0" w:color="auto"/>
            <w:right w:val="none" w:sz="0" w:space="0" w:color="auto"/>
          </w:divBdr>
        </w:div>
        <w:div w:id="1977638321">
          <w:marLeft w:val="0"/>
          <w:marRight w:val="0"/>
          <w:marTop w:val="0"/>
          <w:marBottom w:val="0"/>
          <w:divBdr>
            <w:top w:val="none" w:sz="0" w:space="0" w:color="auto"/>
            <w:left w:val="none" w:sz="0" w:space="0" w:color="auto"/>
            <w:bottom w:val="none" w:sz="0" w:space="0" w:color="auto"/>
            <w:right w:val="none" w:sz="0" w:space="0" w:color="auto"/>
          </w:divBdr>
        </w:div>
        <w:div w:id="1747611407">
          <w:marLeft w:val="0"/>
          <w:marRight w:val="0"/>
          <w:marTop w:val="0"/>
          <w:marBottom w:val="0"/>
          <w:divBdr>
            <w:top w:val="none" w:sz="0" w:space="0" w:color="auto"/>
            <w:left w:val="none" w:sz="0" w:space="0" w:color="auto"/>
            <w:bottom w:val="none" w:sz="0" w:space="0" w:color="auto"/>
            <w:right w:val="none" w:sz="0" w:space="0" w:color="auto"/>
          </w:divBdr>
        </w:div>
        <w:div w:id="1250506741">
          <w:marLeft w:val="0"/>
          <w:marRight w:val="0"/>
          <w:marTop w:val="0"/>
          <w:marBottom w:val="0"/>
          <w:divBdr>
            <w:top w:val="none" w:sz="0" w:space="0" w:color="auto"/>
            <w:left w:val="none" w:sz="0" w:space="0" w:color="auto"/>
            <w:bottom w:val="none" w:sz="0" w:space="0" w:color="auto"/>
            <w:right w:val="none" w:sz="0" w:space="0" w:color="auto"/>
          </w:divBdr>
        </w:div>
        <w:div w:id="1446728895">
          <w:marLeft w:val="0"/>
          <w:marRight w:val="0"/>
          <w:marTop w:val="0"/>
          <w:marBottom w:val="0"/>
          <w:divBdr>
            <w:top w:val="none" w:sz="0" w:space="0" w:color="auto"/>
            <w:left w:val="none" w:sz="0" w:space="0" w:color="auto"/>
            <w:bottom w:val="none" w:sz="0" w:space="0" w:color="auto"/>
            <w:right w:val="none" w:sz="0" w:space="0" w:color="auto"/>
          </w:divBdr>
        </w:div>
        <w:div w:id="1043285850">
          <w:marLeft w:val="0"/>
          <w:marRight w:val="0"/>
          <w:marTop w:val="0"/>
          <w:marBottom w:val="0"/>
          <w:divBdr>
            <w:top w:val="none" w:sz="0" w:space="0" w:color="auto"/>
            <w:left w:val="none" w:sz="0" w:space="0" w:color="auto"/>
            <w:bottom w:val="none" w:sz="0" w:space="0" w:color="auto"/>
            <w:right w:val="none" w:sz="0" w:space="0" w:color="auto"/>
          </w:divBdr>
        </w:div>
        <w:div w:id="1465272037">
          <w:marLeft w:val="0"/>
          <w:marRight w:val="0"/>
          <w:marTop w:val="0"/>
          <w:marBottom w:val="0"/>
          <w:divBdr>
            <w:top w:val="none" w:sz="0" w:space="0" w:color="auto"/>
            <w:left w:val="none" w:sz="0" w:space="0" w:color="auto"/>
            <w:bottom w:val="none" w:sz="0" w:space="0" w:color="auto"/>
            <w:right w:val="none" w:sz="0" w:space="0" w:color="auto"/>
          </w:divBdr>
        </w:div>
        <w:div w:id="1558084276">
          <w:marLeft w:val="0"/>
          <w:marRight w:val="0"/>
          <w:marTop w:val="0"/>
          <w:marBottom w:val="0"/>
          <w:divBdr>
            <w:top w:val="none" w:sz="0" w:space="0" w:color="auto"/>
            <w:left w:val="none" w:sz="0" w:space="0" w:color="auto"/>
            <w:bottom w:val="none" w:sz="0" w:space="0" w:color="auto"/>
            <w:right w:val="none" w:sz="0" w:space="0" w:color="auto"/>
          </w:divBdr>
        </w:div>
        <w:div w:id="1882278419">
          <w:marLeft w:val="0"/>
          <w:marRight w:val="0"/>
          <w:marTop w:val="0"/>
          <w:marBottom w:val="0"/>
          <w:divBdr>
            <w:top w:val="none" w:sz="0" w:space="0" w:color="auto"/>
            <w:left w:val="none" w:sz="0" w:space="0" w:color="auto"/>
            <w:bottom w:val="none" w:sz="0" w:space="0" w:color="auto"/>
            <w:right w:val="none" w:sz="0" w:space="0" w:color="auto"/>
          </w:divBdr>
        </w:div>
        <w:div w:id="1531410978">
          <w:marLeft w:val="0"/>
          <w:marRight w:val="0"/>
          <w:marTop w:val="0"/>
          <w:marBottom w:val="0"/>
          <w:divBdr>
            <w:top w:val="none" w:sz="0" w:space="0" w:color="auto"/>
            <w:left w:val="none" w:sz="0" w:space="0" w:color="auto"/>
            <w:bottom w:val="none" w:sz="0" w:space="0" w:color="auto"/>
            <w:right w:val="none" w:sz="0" w:space="0" w:color="auto"/>
          </w:divBdr>
        </w:div>
        <w:div w:id="147675211">
          <w:marLeft w:val="0"/>
          <w:marRight w:val="0"/>
          <w:marTop w:val="0"/>
          <w:marBottom w:val="0"/>
          <w:divBdr>
            <w:top w:val="none" w:sz="0" w:space="0" w:color="auto"/>
            <w:left w:val="none" w:sz="0" w:space="0" w:color="auto"/>
            <w:bottom w:val="none" w:sz="0" w:space="0" w:color="auto"/>
            <w:right w:val="none" w:sz="0" w:space="0" w:color="auto"/>
          </w:divBdr>
        </w:div>
        <w:div w:id="1638563071">
          <w:marLeft w:val="0"/>
          <w:marRight w:val="0"/>
          <w:marTop w:val="0"/>
          <w:marBottom w:val="0"/>
          <w:divBdr>
            <w:top w:val="none" w:sz="0" w:space="0" w:color="auto"/>
            <w:left w:val="none" w:sz="0" w:space="0" w:color="auto"/>
            <w:bottom w:val="none" w:sz="0" w:space="0" w:color="auto"/>
            <w:right w:val="none" w:sz="0" w:space="0" w:color="auto"/>
          </w:divBdr>
        </w:div>
        <w:div w:id="2067027305">
          <w:marLeft w:val="0"/>
          <w:marRight w:val="0"/>
          <w:marTop w:val="0"/>
          <w:marBottom w:val="0"/>
          <w:divBdr>
            <w:top w:val="none" w:sz="0" w:space="0" w:color="auto"/>
            <w:left w:val="none" w:sz="0" w:space="0" w:color="auto"/>
            <w:bottom w:val="none" w:sz="0" w:space="0" w:color="auto"/>
            <w:right w:val="none" w:sz="0" w:space="0" w:color="auto"/>
          </w:divBdr>
        </w:div>
        <w:div w:id="760876659">
          <w:marLeft w:val="0"/>
          <w:marRight w:val="0"/>
          <w:marTop w:val="0"/>
          <w:marBottom w:val="0"/>
          <w:divBdr>
            <w:top w:val="none" w:sz="0" w:space="0" w:color="auto"/>
            <w:left w:val="none" w:sz="0" w:space="0" w:color="auto"/>
            <w:bottom w:val="none" w:sz="0" w:space="0" w:color="auto"/>
            <w:right w:val="none" w:sz="0" w:space="0" w:color="auto"/>
          </w:divBdr>
        </w:div>
        <w:div w:id="1593781523">
          <w:marLeft w:val="0"/>
          <w:marRight w:val="0"/>
          <w:marTop w:val="0"/>
          <w:marBottom w:val="0"/>
          <w:divBdr>
            <w:top w:val="none" w:sz="0" w:space="0" w:color="auto"/>
            <w:left w:val="none" w:sz="0" w:space="0" w:color="auto"/>
            <w:bottom w:val="none" w:sz="0" w:space="0" w:color="auto"/>
            <w:right w:val="none" w:sz="0" w:space="0" w:color="auto"/>
          </w:divBdr>
        </w:div>
        <w:div w:id="1104618087">
          <w:marLeft w:val="0"/>
          <w:marRight w:val="0"/>
          <w:marTop w:val="0"/>
          <w:marBottom w:val="0"/>
          <w:divBdr>
            <w:top w:val="none" w:sz="0" w:space="0" w:color="auto"/>
            <w:left w:val="none" w:sz="0" w:space="0" w:color="auto"/>
            <w:bottom w:val="none" w:sz="0" w:space="0" w:color="auto"/>
            <w:right w:val="none" w:sz="0" w:space="0" w:color="auto"/>
          </w:divBdr>
        </w:div>
        <w:div w:id="1240796873">
          <w:marLeft w:val="0"/>
          <w:marRight w:val="0"/>
          <w:marTop w:val="0"/>
          <w:marBottom w:val="0"/>
          <w:divBdr>
            <w:top w:val="none" w:sz="0" w:space="0" w:color="auto"/>
            <w:left w:val="none" w:sz="0" w:space="0" w:color="auto"/>
            <w:bottom w:val="none" w:sz="0" w:space="0" w:color="auto"/>
            <w:right w:val="none" w:sz="0" w:space="0" w:color="auto"/>
          </w:divBdr>
        </w:div>
        <w:div w:id="1141076553">
          <w:marLeft w:val="0"/>
          <w:marRight w:val="0"/>
          <w:marTop w:val="0"/>
          <w:marBottom w:val="0"/>
          <w:divBdr>
            <w:top w:val="none" w:sz="0" w:space="0" w:color="auto"/>
            <w:left w:val="none" w:sz="0" w:space="0" w:color="auto"/>
            <w:bottom w:val="none" w:sz="0" w:space="0" w:color="auto"/>
            <w:right w:val="none" w:sz="0" w:space="0" w:color="auto"/>
          </w:divBdr>
        </w:div>
        <w:div w:id="207493497">
          <w:marLeft w:val="0"/>
          <w:marRight w:val="0"/>
          <w:marTop w:val="0"/>
          <w:marBottom w:val="0"/>
          <w:divBdr>
            <w:top w:val="none" w:sz="0" w:space="0" w:color="auto"/>
            <w:left w:val="none" w:sz="0" w:space="0" w:color="auto"/>
            <w:bottom w:val="none" w:sz="0" w:space="0" w:color="auto"/>
            <w:right w:val="none" w:sz="0" w:space="0" w:color="auto"/>
          </w:divBdr>
        </w:div>
        <w:div w:id="1312979361">
          <w:marLeft w:val="0"/>
          <w:marRight w:val="0"/>
          <w:marTop w:val="0"/>
          <w:marBottom w:val="0"/>
          <w:divBdr>
            <w:top w:val="none" w:sz="0" w:space="0" w:color="auto"/>
            <w:left w:val="none" w:sz="0" w:space="0" w:color="auto"/>
            <w:bottom w:val="none" w:sz="0" w:space="0" w:color="auto"/>
            <w:right w:val="none" w:sz="0" w:space="0" w:color="auto"/>
          </w:divBdr>
        </w:div>
        <w:div w:id="1326972971">
          <w:marLeft w:val="0"/>
          <w:marRight w:val="0"/>
          <w:marTop w:val="0"/>
          <w:marBottom w:val="0"/>
          <w:divBdr>
            <w:top w:val="none" w:sz="0" w:space="0" w:color="auto"/>
            <w:left w:val="none" w:sz="0" w:space="0" w:color="auto"/>
            <w:bottom w:val="none" w:sz="0" w:space="0" w:color="auto"/>
            <w:right w:val="none" w:sz="0" w:space="0" w:color="auto"/>
          </w:divBdr>
        </w:div>
        <w:div w:id="1948392517">
          <w:marLeft w:val="0"/>
          <w:marRight w:val="0"/>
          <w:marTop w:val="0"/>
          <w:marBottom w:val="0"/>
          <w:divBdr>
            <w:top w:val="none" w:sz="0" w:space="0" w:color="auto"/>
            <w:left w:val="none" w:sz="0" w:space="0" w:color="auto"/>
            <w:bottom w:val="none" w:sz="0" w:space="0" w:color="auto"/>
            <w:right w:val="none" w:sz="0" w:space="0" w:color="auto"/>
          </w:divBdr>
        </w:div>
        <w:div w:id="81880023">
          <w:marLeft w:val="0"/>
          <w:marRight w:val="0"/>
          <w:marTop w:val="0"/>
          <w:marBottom w:val="0"/>
          <w:divBdr>
            <w:top w:val="none" w:sz="0" w:space="0" w:color="auto"/>
            <w:left w:val="none" w:sz="0" w:space="0" w:color="auto"/>
            <w:bottom w:val="none" w:sz="0" w:space="0" w:color="auto"/>
            <w:right w:val="none" w:sz="0" w:space="0" w:color="auto"/>
          </w:divBdr>
        </w:div>
        <w:div w:id="1701977156">
          <w:marLeft w:val="0"/>
          <w:marRight w:val="0"/>
          <w:marTop w:val="0"/>
          <w:marBottom w:val="0"/>
          <w:divBdr>
            <w:top w:val="none" w:sz="0" w:space="0" w:color="auto"/>
            <w:left w:val="none" w:sz="0" w:space="0" w:color="auto"/>
            <w:bottom w:val="none" w:sz="0" w:space="0" w:color="auto"/>
            <w:right w:val="none" w:sz="0" w:space="0" w:color="auto"/>
          </w:divBdr>
        </w:div>
        <w:div w:id="1792935069">
          <w:marLeft w:val="0"/>
          <w:marRight w:val="0"/>
          <w:marTop w:val="0"/>
          <w:marBottom w:val="0"/>
          <w:divBdr>
            <w:top w:val="none" w:sz="0" w:space="0" w:color="auto"/>
            <w:left w:val="none" w:sz="0" w:space="0" w:color="auto"/>
            <w:bottom w:val="none" w:sz="0" w:space="0" w:color="auto"/>
            <w:right w:val="none" w:sz="0" w:space="0" w:color="auto"/>
          </w:divBdr>
        </w:div>
        <w:div w:id="2100059087">
          <w:marLeft w:val="0"/>
          <w:marRight w:val="0"/>
          <w:marTop w:val="0"/>
          <w:marBottom w:val="0"/>
          <w:divBdr>
            <w:top w:val="none" w:sz="0" w:space="0" w:color="auto"/>
            <w:left w:val="none" w:sz="0" w:space="0" w:color="auto"/>
            <w:bottom w:val="none" w:sz="0" w:space="0" w:color="auto"/>
            <w:right w:val="none" w:sz="0" w:space="0" w:color="auto"/>
          </w:divBdr>
        </w:div>
        <w:div w:id="883912220">
          <w:marLeft w:val="0"/>
          <w:marRight w:val="0"/>
          <w:marTop w:val="0"/>
          <w:marBottom w:val="0"/>
          <w:divBdr>
            <w:top w:val="none" w:sz="0" w:space="0" w:color="auto"/>
            <w:left w:val="none" w:sz="0" w:space="0" w:color="auto"/>
            <w:bottom w:val="none" w:sz="0" w:space="0" w:color="auto"/>
            <w:right w:val="none" w:sz="0" w:space="0" w:color="auto"/>
          </w:divBdr>
        </w:div>
        <w:div w:id="1672903819">
          <w:marLeft w:val="0"/>
          <w:marRight w:val="0"/>
          <w:marTop w:val="0"/>
          <w:marBottom w:val="0"/>
          <w:divBdr>
            <w:top w:val="none" w:sz="0" w:space="0" w:color="auto"/>
            <w:left w:val="none" w:sz="0" w:space="0" w:color="auto"/>
            <w:bottom w:val="none" w:sz="0" w:space="0" w:color="auto"/>
            <w:right w:val="none" w:sz="0" w:space="0" w:color="auto"/>
          </w:divBdr>
        </w:div>
        <w:div w:id="1314214422">
          <w:marLeft w:val="0"/>
          <w:marRight w:val="0"/>
          <w:marTop w:val="0"/>
          <w:marBottom w:val="0"/>
          <w:divBdr>
            <w:top w:val="none" w:sz="0" w:space="0" w:color="auto"/>
            <w:left w:val="none" w:sz="0" w:space="0" w:color="auto"/>
            <w:bottom w:val="none" w:sz="0" w:space="0" w:color="auto"/>
            <w:right w:val="none" w:sz="0" w:space="0" w:color="auto"/>
          </w:divBdr>
          <w:divsChild>
            <w:div w:id="2080244711">
              <w:marLeft w:val="0"/>
              <w:marRight w:val="0"/>
              <w:marTop w:val="0"/>
              <w:marBottom w:val="0"/>
              <w:divBdr>
                <w:top w:val="none" w:sz="0" w:space="0" w:color="auto"/>
                <w:left w:val="none" w:sz="0" w:space="0" w:color="auto"/>
                <w:bottom w:val="none" w:sz="0" w:space="0" w:color="auto"/>
                <w:right w:val="none" w:sz="0" w:space="0" w:color="auto"/>
              </w:divBdr>
              <w:divsChild>
                <w:div w:id="4793780">
                  <w:marLeft w:val="0"/>
                  <w:marRight w:val="0"/>
                  <w:marTop w:val="0"/>
                  <w:marBottom w:val="0"/>
                  <w:divBdr>
                    <w:top w:val="none" w:sz="0" w:space="0" w:color="auto"/>
                    <w:left w:val="none" w:sz="0" w:space="0" w:color="auto"/>
                    <w:bottom w:val="none" w:sz="0" w:space="0" w:color="auto"/>
                    <w:right w:val="none" w:sz="0" w:space="0" w:color="auto"/>
                  </w:divBdr>
                </w:div>
                <w:div w:id="206994581">
                  <w:marLeft w:val="0"/>
                  <w:marRight w:val="0"/>
                  <w:marTop w:val="0"/>
                  <w:marBottom w:val="0"/>
                  <w:divBdr>
                    <w:top w:val="none" w:sz="0" w:space="0" w:color="auto"/>
                    <w:left w:val="none" w:sz="0" w:space="0" w:color="auto"/>
                    <w:bottom w:val="none" w:sz="0" w:space="0" w:color="auto"/>
                    <w:right w:val="none" w:sz="0" w:space="0" w:color="auto"/>
                  </w:divBdr>
                </w:div>
                <w:div w:id="4787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20251">
          <w:marLeft w:val="0"/>
          <w:marRight w:val="0"/>
          <w:marTop w:val="0"/>
          <w:marBottom w:val="0"/>
          <w:divBdr>
            <w:top w:val="none" w:sz="0" w:space="0" w:color="auto"/>
            <w:left w:val="none" w:sz="0" w:space="0" w:color="auto"/>
            <w:bottom w:val="none" w:sz="0" w:space="0" w:color="auto"/>
            <w:right w:val="none" w:sz="0" w:space="0" w:color="auto"/>
          </w:divBdr>
          <w:divsChild>
            <w:div w:id="1063673994">
              <w:marLeft w:val="0"/>
              <w:marRight w:val="0"/>
              <w:marTop w:val="0"/>
              <w:marBottom w:val="0"/>
              <w:divBdr>
                <w:top w:val="single" w:sz="12" w:space="24" w:color="FDE617"/>
                <w:left w:val="none" w:sz="0" w:space="0" w:color="auto"/>
                <w:bottom w:val="none" w:sz="0" w:space="0" w:color="auto"/>
                <w:right w:val="none" w:sz="0" w:space="0" w:color="auto"/>
              </w:divBdr>
              <w:divsChild>
                <w:div w:id="2045324950">
                  <w:marLeft w:val="0"/>
                  <w:marRight w:val="0"/>
                  <w:marTop w:val="0"/>
                  <w:marBottom w:val="0"/>
                  <w:divBdr>
                    <w:top w:val="none" w:sz="0" w:space="0" w:color="auto"/>
                    <w:left w:val="none" w:sz="0" w:space="0" w:color="auto"/>
                    <w:bottom w:val="none" w:sz="0" w:space="0" w:color="auto"/>
                    <w:right w:val="none" w:sz="0" w:space="0" w:color="auto"/>
                  </w:divBdr>
                  <w:divsChild>
                    <w:div w:id="1098330419">
                      <w:marLeft w:val="0"/>
                      <w:marRight w:val="0"/>
                      <w:marTop w:val="0"/>
                      <w:marBottom w:val="0"/>
                      <w:divBdr>
                        <w:top w:val="none" w:sz="0" w:space="0" w:color="auto"/>
                        <w:left w:val="none" w:sz="0" w:space="0" w:color="auto"/>
                        <w:bottom w:val="none" w:sz="0" w:space="0" w:color="auto"/>
                        <w:right w:val="none" w:sz="0" w:space="0" w:color="auto"/>
                      </w:divBdr>
                    </w:div>
                    <w:div w:id="2136823003">
                      <w:marLeft w:val="0"/>
                      <w:marRight w:val="0"/>
                      <w:marTop w:val="0"/>
                      <w:marBottom w:val="0"/>
                      <w:divBdr>
                        <w:top w:val="none" w:sz="0" w:space="0" w:color="auto"/>
                        <w:left w:val="none" w:sz="0" w:space="0" w:color="auto"/>
                        <w:bottom w:val="none" w:sz="0" w:space="0" w:color="auto"/>
                        <w:right w:val="none" w:sz="0" w:space="0" w:color="auto"/>
                      </w:divBdr>
                      <w:divsChild>
                        <w:div w:id="1547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76624">
              <w:marLeft w:val="0"/>
              <w:marRight w:val="0"/>
              <w:marTop w:val="0"/>
              <w:marBottom w:val="0"/>
              <w:divBdr>
                <w:top w:val="none" w:sz="0" w:space="0" w:color="auto"/>
                <w:left w:val="none" w:sz="0" w:space="0" w:color="auto"/>
                <w:bottom w:val="none" w:sz="0" w:space="0" w:color="auto"/>
                <w:right w:val="none" w:sz="0" w:space="0" w:color="auto"/>
              </w:divBdr>
            </w:div>
          </w:divsChild>
        </w:div>
        <w:div w:id="481892720">
          <w:marLeft w:val="0"/>
          <w:marRight w:val="0"/>
          <w:marTop w:val="0"/>
          <w:marBottom w:val="0"/>
          <w:divBdr>
            <w:top w:val="none" w:sz="0" w:space="0" w:color="auto"/>
            <w:left w:val="none" w:sz="0" w:space="0" w:color="auto"/>
            <w:bottom w:val="none" w:sz="0" w:space="0" w:color="auto"/>
            <w:right w:val="none" w:sz="0" w:space="0" w:color="auto"/>
          </w:divBdr>
          <w:divsChild>
            <w:div w:id="548960759">
              <w:marLeft w:val="0"/>
              <w:marRight w:val="0"/>
              <w:marTop w:val="0"/>
              <w:marBottom w:val="0"/>
              <w:divBdr>
                <w:top w:val="none" w:sz="0" w:space="0" w:color="auto"/>
                <w:left w:val="none" w:sz="0" w:space="0" w:color="auto"/>
                <w:bottom w:val="none" w:sz="0" w:space="0" w:color="auto"/>
                <w:right w:val="none" w:sz="0" w:space="0" w:color="auto"/>
              </w:divBdr>
              <w:divsChild>
                <w:div w:id="13083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09401">
          <w:marLeft w:val="0"/>
          <w:marRight w:val="0"/>
          <w:marTop w:val="0"/>
          <w:marBottom w:val="0"/>
          <w:divBdr>
            <w:top w:val="none" w:sz="0" w:space="0" w:color="auto"/>
            <w:left w:val="none" w:sz="0" w:space="0" w:color="auto"/>
            <w:bottom w:val="none" w:sz="0" w:space="0" w:color="auto"/>
            <w:right w:val="none" w:sz="0" w:space="0" w:color="auto"/>
          </w:divBdr>
        </w:div>
        <w:div w:id="2099790534">
          <w:marLeft w:val="0"/>
          <w:marRight w:val="0"/>
          <w:marTop w:val="0"/>
          <w:marBottom w:val="0"/>
          <w:divBdr>
            <w:top w:val="none" w:sz="0" w:space="0" w:color="auto"/>
            <w:left w:val="none" w:sz="0" w:space="0" w:color="auto"/>
            <w:bottom w:val="none" w:sz="0" w:space="0" w:color="auto"/>
            <w:right w:val="none" w:sz="0" w:space="0" w:color="auto"/>
          </w:divBdr>
          <w:divsChild>
            <w:div w:id="1289049935">
              <w:marLeft w:val="0"/>
              <w:marRight w:val="0"/>
              <w:marTop w:val="0"/>
              <w:marBottom w:val="0"/>
              <w:divBdr>
                <w:top w:val="single" w:sz="12" w:space="24" w:color="FDE617"/>
                <w:left w:val="none" w:sz="0" w:space="0" w:color="auto"/>
                <w:bottom w:val="none" w:sz="0" w:space="0" w:color="auto"/>
                <w:right w:val="none" w:sz="0" w:space="0" w:color="auto"/>
              </w:divBdr>
              <w:divsChild>
                <w:div w:id="1846823236">
                  <w:marLeft w:val="0"/>
                  <w:marRight w:val="0"/>
                  <w:marTop w:val="0"/>
                  <w:marBottom w:val="0"/>
                  <w:divBdr>
                    <w:top w:val="none" w:sz="0" w:space="0" w:color="auto"/>
                    <w:left w:val="none" w:sz="0" w:space="0" w:color="auto"/>
                    <w:bottom w:val="none" w:sz="0" w:space="0" w:color="auto"/>
                    <w:right w:val="none" w:sz="0" w:space="0" w:color="auto"/>
                  </w:divBdr>
                  <w:divsChild>
                    <w:div w:id="741490198">
                      <w:marLeft w:val="0"/>
                      <w:marRight w:val="0"/>
                      <w:marTop w:val="0"/>
                      <w:marBottom w:val="0"/>
                      <w:divBdr>
                        <w:top w:val="none" w:sz="0" w:space="0" w:color="auto"/>
                        <w:left w:val="none" w:sz="0" w:space="0" w:color="auto"/>
                        <w:bottom w:val="none" w:sz="0" w:space="0" w:color="auto"/>
                        <w:right w:val="none" w:sz="0" w:space="0" w:color="auto"/>
                      </w:divBdr>
                    </w:div>
                    <w:div w:id="1232277494">
                      <w:marLeft w:val="0"/>
                      <w:marRight w:val="0"/>
                      <w:marTop w:val="0"/>
                      <w:marBottom w:val="0"/>
                      <w:divBdr>
                        <w:top w:val="none" w:sz="0" w:space="0" w:color="auto"/>
                        <w:left w:val="none" w:sz="0" w:space="0" w:color="auto"/>
                        <w:bottom w:val="none" w:sz="0" w:space="0" w:color="auto"/>
                        <w:right w:val="none" w:sz="0" w:space="0" w:color="auto"/>
                      </w:divBdr>
                      <w:divsChild>
                        <w:div w:id="211952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73670">
              <w:marLeft w:val="0"/>
              <w:marRight w:val="0"/>
              <w:marTop w:val="0"/>
              <w:marBottom w:val="0"/>
              <w:divBdr>
                <w:top w:val="none" w:sz="0" w:space="0" w:color="auto"/>
                <w:left w:val="none" w:sz="0" w:space="0" w:color="auto"/>
                <w:bottom w:val="none" w:sz="0" w:space="0" w:color="auto"/>
                <w:right w:val="none" w:sz="0" w:space="0" w:color="auto"/>
              </w:divBdr>
            </w:div>
          </w:divsChild>
        </w:div>
        <w:div w:id="1075057607">
          <w:marLeft w:val="0"/>
          <w:marRight w:val="0"/>
          <w:marTop w:val="0"/>
          <w:marBottom w:val="0"/>
          <w:divBdr>
            <w:top w:val="none" w:sz="0" w:space="0" w:color="auto"/>
            <w:left w:val="none" w:sz="0" w:space="0" w:color="auto"/>
            <w:bottom w:val="none" w:sz="0" w:space="0" w:color="auto"/>
            <w:right w:val="none" w:sz="0" w:space="0" w:color="auto"/>
          </w:divBdr>
        </w:div>
        <w:div w:id="1242911966">
          <w:marLeft w:val="0"/>
          <w:marRight w:val="0"/>
          <w:marTop w:val="0"/>
          <w:marBottom w:val="0"/>
          <w:divBdr>
            <w:top w:val="none" w:sz="0" w:space="0" w:color="auto"/>
            <w:left w:val="none" w:sz="0" w:space="0" w:color="auto"/>
            <w:bottom w:val="none" w:sz="0" w:space="0" w:color="auto"/>
            <w:right w:val="none" w:sz="0" w:space="0" w:color="auto"/>
          </w:divBdr>
        </w:div>
        <w:div w:id="1862232549">
          <w:marLeft w:val="0"/>
          <w:marRight w:val="0"/>
          <w:marTop w:val="0"/>
          <w:marBottom w:val="0"/>
          <w:divBdr>
            <w:top w:val="none" w:sz="0" w:space="0" w:color="auto"/>
            <w:left w:val="none" w:sz="0" w:space="0" w:color="auto"/>
            <w:bottom w:val="none" w:sz="0" w:space="0" w:color="auto"/>
            <w:right w:val="none" w:sz="0" w:space="0" w:color="auto"/>
          </w:divBdr>
        </w:div>
        <w:div w:id="1164517300">
          <w:marLeft w:val="0"/>
          <w:marRight w:val="0"/>
          <w:marTop w:val="0"/>
          <w:marBottom w:val="0"/>
          <w:divBdr>
            <w:top w:val="none" w:sz="0" w:space="0" w:color="auto"/>
            <w:left w:val="none" w:sz="0" w:space="0" w:color="auto"/>
            <w:bottom w:val="none" w:sz="0" w:space="0" w:color="auto"/>
            <w:right w:val="none" w:sz="0" w:space="0" w:color="auto"/>
          </w:divBdr>
          <w:divsChild>
            <w:div w:id="865295200">
              <w:marLeft w:val="0"/>
              <w:marRight w:val="0"/>
              <w:marTop w:val="0"/>
              <w:marBottom w:val="0"/>
              <w:divBdr>
                <w:top w:val="single" w:sz="12" w:space="24" w:color="FDE617"/>
                <w:left w:val="none" w:sz="0" w:space="0" w:color="auto"/>
                <w:bottom w:val="none" w:sz="0" w:space="0" w:color="auto"/>
                <w:right w:val="none" w:sz="0" w:space="0" w:color="auto"/>
              </w:divBdr>
              <w:divsChild>
                <w:div w:id="141778658">
                  <w:marLeft w:val="0"/>
                  <w:marRight w:val="0"/>
                  <w:marTop w:val="0"/>
                  <w:marBottom w:val="0"/>
                  <w:divBdr>
                    <w:top w:val="none" w:sz="0" w:space="0" w:color="auto"/>
                    <w:left w:val="none" w:sz="0" w:space="0" w:color="auto"/>
                    <w:bottom w:val="none" w:sz="0" w:space="0" w:color="auto"/>
                    <w:right w:val="none" w:sz="0" w:space="0" w:color="auto"/>
                  </w:divBdr>
                  <w:divsChild>
                    <w:div w:id="286350363">
                      <w:marLeft w:val="0"/>
                      <w:marRight w:val="0"/>
                      <w:marTop w:val="0"/>
                      <w:marBottom w:val="0"/>
                      <w:divBdr>
                        <w:top w:val="none" w:sz="0" w:space="0" w:color="auto"/>
                        <w:left w:val="none" w:sz="0" w:space="0" w:color="auto"/>
                        <w:bottom w:val="none" w:sz="0" w:space="0" w:color="auto"/>
                        <w:right w:val="none" w:sz="0" w:space="0" w:color="auto"/>
                      </w:divBdr>
                    </w:div>
                    <w:div w:id="2022777585">
                      <w:marLeft w:val="0"/>
                      <w:marRight w:val="0"/>
                      <w:marTop w:val="0"/>
                      <w:marBottom w:val="0"/>
                      <w:divBdr>
                        <w:top w:val="none" w:sz="0" w:space="0" w:color="auto"/>
                        <w:left w:val="none" w:sz="0" w:space="0" w:color="auto"/>
                        <w:bottom w:val="none" w:sz="0" w:space="0" w:color="auto"/>
                        <w:right w:val="none" w:sz="0" w:space="0" w:color="auto"/>
                      </w:divBdr>
                      <w:divsChild>
                        <w:div w:id="2701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753151">
              <w:marLeft w:val="0"/>
              <w:marRight w:val="0"/>
              <w:marTop w:val="0"/>
              <w:marBottom w:val="0"/>
              <w:divBdr>
                <w:top w:val="none" w:sz="0" w:space="0" w:color="auto"/>
                <w:left w:val="none" w:sz="0" w:space="0" w:color="auto"/>
                <w:bottom w:val="none" w:sz="0" w:space="0" w:color="auto"/>
                <w:right w:val="none" w:sz="0" w:space="0" w:color="auto"/>
              </w:divBdr>
            </w:div>
          </w:divsChild>
        </w:div>
        <w:div w:id="1137802404">
          <w:marLeft w:val="0"/>
          <w:marRight w:val="0"/>
          <w:marTop w:val="0"/>
          <w:marBottom w:val="0"/>
          <w:divBdr>
            <w:top w:val="none" w:sz="0" w:space="0" w:color="auto"/>
            <w:left w:val="none" w:sz="0" w:space="0" w:color="auto"/>
            <w:bottom w:val="none" w:sz="0" w:space="0" w:color="auto"/>
            <w:right w:val="none" w:sz="0" w:space="0" w:color="auto"/>
          </w:divBdr>
        </w:div>
        <w:div w:id="1603948585">
          <w:marLeft w:val="0"/>
          <w:marRight w:val="0"/>
          <w:marTop w:val="0"/>
          <w:marBottom w:val="0"/>
          <w:divBdr>
            <w:top w:val="none" w:sz="0" w:space="0" w:color="auto"/>
            <w:left w:val="none" w:sz="0" w:space="0" w:color="auto"/>
            <w:bottom w:val="none" w:sz="0" w:space="0" w:color="auto"/>
            <w:right w:val="none" w:sz="0" w:space="0" w:color="auto"/>
          </w:divBdr>
        </w:div>
        <w:div w:id="1315721723">
          <w:marLeft w:val="0"/>
          <w:marRight w:val="0"/>
          <w:marTop w:val="0"/>
          <w:marBottom w:val="0"/>
          <w:divBdr>
            <w:top w:val="none" w:sz="0" w:space="0" w:color="auto"/>
            <w:left w:val="none" w:sz="0" w:space="0" w:color="auto"/>
            <w:bottom w:val="none" w:sz="0" w:space="0" w:color="auto"/>
            <w:right w:val="none" w:sz="0" w:space="0" w:color="auto"/>
          </w:divBdr>
        </w:div>
        <w:div w:id="59834820">
          <w:marLeft w:val="0"/>
          <w:marRight w:val="0"/>
          <w:marTop w:val="0"/>
          <w:marBottom w:val="0"/>
          <w:divBdr>
            <w:top w:val="none" w:sz="0" w:space="0" w:color="auto"/>
            <w:left w:val="none" w:sz="0" w:space="0" w:color="auto"/>
            <w:bottom w:val="none" w:sz="0" w:space="0" w:color="auto"/>
            <w:right w:val="none" w:sz="0" w:space="0" w:color="auto"/>
          </w:divBdr>
          <w:divsChild>
            <w:div w:id="1520662867">
              <w:marLeft w:val="0"/>
              <w:marRight w:val="0"/>
              <w:marTop w:val="0"/>
              <w:marBottom w:val="0"/>
              <w:divBdr>
                <w:top w:val="single" w:sz="12" w:space="24" w:color="FDE617"/>
                <w:left w:val="none" w:sz="0" w:space="0" w:color="auto"/>
                <w:bottom w:val="none" w:sz="0" w:space="0" w:color="auto"/>
                <w:right w:val="none" w:sz="0" w:space="0" w:color="auto"/>
              </w:divBdr>
              <w:divsChild>
                <w:div w:id="1986859502">
                  <w:marLeft w:val="0"/>
                  <w:marRight w:val="0"/>
                  <w:marTop w:val="0"/>
                  <w:marBottom w:val="0"/>
                  <w:divBdr>
                    <w:top w:val="none" w:sz="0" w:space="0" w:color="auto"/>
                    <w:left w:val="none" w:sz="0" w:space="0" w:color="auto"/>
                    <w:bottom w:val="none" w:sz="0" w:space="0" w:color="auto"/>
                    <w:right w:val="none" w:sz="0" w:space="0" w:color="auto"/>
                  </w:divBdr>
                  <w:divsChild>
                    <w:div w:id="553977220">
                      <w:marLeft w:val="0"/>
                      <w:marRight w:val="0"/>
                      <w:marTop w:val="0"/>
                      <w:marBottom w:val="0"/>
                      <w:divBdr>
                        <w:top w:val="none" w:sz="0" w:space="0" w:color="auto"/>
                        <w:left w:val="none" w:sz="0" w:space="0" w:color="auto"/>
                        <w:bottom w:val="none" w:sz="0" w:space="0" w:color="auto"/>
                        <w:right w:val="none" w:sz="0" w:space="0" w:color="auto"/>
                      </w:divBdr>
                    </w:div>
                    <w:div w:id="616524844">
                      <w:marLeft w:val="0"/>
                      <w:marRight w:val="0"/>
                      <w:marTop w:val="0"/>
                      <w:marBottom w:val="0"/>
                      <w:divBdr>
                        <w:top w:val="none" w:sz="0" w:space="0" w:color="auto"/>
                        <w:left w:val="none" w:sz="0" w:space="0" w:color="auto"/>
                        <w:bottom w:val="none" w:sz="0" w:space="0" w:color="auto"/>
                        <w:right w:val="none" w:sz="0" w:space="0" w:color="auto"/>
                      </w:divBdr>
                      <w:divsChild>
                        <w:div w:id="89373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85849">
              <w:marLeft w:val="0"/>
              <w:marRight w:val="0"/>
              <w:marTop w:val="0"/>
              <w:marBottom w:val="0"/>
              <w:divBdr>
                <w:top w:val="none" w:sz="0" w:space="0" w:color="auto"/>
                <w:left w:val="none" w:sz="0" w:space="0" w:color="auto"/>
                <w:bottom w:val="none" w:sz="0" w:space="0" w:color="auto"/>
                <w:right w:val="none" w:sz="0" w:space="0" w:color="auto"/>
              </w:divBdr>
            </w:div>
          </w:divsChild>
        </w:div>
        <w:div w:id="1026056928">
          <w:marLeft w:val="0"/>
          <w:marRight w:val="0"/>
          <w:marTop w:val="0"/>
          <w:marBottom w:val="0"/>
          <w:divBdr>
            <w:top w:val="none" w:sz="0" w:space="0" w:color="auto"/>
            <w:left w:val="none" w:sz="0" w:space="0" w:color="auto"/>
            <w:bottom w:val="none" w:sz="0" w:space="0" w:color="auto"/>
            <w:right w:val="none" w:sz="0" w:space="0" w:color="auto"/>
          </w:divBdr>
        </w:div>
        <w:div w:id="1093209581">
          <w:marLeft w:val="0"/>
          <w:marRight w:val="0"/>
          <w:marTop w:val="0"/>
          <w:marBottom w:val="0"/>
          <w:divBdr>
            <w:top w:val="none" w:sz="0" w:space="0" w:color="auto"/>
            <w:left w:val="none" w:sz="0" w:space="0" w:color="auto"/>
            <w:bottom w:val="none" w:sz="0" w:space="0" w:color="auto"/>
            <w:right w:val="none" w:sz="0" w:space="0" w:color="auto"/>
          </w:divBdr>
        </w:div>
        <w:div w:id="1028919750">
          <w:marLeft w:val="0"/>
          <w:marRight w:val="0"/>
          <w:marTop w:val="0"/>
          <w:marBottom w:val="0"/>
          <w:divBdr>
            <w:top w:val="none" w:sz="0" w:space="0" w:color="auto"/>
            <w:left w:val="none" w:sz="0" w:space="0" w:color="auto"/>
            <w:bottom w:val="none" w:sz="0" w:space="0" w:color="auto"/>
            <w:right w:val="none" w:sz="0" w:space="0" w:color="auto"/>
          </w:divBdr>
        </w:div>
        <w:div w:id="1825388680">
          <w:marLeft w:val="0"/>
          <w:marRight w:val="0"/>
          <w:marTop w:val="0"/>
          <w:marBottom w:val="0"/>
          <w:divBdr>
            <w:top w:val="none" w:sz="0" w:space="0" w:color="auto"/>
            <w:left w:val="none" w:sz="0" w:space="0" w:color="auto"/>
            <w:bottom w:val="none" w:sz="0" w:space="0" w:color="auto"/>
            <w:right w:val="none" w:sz="0" w:space="0" w:color="auto"/>
          </w:divBdr>
        </w:div>
        <w:div w:id="1350831249">
          <w:marLeft w:val="0"/>
          <w:marRight w:val="0"/>
          <w:marTop w:val="0"/>
          <w:marBottom w:val="0"/>
          <w:divBdr>
            <w:top w:val="none" w:sz="0" w:space="0" w:color="auto"/>
            <w:left w:val="none" w:sz="0" w:space="0" w:color="auto"/>
            <w:bottom w:val="none" w:sz="0" w:space="0" w:color="auto"/>
            <w:right w:val="none" w:sz="0" w:space="0" w:color="auto"/>
          </w:divBdr>
        </w:div>
        <w:div w:id="949825643">
          <w:marLeft w:val="0"/>
          <w:marRight w:val="0"/>
          <w:marTop w:val="0"/>
          <w:marBottom w:val="0"/>
          <w:divBdr>
            <w:top w:val="none" w:sz="0" w:space="0" w:color="auto"/>
            <w:left w:val="none" w:sz="0" w:space="0" w:color="auto"/>
            <w:bottom w:val="none" w:sz="0" w:space="0" w:color="auto"/>
            <w:right w:val="none" w:sz="0" w:space="0" w:color="auto"/>
          </w:divBdr>
          <w:divsChild>
            <w:div w:id="1411150602">
              <w:marLeft w:val="0"/>
              <w:marRight w:val="0"/>
              <w:marTop w:val="0"/>
              <w:marBottom w:val="0"/>
              <w:divBdr>
                <w:top w:val="single" w:sz="12" w:space="24" w:color="FDE617"/>
                <w:left w:val="none" w:sz="0" w:space="0" w:color="auto"/>
                <w:bottom w:val="none" w:sz="0" w:space="0" w:color="auto"/>
                <w:right w:val="none" w:sz="0" w:space="0" w:color="auto"/>
              </w:divBdr>
              <w:divsChild>
                <w:div w:id="1472091377">
                  <w:marLeft w:val="0"/>
                  <w:marRight w:val="0"/>
                  <w:marTop w:val="0"/>
                  <w:marBottom w:val="0"/>
                  <w:divBdr>
                    <w:top w:val="none" w:sz="0" w:space="0" w:color="auto"/>
                    <w:left w:val="none" w:sz="0" w:space="0" w:color="auto"/>
                    <w:bottom w:val="none" w:sz="0" w:space="0" w:color="auto"/>
                    <w:right w:val="none" w:sz="0" w:space="0" w:color="auto"/>
                  </w:divBdr>
                  <w:divsChild>
                    <w:div w:id="507405944">
                      <w:marLeft w:val="0"/>
                      <w:marRight w:val="0"/>
                      <w:marTop w:val="0"/>
                      <w:marBottom w:val="0"/>
                      <w:divBdr>
                        <w:top w:val="none" w:sz="0" w:space="0" w:color="auto"/>
                        <w:left w:val="none" w:sz="0" w:space="0" w:color="auto"/>
                        <w:bottom w:val="none" w:sz="0" w:space="0" w:color="auto"/>
                        <w:right w:val="none" w:sz="0" w:space="0" w:color="auto"/>
                      </w:divBdr>
                    </w:div>
                    <w:div w:id="1522544258">
                      <w:marLeft w:val="0"/>
                      <w:marRight w:val="0"/>
                      <w:marTop w:val="0"/>
                      <w:marBottom w:val="0"/>
                      <w:divBdr>
                        <w:top w:val="none" w:sz="0" w:space="0" w:color="auto"/>
                        <w:left w:val="none" w:sz="0" w:space="0" w:color="auto"/>
                        <w:bottom w:val="none" w:sz="0" w:space="0" w:color="auto"/>
                        <w:right w:val="none" w:sz="0" w:space="0" w:color="auto"/>
                      </w:divBdr>
                      <w:divsChild>
                        <w:div w:id="56164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940200">
              <w:marLeft w:val="0"/>
              <w:marRight w:val="0"/>
              <w:marTop w:val="0"/>
              <w:marBottom w:val="0"/>
              <w:divBdr>
                <w:top w:val="none" w:sz="0" w:space="0" w:color="auto"/>
                <w:left w:val="none" w:sz="0" w:space="0" w:color="auto"/>
                <w:bottom w:val="none" w:sz="0" w:space="0" w:color="auto"/>
                <w:right w:val="none" w:sz="0" w:space="0" w:color="auto"/>
              </w:divBdr>
            </w:div>
          </w:divsChild>
        </w:div>
        <w:div w:id="530189711">
          <w:marLeft w:val="0"/>
          <w:marRight w:val="0"/>
          <w:marTop w:val="0"/>
          <w:marBottom w:val="0"/>
          <w:divBdr>
            <w:top w:val="none" w:sz="0" w:space="0" w:color="auto"/>
            <w:left w:val="none" w:sz="0" w:space="0" w:color="auto"/>
            <w:bottom w:val="none" w:sz="0" w:space="0" w:color="auto"/>
            <w:right w:val="none" w:sz="0" w:space="0" w:color="auto"/>
          </w:divBdr>
        </w:div>
        <w:div w:id="960452927">
          <w:marLeft w:val="0"/>
          <w:marRight w:val="0"/>
          <w:marTop w:val="0"/>
          <w:marBottom w:val="0"/>
          <w:divBdr>
            <w:top w:val="none" w:sz="0" w:space="0" w:color="auto"/>
            <w:left w:val="none" w:sz="0" w:space="0" w:color="auto"/>
            <w:bottom w:val="none" w:sz="0" w:space="0" w:color="auto"/>
            <w:right w:val="none" w:sz="0" w:space="0" w:color="auto"/>
          </w:divBdr>
        </w:div>
        <w:div w:id="1851331363">
          <w:marLeft w:val="0"/>
          <w:marRight w:val="0"/>
          <w:marTop w:val="0"/>
          <w:marBottom w:val="0"/>
          <w:divBdr>
            <w:top w:val="none" w:sz="0" w:space="0" w:color="auto"/>
            <w:left w:val="none" w:sz="0" w:space="0" w:color="auto"/>
            <w:bottom w:val="none" w:sz="0" w:space="0" w:color="auto"/>
            <w:right w:val="none" w:sz="0" w:space="0" w:color="auto"/>
          </w:divBdr>
        </w:div>
        <w:div w:id="1039890642">
          <w:marLeft w:val="0"/>
          <w:marRight w:val="0"/>
          <w:marTop w:val="0"/>
          <w:marBottom w:val="0"/>
          <w:divBdr>
            <w:top w:val="none" w:sz="0" w:space="0" w:color="auto"/>
            <w:left w:val="none" w:sz="0" w:space="0" w:color="auto"/>
            <w:bottom w:val="none" w:sz="0" w:space="0" w:color="auto"/>
            <w:right w:val="none" w:sz="0" w:space="0" w:color="auto"/>
          </w:divBdr>
        </w:div>
        <w:div w:id="1007906056">
          <w:marLeft w:val="0"/>
          <w:marRight w:val="0"/>
          <w:marTop w:val="0"/>
          <w:marBottom w:val="0"/>
          <w:divBdr>
            <w:top w:val="none" w:sz="0" w:space="0" w:color="auto"/>
            <w:left w:val="none" w:sz="0" w:space="0" w:color="auto"/>
            <w:bottom w:val="none" w:sz="0" w:space="0" w:color="auto"/>
            <w:right w:val="none" w:sz="0" w:space="0" w:color="auto"/>
          </w:divBdr>
        </w:div>
        <w:div w:id="513499843">
          <w:marLeft w:val="0"/>
          <w:marRight w:val="0"/>
          <w:marTop w:val="0"/>
          <w:marBottom w:val="0"/>
          <w:divBdr>
            <w:top w:val="none" w:sz="0" w:space="0" w:color="auto"/>
            <w:left w:val="none" w:sz="0" w:space="0" w:color="auto"/>
            <w:bottom w:val="none" w:sz="0" w:space="0" w:color="auto"/>
            <w:right w:val="none" w:sz="0" w:space="0" w:color="auto"/>
          </w:divBdr>
          <w:divsChild>
            <w:div w:id="1026564561">
              <w:marLeft w:val="0"/>
              <w:marRight w:val="0"/>
              <w:marTop w:val="0"/>
              <w:marBottom w:val="0"/>
              <w:divBdr>
                <w:top w:val="single" w:sz="12" w:space="24" w:color="FDE617"/>
                <w:left w:val="none" w:sz="0" w:space="0" w:color="auto"/>
                <w:bottom w:val="none" w:sz="0" w:space="0" w:color="auto"/>
                <w:right w:val="none" w:sz="0" w:space="0" w:color="auto"/>
              </w:divBdr>
              <w:divsChild>
                <w:div w:id="1165172613">
                  <w:marLeft w:val="0"/>
                  <w:marRight w:val="0"/>
                  <w:marTop w:val="0"/>
                  <w:marBottom w:val="0"/>
                  <w:divBdr>
                    <w:top w:val="none" w:sz="0" w:space="0" w:color="auto"/>
                    <w:left w:val="none" w:sz="0" w:space="0" w:color="auto"/>
                    <w:bottom w:val="none" w:sz="0" w:space="0" w:color="auto"/>
                    <w:right w:val="none" w:sz="0" w:space="0" w:color="auto"/>
                  </w:divBdr>
                  <w:divsChild>
                    <w:div w:id="1998264211">
                      <w:marLeft w:val="0"/>
                      <w:marRight w:val="0"/>
                      <w:marTop w:val="0"/>
                      <w:marBottom w:val="0"/>
                      <w:divBdr>
                        <w:top w:val="none" w:sz="0" w:space="0" w:color="auto"/>
                        <w:left w:val="none" w:sz="0" w:space="0" w:color="auto"/>
                        <w:bottom w:val="none" w:sz="0" w:space="0" w:color="auto"/>
                        <w:right w:val="none" w:sz="0" w:space="0" w:color="auto"/>
                      </w:divBdr>
                    </w:div>
                    <w:div w:id="1441294575">
                      <w:marLeft w:val="0"/>
                      <w:marRight w:val="0"/>
                      <w:marTop w:val="0"/>
                      <w:marBottom w:val="0"/>
                      <w:divBdr>
                        <w:top w:val="none" w:sz="0" w:space="0" w:color="auto"/>
                        <w:left w:val="none" w:sz="0" w:space="0" w:color="auto"/>
                        <w:bottom w:val="none" w:sz="0" w:space="0" w:color="auto"/>
                        <w:right w:val="none" w:sz="0" w:space="0" w:color="auto"/>
                      </w:divBdr>
                      <w:divsChild>
                        <w:div w:id="21414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7358">
              <w:marLeft w:val="0"/>
              <w:marRight w:val="0"/>
              <w:marTop w:val="0"/>
              <w:marBottom w:val="0"/>
              <w:divBdr>
                <w:top w:val="none" w:sz="0" w:space="0" w:color="auto"/>
                <w:left w:val="none" w:sz="0" w:space="0" w:color="auto"/>
                <w:bottom w:val="none" w:sz="0" w:space="0" w:color="auto"/>
                <w:right w:val="none" w:sz="0" w:space="0" w:color="auto"/>
              </w:divBdr>
            </w:div>
          </w:divsChild>
        </w:div>
        <w:div w:id="83108601">
          <w:marLeft w:val="0"/>
          <w:marRight w:val="0"/>
          <w:marTop w:val="0"/>
          <w:marBottom w:val="0"/>
          <w:divBdr>
            <w:top w:val="none" w:sz="0" w:space="0" w:color="auto"/>
            <w:left w:val="none" w:sz="0" w:space="0" w:color="auto"/>
            <w:bottom w:val="none" w:sz="0" w:space="0" w:color="auto"/>
            <w:right w:val="none" w:sz="0" w:space="0" w:color="auto"/>
          </w:divBdr>
        </w:div>
        <w:div w:id="1126778669">
          <w:marLeft w:val="0"/>
          <w:marRight w:val="0"/>
          <w:marTop w:val="0"/>
          <w:marBottom w:val="0"/>
          <w:divBdr>
            <w:top w:val="none" w:sz="0" w:space="0" w:color="auto"/>
            <w:left w:val="none" w:sz="0" w:space="0" w:color="auto"/>
            <w:bottom w:val="none" w:sz="0" w:space="0" w:color="auto"/>
            <w:right w:val="none" w:sz="0" w:space="0" w:color="auto"/>
          </w:divBdr>
        </w:div>
        <w:div w:id="781916994">
          <w:marLeft w:val="0"/>
          <w:marRight w:val="0"/>
          <w:marTop w:val="0"/>
          <w:marBottom w:val="0"/>
          <w:divBdr>
            <w:top w:val="none" w:sz="0" w:space="0" w:color="auto"/>
            <w:left w:val="none" w:sz="0" w:space="0" w:color="auto"/>
            <w:bottom w:val="none" w:sz="0" w:space="0" w:color="auto"/>
            <w:right w:val="none" w:sz="0" w:space="0" w:color="auto"/>
          </w:divBdr>
        </w:div>
        <w:div w:id="1387416157">
          <w:marLeft w:val="0"/>
          <w:marRight w:val="0"/>
          <w:marTop w:val="0"/>
          <w:marBottom w:val="0"/>
          <w:divBdr>
            <w:top w:val="none" w:sz="0" w:space="0" w:color="auto"/>
            <w:left w:val="none" w:sz="0" w:space="0" w:color="auto"/>
            <w:bottom w:val="none" w:sz="0" w:space="0" w:color="auto"/>
            <w:right w:val="none" w:sz="0" w:space="0" w:color="auto"/>
          </w:divBdr>
        </w:div>
        <w:div w:id="92017">
          <w:marLeft w:val="0"/>
          <w:marRight w:val="0"/>
          <w:marTop w:val="0"/>
          <w:marBottom w:val="0"/>
          <w:divBdr>
            <w:top w:val="none" w:sz="0" w:space="0" w:color="auto"/>
            <w:left w:val="none" w:sz="0" w:space="0" w:color="auto"/>
            <w:bottom w:val="none" w:sz="0" w:space="0" w:color="auto"/>
            <w:right w:val="none" w:sz="0" w:space="0" w:color="auto"/>
          </w:divBdr>
        </w:div>
        <w:div w:id="2088796002">
          <w:marLeft w:val="0"/>
          <w:marRight w:val="0"/>
          <w:marTop w:val="0"/>
          <w:marBottom w:val="0"/>
          <w:divBdr>
            <w:top w:val="none" w:sz="0" w:space="0" w:color="auto"/>
            <w:left w:val="none" w:sz="0" w:space="0" w:color="auto"/>
            <w:bottom w:val="none" w:sz="0" w:space="0" w:color="auto"/>
            <w:right w:val="none" w:sz="0" w:space="0" w:color="auto"/>
          </w:divBdr>
        </w:div>
        <w:div w:id="2000381685">
          <w:marLeft w:val="0"/>
          <w:marRight w:val="0"/>
          <w:marTop w:val="0"/>
          <w:marBottom w:val="0"/>
          <w:divBdr>
            <w:top w:val="none" w:sz="0" w:space="0" w:color="auto"/>
            <w:left w:val="none" w:sz="0" w:space="0" w:color="auto"/>
            <w:bottom w:val="none" w:sz="0" w:space="0" w:color="auto"/>
            <w:right w:val="none" w:sz="0" w:space="0" w:color="auto"/>
          </w:divBdr>
        </w:div>
        <w:div w:id="1860464814">
          <w:marLeft w:val="0"/>
          <w:marRight w:val="0"/>
          <w:marTop w:val="0"/>
          <w:marBottom w:val="0"/>
          <w:divBdr>
            <w:top w:val="none" w:sz="0" w:space="0" w:color="auto"/>
            <w:left w:val="none" w:sz="0" w:space="0" w:color="auto"/>
            <w:bottom w:val="none" w:sz="0" w:space="0" w:color="auto"/>
            <w:right w:val="none" w:sz="0" w:space="0" w:color="auto"/>
          </w:divBdr>
        </w:div>
        <w:div w:id="1843356281">
          <w:marLeft w:val="0"/>
          <w:marRight w:val="0"/>
          <w:marTop w:val="0"/>
          <w:marBottom w:val="0"/>
          <w:divBdr>
            <w:top w:val="none" w:sz="0" w:space="0" w:color="auto"/>
            <w:left w:val="none" w:sz="0" w:space="0" w:color="auto"/>
            <w:bottom w:val="none" w:sz="0" w:space="0" w:color="auto"/>
            <w:right w:val="none" w:sz="0" w:space="0" w:color="auto"/>
          </w:divBdr>
        </w:div>
        <w:div w:id="1783382928">
          <w:marLeft w:val="0"/>
          <w:marRight w:val="0"/>
          <w:marTop w:val="0"/>
          <w:marBottom w:val="0"/>
          <w:divBdr>
            <w:top w:val="none" w:sz="0" w:space="0" w:color="auto"/>
            <w:left w:val="none" w:sz="0" w:space="0" w:color="auto"/>
            <w:bottom w:val="none" w:sz="0" w:space="0" w:color="auto"/>
            <w:right w:val="none" w:sz="0" w:space="0" w:color="auto"/>
          </w:divBdr>
        </w:div>
        <w:div w:id="2021201866">
          <w:marLeft w:val="0"/>
          <w:marRight w:val="0"/>
          <w:marTop w:val="0"/>
          <w:marBottom w:val="0"/>
          <w:divBdr>
            <w:top w:val="none" w:sz="0" w:space="0" w:color="auto"/>
            <w:left w:val="none" w:sz="0" w:space="0" w:color="auto"/>
            <w:bottom w:val="none" w:sz="0" w:space="0" w:color="auto"/>
            <w:right w:val="none" w:sz="0" w:space="0" w:color="auto"/>
          </w:divBdr>
        </w:div>
        <w:div w:id="900477677">
          <w:marLeft w:val="0"/>
          <w:marRight w:val="0"/>
          <w:marTop w:val="0"/>
          <w:marBottom w:val="0"/>
          <w:divBdr>
            <w:top w:val="none" w:sz="0" w:space="0" w:color="auto"/>
            <w:left w:val="none" w:sz="0" w:space="0" w:color="auto"/>
            <w:bottom w:val="none" w:sz="0" w:space="0" w:color="auto"/>
            <w:right w:val="none" w:sz="0" w:space="0" w:color="auto"/>
          </w:divBdr>
          <w:divsChild>
            <w:div w:id="1705591841">
              <w:marLeft w:val="0"/>
              <w:marRight w:val="0"/>
              <w:marTop w:val="0"/>
              <w:marBottom w:val="0"/>
              <w:divBdr>
                <w:top w:val="single" w:sz="12" w:space="24" w:color="FDE617"/>
                <w:left w:val="none" w:sz="0" w:space="0" w:color="auto"/>
                <w:bottom w:val="none" w:sz="0" w:space="0" w:color="auto"/>
                <w:right w:val="none" w:sz="0" w:space="0" w:color="auto"/>
              </w:divBdr>
              <w:divsChild>
                <w:div w:id="2133089823">
                  <w:marLeft w:val="0"/>
                  <w:marRight w:val="0"/>
                  <w:marTop w:val="0"/>
                  <w:marBottom w:val="0"/>
                  <w:divBdr>
                    <w:top w:val="none" w:sz="0" w:space="0" w:color="auto"/>
                    <w:left w:val="none" w:sz="0" w:space="0" w:color="auto"/>
                    <w:bottom w:val="none" w:sz="0" w:space="0" w:color="auto"/>
                    <w:right w:val="none" w:sz="0" w:space="0" w:color="auto"/>
                  </w:divBdr>
                  <w:divsChild>
                    <w:div w:id="995575921">
                      <w:marLeft w:val="0"/>
                      <w:marRight w:val="0"/>
                      <w:marTop w:val="0"/>
                      <w:marBottom w:val="0"/>
                      <w:divBdr>
                        <w:top w:val="none" w:sz="0" w:space="0" w:color="auto"/>
                        <w:left w:val="none" w:sz="0" w:space="0" w:color="auto"/>
                        <w:bottom w:val="none" w:sz="0" w:space="0" w:color="auto"/>
                        <w:right w:val="none" w:sz="0" w:space="0" w:color="auto"/>
                      </w:divBdr>
                    </w:div>
                    <w:div w:id="1627390075">
                      <w:marLeft w:val="0"/>
                      <w:marRight w:val="0"/>
                      <w:marTop w:val="0"/>
                      <w:marBottom w:val="0"/>
                      <w:divBdr>
                        <w:top w:val="none" w:sz="0" w:space="0" w:color="auto"/>
                        <w:left w:val="none" w:sz="0" w:space="0" w:color="auto"/>
                        <w:bottom w:val="none" w:sz="0" w:space="0" w:color="auto"/>
                        <w:right w:val="none" w:sz="0" w:space="0" w:color="auto"/>
                      </w:divBdr>
                      <w:divsChild>
                        <w:div w:id="9447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463279">
      <w:bodyDiv w:val="1"/>
      <w:marLeft w:val="0"/>
      <w:marRight w:val="0"/>
      <w:marTop w:val="0"/>
      <w:marBottom w:val="0"/>
      <w:divBdr>
        <w:top w:val="none" w:sz="0" w:space="0" w:color="auto"/>
        <w:left w:val="none" w:sz="0" w:space="0" w:color="auto"/>
        <w:bottom w:val="none" w:sz="0" w:space="0" w:color="auto"/>
        <w:right w:val="none" w:sz="0" w:space="0" w:color="auto"/>
      </w:divBdr>
    </w:div>
    <w:div w:id="1162575470">
      <w:bodyDiv w:val="1"/>
      <w:marLeft w:val="0"/>
      <w:marRight w:val="0"/>
      <w:marTop w:val="0"/>
      <w:marBottom w:val="0"/>
      <w:divBdr>
        <w:top w:val="none" w:sz="0" w:space="0" w:color="auto"/>
        <w:left w:val="none" w:sz="0" w:space="0" w:color="auto"/>
        <w:bottom w:val="none" w:sz="0" w:space="0" w:color="auto"/>
        <w:right w:val="none" w:sz="0" w:space="0" w:color="auto"/>
      </w:divBdr>
    </w:div>
    <w:div w:id="1217859918">
      <w:bodyDiv w:val="1"/>
      <w:marLeft w:val="0"/>
      <w:marRight w:val="0"/>
      <w:marTop w:val="0"/>
      <w:marBottom w:val="0"/>
      <w:divBdr>
        <w:top w:val="none" w:sz="0" w:space="0" w:color="auto"/>
        <w:left w:val="none" w:sz="0" w:space="0" w:color="auto"/>
        <w:bottom w:val="none" w:sz="0" w:space="0" w:color="auto"/>
        <w:right w:val="none" w:sz="0" w:space="0" w:color="auto"/>
      </w:divBdr>
    </w:div>
    <w:div w:id="1265918485">
      <w:bodyDiv w:val="1"/>
      <w:marLeft w:val="0"/>
      <w:marRight w:val="0"/>
      <w:marTop w:val="0"/>
      <w:marBottom w:val="0"/>
      <w:divBdr>
        <w:top w:val="none" w:sz="0" w:space="0" w:color="auto"/>
        <w:left w:val="none" w:sz="0" w:space="0" w:color="auto"/>
        <w:bottom w:val="none" w:sz="0" w:space="0" w:color="auto"/>
        <w:right w:val="none" w:sz="0" w:space="0" w:color="auto"/>
      </w:divBdr>
      <w:divsChild>
        <w:div w:id="2062752639">
          <w:marLeft w:val="0"/>
          <w:marRight w:val="0"/>
          <w:marTop w:val="0"/>
          <w:marBottom w:val="0"/>
          <w:divBdr>
            <w:top w:val="none" w:sz="0" w:space="0" w:color="auto"/>
            <w:left w:val="none" w:sz="0" w:space="0" w:color="auto"/>
            <w:bottom w:val="none" w:sz="0" w:space="0" w:color="auto"/>
            <w:right w:val="none" w:sz="0" w:space="0" w:color="auto"/>
          </w:divBdr>
          <w:divsChild>
            <w:div w:id="2079551726">
              <w:marLeft w:val="0"/>
              <w:marRight w:val="0"/>
              <w:marTop w:val="0"/>
              <w:marBottom w:val="0"/>
              <w:divBdr>
                <w:top w:val="none" w:sz="0" w:space="0" w:color="auto"/>
                <w:left w:val="none" w:sz="0" w:space="0" w:color="auto"/>
                <w:bottom w:val="none" w:sz="0" w:space="0" w:color="auto"/>
                <w:right w:val="none" w:sz="0" w:space="0" w:color="auto"/>
              </w:divBdr>
            </w:div>
          </w:divsChild>
        </w:div>
        <w:div w:id="1890418267">
          <w:marLeft w:val="0"/>
          <w:marRight w:val="0"/>
          <w:marTop w:val="0"/>
          <w:marBottom w:val="0"/>
          <w:divBdr>
            <w:top w:val="none" w:sz="0" w:space="0" w:color="auto"/>
            <w:left w:val="none" w:sz="0" w:space="0" w:color="auto"/>
            <w:bottom w:val="none" w:sz="0" w:space="0" w:color="auto"/>
            <w:right w:val="none" w:sz="0" w:space="0" w:color="auto"/>
          </w:divBdr>
        </w:div>
        <w:div w:id="328335475">
          <w:marLeft w:val="0"/>
          <w:marRight w:val="0"/>
          <w:marTop w:val="0"/>
          <w:marBottom w:val="0"/>
          <w:divBdr>
            <w:top w:val="none" w:sz="0" w:space="0" w:color="auto"/>
            <w:left w:val="none" w:sz="0" w:space="0" w:color="auto"/>
            <w:bottom w:val="none" w:sz="0" w:space="0" w:color="auto"/>
            <w:right w:val="none" w:sz="0" w:space="0" w:color="auto"/>
          </w:divBdr>
        </w:div>
        <w:div w:id="1008024593">
          <w:marLeft w:val="0"/>
          <w:marRight w:val="0"/>
          <w:marTop w:val="0"/>
          <w:marBottom w:val="0"/>
          <w:divBdr>
            <w:top w:val="none" w:sz="0" w:space="0" w:color="auto"/>
            <w:left w:val="none" w:sz="0" w:space="0" w:color="auto"/>
            <w:bottom w:val="none" w:sz="0" w:space="0" w:color="auto"/>
            <w:right w:val="none" w:sz="0" w:space="0" w:color="auto"/>
          </w:divBdr>
        </w:div>
        <w:div w:id="1930460225">
          <w:marLeft w:val="0"/>
          <w:marRight w:val="0"/>
          <w:marTop w:val="0"/>
          <w:marBottom w:val="0"/>
          <w:divBdr>
            <w:top w:val="none" w:sz="0" w:space="0" w:color="auto"/>
            <w:left w:val="none" w:sz="0" w:space="0" w:color="auto"/>
            <w:bottom w:val="none" w:sz="0" w:space="0" w:color="auto"/>
            <w:right w:val="none" w:sz="0" w:space="0" w:color="auto"/>
          </w:divBdr>
        </w:div>
        <w:div w:id="1687249172">
          <w:marLeft w:val="0"/>
          <w:marRight w:val="0"/>
          <w:marTop w:val="0"/>
          <w:marBottom w:val="0"/>
          <w:divBdr>
            <w:top w:val="none" w:sz="0" w:space="0" w:color="auto"/>
            <w:left w:val="none" w:sz="0" w:space="0" w:color="auto"/>
            <w:bottom w:val="none" w:sz="0" w:space="0" w:color="auto"/>
            <w:right w:val="none" w:sz="0" w:space="0" w:color="auto"/>
          </w:divBdr>
        </w:div>
        <w:div w:id="1640379754">
          <w:marLeft w:val="0"/>
          <w:marRight w:val="0"/>
          <w:marTop w:val="0"/>
          <w:marBottom w:val="0"/>
          <w:divBdr>
            <w:top w:val="none" w:sz="0" w:space="0" w:color="auto"/>
            <w:left w:val="none" w:sz="0" w:space="0" w:color="auto"/>
            <w:bottom w:val="none" w:sz="0" w:space="0" w:color="auto"/>
            <w:right w:val="none" w:sz="0" w:space="0" w:color="auto"/>
          </w:divBdr>
        </w:div>
        <w:div w:id="1065184577">
          <w:marLeft w:val="0"/>
          <w:marRight w:val="0"/>
          <w:marTop w:val="0"/>
          <w:marBottom w:val="0"/>
          <w:divBdr>
            <w:top w:val="none" w:sz="0" w:space="0" w:color="auto"/>
            <w:left w:val="none" w:sz="0" w:space="0" w:color="auto"/>
            <w:bottom w:val="none" w:sz="0" w:space="0" w:color="auto"/>
            <w:right w:val="none" w:sz="0" w:space="0" w:color="auto"/>
          </w:divBdr>
        </w:div>
        <w:div w:id="2145534607">
          <w:marLeft w:val="0"/>
          <w:marRight w:val="0"/>
          <w:marTop w:val="0"/>
          <w:marBottom w:val="0"/>
          <w:divBdr>
            <w:top w:val="none" w:sz="0" w:space="0" w:color="auto"/>
            <w:left w:val="none" w:sz="0" w:space="0" w:color="auto"/>
            <w:bottom w:val="none" w:sz="0" w:space="0" w:color="auto"/>
            <w:right w:val="none" w:sz="0" w:space="0" w:color="auto"/>
          </w:divBdr>
        </w:div>
        <w:div w:id="2125417807">
          <w:marLeft w:val="0"/>
          <w:marRight w:val="0"/>
          <w:marTop w:val="0"/>
          <w:marBottom w:val="0"/>
          <w:divBdr>
            <w:top w:val="none" w:sz="0" w:space="0" w:color="auto"/>
            <w:left w:val="none" w:sz="0" w:space="0" w:color="auto"/>
            <w:bottom w:val="none" w:sz="0" w:space="0" w:color="auto"/>
            <w:right w:val="none" w:sz="0" w:space="0" w:color="auto"/>
          </w:divBdr>
        </w:div>
        <w:div w:id="2170812">
          <w:marLeft w:val="0"/>
          <w:marRight w:val="0"/>
          <w:marTop w:val="0"/>
          <w:marBottom w:val="0"/>
          <w:divBdr>
            <w:top w:val="none" w:sz="0" w:space="0" w:color="auto"/>
            <w:left w:val="none" w:sz="0" w:space="0" w:color="auto"/>
            <w:bottom w:val="none" w:sz="0" w:space="0" w:color="auto"/>
            <w:right w:val="none" w:sz="0" w:space="0" w:color="auto"/>
          </w:divBdr>
        </w:div>
        <w:div w:id="108859364">
          <w:marLeft w:val="0"/>
          <w:marRight w:val="0"/>
          <w:marTop w:val="0"/>
          <w:marBottom w:val="0"/>
          <w:divBdr>
            <w:top w:val="none" w:sz="0" w:space="0" w:color="auto"/>
            <w:left w:val="none" w:sz="0" w:space="0" w:color="auto"/>
            <w:bottom w:val="none" w:sz="0" w:space="0" w:color="auto"/>
            <w:right w:val="none" w:sz="0" w:space="0" w:color="auto"/>
          </w:divBdr>
        </w:div>
        <w:div w:id="753626039">
          <w:marLeft w:val="0"/>
          <w:marRight w:val="0"/>
          <w:marTop w:val="0"/>
          <w:marBottom w:val="0"/>
          <w:divBdr>
            <w:top w:val="none" w:sz="0" w:space="0" w:color="auto"/>
            <w:left w:val="none" w:sz="0" w:space="0" w:color="auto"/>
            <w:bottom w:val="none" w:sz="0" w:space="0" w:color="auto"/>
            <w:right w:val="none" w:sz="0" w:space="0" w:color="auto"/>
          </w:divBdr>
        </w:div>
        <w:div w:id="1908418334">
          <w:marLeft w:val="0"/>
          <w:marRight w:val="0"/>
          <w:marTop w:val="0"/>
          <w:marBottom w:val="0"/>
          <w:divBdr>
            <w:top w:val="none" w:sz="0" w:space="0" w:color="auto"/>
            <w:left w:val="none" w:sz="0" w:space="0" w:color="auto"/>
            <w:bottom w:val="none" w:sz="0" w:space="0" w:color="auto"/>
            <w:right w:val="none" w:sz="0" w:space="0" w:color="auto"/>
          </w:divBdr>
        </w:div>
        <w:div w:id="2133666370">
          <w:marLeft w:val="0"/>
          <w:marRight w:val="0"/>
          <w:marTop w:val="0"/>
          <w:marBottom w:val="0"/>
          <w:divBdr>
            <w:top w:val="none" w:sz="0" w:space="0" w:color="auto"/>
            <w:left w:val="none" w:sz="0" w:space="0" w:color="auto"/>
            <w:bottom w:val="none" w:sz="0" w:space="0" w:color="auto"/>
            <w:right w:val="none" w:sz="0" w:space="0" w:color="auto"/>
          </w:divBdr>
          <w:divsChild>
            <w:div w:id="888802508">
              <w:marLeft w:val="0"/>
              <w:marRight w:val="0"/>
              <w:marTop w:val="0"/>
              <w:marBottom w:val="0"/>
              <w:divBdr>
                <w:top w:val="none" w:sz="0" w:space="0" w:color="auto"/>
                <w:left w:val="none" w:sz="0" w:space="0" w:color="auto"/>
                <w:bottom w:val="none" w:sz="0" w:space="0" w:color="auto"/>
                <w:right w:val="none" w:sz="0" w:space="0" w:color="auto"/>
              </w:divBdr>
              <w:divsChild>
                <w:div w:id="9803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287470">
          <w:marLeft w:val="0"/>
          <w:marRight w:val="0"/>
          <w:marTop w:val="0"/>
          <w:marBottom w:val="0"/>
          <w:divBdr>
            <w:top w:val="none" w:sz="0" w:space="0" w:color="auto"/>
            <w:left w:val="none" w:sz="0" w:space="0" w:color="auto"/>
            <w:bottom w:val="none" w:sz="0" w:space="0" w:color="auto"/>
            <w:right w:val="none" w:sz="0" w:space="0" w:color="auto"/>
          </w:divBdr>
        </w:div>
        <w:div w:id="25260774">
          <w:marLeft w:val="0"/>
          <w:marRight w:val="0"/>
          <w:marTop w:val="0"/>
          <w:marBottom w:val="0"/>
          <w:divBdr>
            <w:top w:val="none" w:sz="0" w:space="0" w:color="auto"/>
            <w:left w:val="none" w:sz="0" w:space="0" w:color="auto"/>
            <w:bottom w:val="none" w:sz="0" w:space="0" w:color="auto"/>
            <w:right w:val="none" w:sz="0" w:space="0" w:color="auto"/>
          </w:divBdr>
        </w:div>
        <w:div w:id="218981696">
          <w:marLeft w:val="0"/>
          <w:marRight w:val="0"/>
          <w:marTop w:val="0"/>
          <w:marBottom w:val="0"/>
          <w:divBdr>
            <w:top w:val="none" w:sz="0" w:space="0" w:color="auto"/>
            <w:left w:val="none" w:sz="0" w:space="0" w:color="auto"/>
            <w:bottom w:val="none" w:sz="0" w:space="0" w:color="auto"/>
            <w:right w:val="none" w:sz="0" w:space="0" w:color="auto"/>
          </w:divBdr>
        </w:div>
        <w:div w:id="1647589232">
          <w:marLeft w:val="0"/>
          <w:marRight w:val="0"/>
          <w:marTop w:val="0"/>
          <w:marBottom w:val="0"/>
          <w:divBdr>
            <w:top w:val="none" w:sz="0" w:space="0" w:color="auto"/>
            <w:left w:val="none" w:sz="0" w:space="0" w:color="auto"/>
            <w:bottom w:val="none" w:sz="0" w:space="0" w:color="auto"/>
            <w:right w:val="none" w:sz="0" w:space="0" w:color="auto"/>
          </w:divBdr>
        </w:div>
        <w:div w:id="1425766677">
          <w:marLeft w:val="0"/>
          <w:marRight w:val="0"/>
          <w:marTop w:val="0"/>
          <w:marBottom w:val="0"/>
          <w:divBdr>
            <w:top w:val="none" w:sz="0" w:space="0" w:color="auto"/>
            <w:left w:val="none" w:sz="0" w:space="0" w:color="auto"/>
            <w:bottom w:val="none" w:sz="0" w:space="0" w:color="auto"/>
            <w:right w:val="none" w:sz="0" w:space="0" w:color="auto"/>
          </w:divBdr>
        </w:div>
        <w:div w:id="1406757484">
          <w:marLeft w:val="0"/>
          <w:marRight w:val="0"/>
          <w:marTop w:val="0"/>
          <w:marBottom w:val="0"/>
          <w:divBdr>
            <w:top w:val="none" w:sz="0" w:space="0" w:color="auto"/>
            <w:left w:val="none" w:sz="0" w:space="0" w:color="auto"/>
            <w:bottom w:val="none" w:sz="0" w:space="0" w:color="auto"/>
            <w:right w:val="none" w:sz="0" w:space="0" w:color="auto"/>
          </w:divBdr>
        </w:div>
        <w:div w:id="1458524498">
          <w:marLeft w:val="0"/>
          <w:marRight w:val="0"/>
          <w:marTop w:val="0"/>
          <w:marBottom w:val="0"/>
          <w:divBdr>
            <w:top w:val="none" w:sz="0" w:space="0" w:color="auto"/>
            <w:left w:val="none" w:sz="0" w:space="0" w:color="auto"/>
            <w:bottom w:val="none" w:sz="0" w:space="0" w:color="auto"/>
            <w:right w:val="none" w:sz="0" w:space="0" w:color="auto"/>
          </w:divBdr>
        </w:div>
        <w:div w:id="1630360244">
          <w:marLeft w:val="0"/>
          <w:marRight w:val="0"/>
          <w:marTop w:val="0"/>
          <w:marBottom w:val="0"/>
          <w:divBdr>
            <w:top w:val="none" w:sz="0" w:space="0" w:color="auto"/>
            <w:left w:val="none" w:sz="0" w:space="0" w:color="auto"/>
            <w:bottom w:val="none" w:sz="0" w:space="0" w:color="auto"/>
            <w:right w:val="none" w:sz="0" w:space="0" w:color="auto"/>
          </w:divBdr>
        </w:div>
        <w:div w:id="705252770">
          <w:marLeft w:val="0"/>
          <w:marRight w:val="0"/>
          <w:marTop w:val="0"/>
          <w:marBottom w:val="0"/>
          <w:divBdr>
            <w:top w:val="none" w:sz="0" w:space="0" w:color="auto"/>
            <w:left w:val="none" w:sz="0" w:space="0" w:color="auto"/>
            <w:bottom w:val="none" w:sz="0" w:space="0" w:color="auto"/>
            <w:right w:val="none" w:sz="0" w:space="0" w:color="auto"/>
          </w:divBdr>
          <w:divsChild>
            <w:div w:id="1646664594">
              <w:marLeft w:val="0"/>
              <w:marRight w:val="0"/>
              <w:marTop w:val="0"/>
              <w:marBottom w:val="0"/>
              <w:divBdr>
                <w:top w:val="single" w:sz="12" w:space="24" w:color="FDE617"/>
                <w:left w:val="none" w:sz="0" w:space="0" w:color="auto"/>
                <w:bottom w:val="none" w:sz="0" w:space="0" w:color="auto"/>
                <w:right w:val="none" w:sz="0" w:space="0" w:color="auto"/>
              </w:divBdr>
              <w:divsChild>
                <w:div w:id="1360472286">
                  <w:marLeft w:val="0"/>
                  <w:marRight w:val="0"/>
                  <w:marTop w:val="0"/>
                  <w:marBottom w:val="0"/>
                  <w:divBdr>
                    <w:top w:val="none" w:sz="0" w:space="0" w:color="auto"/>
                    <w:left w:val="none" w:sz="0" w:space="0" w:color="auto"/>
                    <w:bottom w:val="none" w:sz="0" w:space="0" w:color="auto"/>
                    <w:right w:val="none" w:sz="0" w:space="0" w:color="auto"/>
                  </w:divBdr>
                  <w:divsChild>
                    <w:div w:id="1595433872">
                      <w:marLeft w:val="0"/>
                      <w:marRight w:val="0"/>
                      <w:marTop w:val="0"/>
                      <w:marBottom w:val="0"/>
                      <w:divBdr>
                        <w:top w:val="none" w:sz="0" w:space="0" w:color="auto"/>
                        <w:left w:val="none" w:sz="0" w:space="0" w:color="auto"/>
                        <w:bottom w:val="none" w:sz="0" w:space="0" w:color="auto"/>
                        <w:right w:val="none" w:sz="0" w:space="0" w:color="auto"/>
                      </w:divBdr>
                    </w:div>
                    <w:div w:id="129130468">
                      <w:marLeft w:val="0"/>
                      <w:marRight w:val="0"/>
                      <w:marTop w:val="0"/>
                      <w:marBottom w:val="0"/>
                      <w:divBdr>
                        <w:top w:val="none" w:sz="0" w:space="0" w:color="auto"/>
                        <w:left w:val="none" w:sz="0" w:space="0" w:color="auto"/>
                        <w:bottom w:val="none" w:sz="0" w:space="0" w:color="auto"/>
                        <w:right w:val="none" w:sz="0" w:space="0" w:color="auto"/>
                      </w:divBdr>
                      <w:divsChild>
                        <w:div w:id="9533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02909">
              <w:marLeft w:val="0"/>
              <w:marRight w:val="0"/>
              <w:marTop w:val="0"/>
              <w:marBottom w:val="0"/>
              <w:divBdr>
                <w:top w:val="none" w:sz="0" w:space="0" w:color="auto"/>
                <w:left w:val="none" w:sz="0" w:space="0" w:color="auto"/>
                <w:bottom w:val="none" w:sz="0" w:space="0" w:color="auto"/>
                <w:right w:val="none" w:sz="0" w:space="0" w:color="auto"/>
              </w:divBdr>
            </w:div>
          </w:divsChild>
        </w:div>
        <w:div w:id="1707363626">
          <w:marLeft w:val="0"/>
          <w:marRight w:val="0"/>
          <w:marTop w:val="0"/>
          <w:marBottom w:val="0"/>
          <w:divBdr>
            <w:top w:val="none" w:sz="0" w:space="0" w:color="auto"/>
            <w:left w:val="none" w:sz="0" w:space="0" w:color="auto"/>
            <w:bottom w:val="none" w:sz="0" w:space="0" w:color="auto"/>
            <w:right w:val="none" w:sz="0" w:space="0" w:color="auto"/>
          </w:divBdr>
        </w:div>
        <w:div w:id="186673756">
          <w:marLeft w:val="0"/>
          <w:marRight w:val="0"/>
          <w:marTop w:val="0"/>
          <w:marBottom w:val="0"/>
          <w:divBdr>
            <w:top w:val="none" w:sz="0" w:space="0" w:color="auto"/>
            <w:left w:val="none" w:sz="0" w:space="0" w:color="auto"/>
            <w:bottom w:val="none" w:sz="0" w:space="0" w:color="auto"/>
            <w:right w:val="none" w:sz="0" w:space="0" w:color="auto"/>
          </w:divBdr>
          <w:divsChild>
            <w:div w:id="1587497365">
              <w:marLeft w:val="0"/>
              <w:marRight w:val="0"/>
              <w:marTop w:val="0"/>
              <w:marBottom w:val="0"/>
              <w:divBdr>
                <w:top w:val="single" w:sz="12" w:space="24" w:color="FDE617"/>
                <w:left w:val="none" w:sz="0" w:space="0" w:color="auto"/>
                <w:bottom w:val="none" w:sz="0" w:space="0" w:color="auto"/>
                <w:right w:val="none" w:sz="0" w:space="0" w:color="auto"/>
              </w:divBdr>
              <w:divsChild>
                <w:div w:id="1443111894">
                  <w:marLeft w:val="0"/>
                  <w:marRight w:val="0"/>
                  <w:marTop w:val="0"/>
                  <w:marBottom w:val="0"/>
                  <w:divBdr>
                    <w:top w:val="none" w:sz="0" w:space="0" w:color="auto"/>
                    <w:left w:val="none" w:sz="0" w:space="0" w:color="auto"/>
                    <w:bottom w:val="none" w:sz="0" w:space="0" w:color="auto"/>
                    <w:right w:val="none" w:sz="0" w:space="0" w:color="auto"/>
                  </w:divBdr>
                  <w:divsChild>
                    <w:div w:id="1740053879">
                      <w:marLeft w:val="0"/>
                      <w:marRight w:val="0"/>
                      <w:marTop w:val="0"/>
                      <w:marBottom w:val="0"/>
                      <w:divBdr>
                        <w:top w:val="none" w:sz="0" w:space="0" w:color="auto"/>
                        <w:left w:val="none" w:sz="0" w:space="0" w:color="auto"/>
                        <w:bottom w:val="none" w:sz="0" w:space="0" w:color="auto"/>
                        <w:right w:val="none" w:sz="0" w:space="0" w:color="auto"/>
                      </w:divBdr>
                    </w:div>
                    <w:div w:id="1375155936">
                      <w:marLeft w:val="0"/>
                      <w:marRight w:val="0"/>
                      <w:marTop w:val="0"/>
                      <w:marBottom w:val="0"/>
                      <w:divBdr>
                        <w:top w:val="none" w:sz="0" w:space="0" w:color="auto"/>
                        <w:left w:val="none" w:sz="0" w:space="0" w:color="auto"/>
                        <w:bottom w:val="none" w:sz="0" w:space="0" w:color="auto"/>
                        <w:right w:val="none" w:sz="0" w:space="0" w:color="auto"/>
                      </w:divBdr>
                      <w:divsChild>
                        <w:div w:id="251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53151">
              <w:marLeft w:val="0"/>
              <w:marRight w:val="0"/>
              <w:marTop w:val="0"/>
              <w:marBottom w:val="0"/>
              <w:divBdr>
                <w:top w:val="none" w:sz="0" w:space="0" w:color="auto"/>
                <w:left w:val="none" w:sz="0" w:space="0" w:color="auto"/>
                <w:bottom w:val="none" w:sz="0" w:space="0" w:color="auto"/>
                <w:right w:val="none" w:sz="0" w:space="0" w:color="auto"/>
              </w:divBdr>
            </w:div>
          </w:divsChild>
        </w:div>
        <w:div w:id="10225895">
          <w:marLeft w:val="0"/>
          <w:marRight w:val="0"/>
          <w:marTop w:val="0"/>
          <w:marBottom w:val="0"/>
          <w:divBdr>
            <w:top w:val="none" w:sz="0" w:space="0" w:color="auto"/>
            <w:left w:val="none" w:sz="0" w:space="0" w:color="auto"/>
            <w:bottom w:val="none" w:sz="0" w:space="0" w:color="auto"/>
            <w:right w:val="none" w:sz="0" w:space="0" w:color="auto"/>
          </w:divBdr>
        </w:div>
        <w:div w:id="479269411">
          <w:marLeft w:val="0"/>
          <w:marRight w:val="0"/>
          <w:marTop w:val="0"/>
          <w:marBottom w:val="0"/>
          <w:divBdr>
            <w:top w:val="none" w:sz="0" w:space="0" w:color="auto"/>
            <w:left w:val="none" w:sz="0" w:space="0" w:color="auto"/>
            <w:bottom w:val="none" w:sz="0" w:space="0" w:color="auto"/>
            <w:right w:val="none" w:sz="0" w:space="0" w:color="auto"/>
          </w:divBdr>
        </w:div>
      </w:divsChild>
    </w:div>
    <w:div w:id="1295722418">
      <w:bodyDiv w:val="1"/>
      <w:marLeft w:val="0"/>
      <w:marRight w:val="0"/>
      <w:marTop w:val="0"/>
      <w:marBottom w:val="0"/>
      <w:divBdr>
        <w:top w:val="none" w:sz="0" w:space="0" w:color="auto"/>
        <w:left w:val="none" w:sz="0" w:space="0" w:color="auto"/>
        <w:bottom w:val="none" w:sz="0" w:space="0" w:color="auto"/>
        <w:right w:val="none" w:sz="0" w:space="0" w:color="auto"/>
      </w:divBdr>
      <w:divsChild>
        <w:div w:id="1535575579">
          <w:marLeft w:val="-15"/>
          <w:marRight w:val="0"/>
          <w:marTop w:val="0"/>
          <w:marBottom w:val="0"/>
          <w:divBdr>
            <w:top w:val="none" w:sz="0" w:space="0" w:color="auto"/>
            <w:left w:val="none" w:sz="0" w:space="0" w:color="auto"/>
            <w:bottom w:val="none" w:sz="0" w:space="0" w:color="auto"/>
            <w:right w:val="none" w:sz="0" w:space="0" w:color="auto"/>
          </w:divBdr>
        </w:div>
      </w:divsChild>
    </w:div>
    <w:div w:id="1378578883">
      <w:bodyDiv w:val="1"/>
      <w:marLeft w:val="0"/>
      <w:marRight w:val="0"/>
      <w:marTop w:val="0"/>
      <w:marBottom w:val="0"/>
      <w:divBdr>
        <w:top w:val="none" w:sz="0" w:space="0" w:color="auto"/>
        <w:left w:val="none" w:sz="0" w:space="0" w:color="auto"/>
        <w:bottom w:val="none" w:sz="0" w:space="0" w:color="auto"/>
        <w:right w:val="none" w:sz="0" w:space="0" w:color="auto"/>
      </w:divBdr>
      <w:divsChild>
        <w:div w:id="2113816495">
          <w:marLeft w:val="0"/>
          <w:marRight w:val="0"/>
          <w:marTop w:val="0"/>
          <w:marBottom w:val="0"/>
          <w:divBdr>
            <w:top w:val="none" w:sz="0" w:space="0" w:color="auto"/>
            <w:left w:val="none" w:sz="0" w:space="0" w:color="auto"/>
            <w:bottom w:val="none" w:sz="0" w:space="0" w:color="auto"/>
            <w:right w:val="none" w:sz="0" w:space="0" w:color="auto"/>
          </w:divBdr>
        </w:div>
      </w:divsChild>
    </w:div>
    <w:div w:id="1478524568">
      <w:bodyDiv w:val="1"/>
      <w:marLeft w:val="0"/>
      <w:marRight w:val="0"/>
      <w:marTop w:val="0"/>
      <w:marBottom w:val="0"/>
      <w:divBdr>
        <w:top w:val="none" w:sz="0" w:space="0" w:color="auto"/>
        <w:left w:val="none" w:sz="0" w:space="0" w:color="auto"/>
        <w:bottom w:val="none" w:sz="0" w:space="0" w:color="auto"/>
        <w:right w:val="none" w:sz="0" w:space="0" w:color="auto"/>
      </w:divBdr>
    </w:div>
    <w:div w:id="1520268931">
      <w:bodyDiv w:val="1"/>
      <w:marLeft w:val="0"/>
      <w:marRight w:val="0"/>
      <w:marTop w:val="0"/>
      <w:marBottom w:val="0"/>
      <w:divBdr>
        <w:top w:val="none" w:sz="0" w:space="0" w:color="auto"/>
        <w:left w:val="none" w:sz="0" w:space="0" w:color="auto"/>
        <w:bottom w:val="none" w:sz="0" w:space="0" w:color="auto"/>
        <w:right w:val="none" w:sz="0" w:space="0" w:color="auto"/>
      </w:divBdr>
      <w:divsChild>
        <w:div w:id="2053000531">
          <w:marLeft w:val="0"/>
          <w:marRight w:val="0"/>
          <w:marTop w:val="0"/>
          <w:marBottom w:val="0"/>
          <w:divBdr>
            <w:top w:val="none" w:sz="0" w:space="0" w:color="auto"/>
            <w:left w:val="none" w:sz="0" w:space="0" w:color="auto"/>
            <w:bottom w:val="none" w:sz="0" w:space="0" w:color="auto"/>
            <w:right w:val="none" w:sz="0" w:space="0" w:color="auto"/>
          </w:divBdr>
        </w:div>
      </w:divsChild>
    </w:div>
    <w:div w:id="1536189260">
      <w:bodyDiv w:val="1"/>
      <w:marLeft w:val="0"/>
      <w:marRight w:val="0"/>
      <w:marTop w:val="0"/>
      <w:marBottom w:val="0"/>
      <w:divBdr>
        <w:top w:val="none" w:sz="0" w:space="0" w:color="auto"/>
        <w:left w:val="none" w:sz="0" w:space="0" w:color="auto"/>
        <w:bottom w:val="none" w:sz="0" w:space="0" w:color="auto"/>
        <w:right w:val="none" w:sz="0" w:space="0" w:color="auto"/>
      </w:divBdr>
      <w:divsChild>
        <w:div w:id="147748158">
          <w:marLeft w:val="0"/>
          <w:marRight w:val="0"/>
          <w:marTop w:val="0"/>
          <w:marBottom w:val="360"/>
          <w:divBdr>
            <w:top w:val="none" w:sz="0" w:space="0" w:color="auto"/>
            <w:left w:val="none" w:sz="0" w:space="0" w:color="auto"/>
            <w:bottom w:val="none" w:sz="0" w:space="0" w:color="auto"/>
            <w:right w:val="none" w:sz="0" w:space="0" w:color="auto"/>
          </w:divBdr>
          <w:divsChild>
            <w:div w:id="1773234667">
              <w:marLeft w:val="0"/>
              <w:marRight w:val="1130"/>
              <w:marTop w:val="0"/>
              <w:marBottom w:val="195"/>
              <w:divBdr>
                <w:top w:val="none" w:sz="0" w:space="0" w:color="auto"/>
                <w:left w:val="none" w:sz="0" w:space="0" w:color="auto"/>
                <w:bottom w:val="none" w:sz="0" w:space="0" w:color="auto"/>
                <w:right w:val="none" w:sz="0" w:space="0" w:color="auto"/>
              </w:divBdr>
              <w:divsChild>
                <w:div w:id="748772518">
                  <w:marLeft w:val="0"/>
                  <w:marRight w:val="0"/>
                  <w:marTop w:val="0"/>
                  <w:marBottom w:val="0"/>
                  <w:divBdr>
                    <w:top w:val="none" w:sz="0" w:space="0" w:color="auto"/>
                    <w:left w:val="none" w:sz="0" w:space="0" w:color="auto"/>
                    <w:bottom w:val="none" w:sz="0" w:space="0" w:color="auto"/>
                    <w:right w:val="none" w:sz="0" w:space="0" w:color="auto"/>
                  </w:divBdr>
                  <w:divsChild>
                    <w:div w:id="1425684542">
                      <w:marLeft w:val="0"/>
                      <w:marRight w:val="0"/>
                      <w:marTop w:val="0"/>
                      <w:marBottom w:val="24"/>
                      <w:divBdr>
                        <w:top w:val="none" w:sz="0" w:space="0" w:color="auto"/>
                        <w:left w:val="none" w:sz="0" w:space="0" w:color="auto"/>
                        <w:bottom w:val="none" w:sz="0" w:space="0" w:color="auto"/>
                        <w:right w:val="none" w:sz="0" w:space="0" w:color="auto"/>
                      </w:divBdr>
                    </w:div>
                  </w:divsChild>
                </w:div>
              </w:divsChild>
            </w:div>
            <w:div w:id="88434362">
              <w:marLeft w:val="0"/>
              <w:marRight w:val="1130"/>
              <w:marTop w:val="0"/>
              <w:marBottom w:val="195"/>
              <w:divBdr>
                <w:top w:val="none" w:sz="0" w:space="0" w:color="auto"/>
                <w:left w:val="none" w:sz="0" w:space="0" w:color="auto"/>
                <w:bottom w:val="none" w:sz="0" w:space="0" w:color="auto"/>
                <w:right w:val="none" w:sz="0" w:space="0" w:color="auto"/>
              </w:divBdr>
              <w:divsChild>
                <w:div w:id="92559144">
                  <w:marLeft w:val="0"/>
                  <w:marRight w:val="0"/>
                  <w:marTop w:val="0"/>
                  <w:marBottom w:val="24"/>
                  <w:divBdr>
                    <w:top w:val="none" w:sz="0" w:space="0" w:color="auto"/>
                    <w:left w:val="none" w:sz="0" w:space="0" w:color="auto"/>
                    <w:bottom w:val="none" w:sz="0" w:space="0" w:color="auto"/>
                    <w:right w:val="none" w:sz="0" w:space="0" w:color="auto"/>
                  </w:divBdr>
                </w:div>
                <w:div w:id="811554982">
                  <w:marLeft w:val="0"/>
                  <w:marRight w:val="0"/>
                  <w:marTop w:val="0"/>
                  <w:marBottom w:val="0"/>
                  <w:divBdr>
                    <w:top w:val="none" w:sz="0" w:space="0" w:color="auto"/>
                    <w:left w:val="none" w:sz="0" w:space="0" w:color="auto"/>
                    <w:bottom w:val="none" w:sz="0" w:space="0" w:color="auto"/>
                    <w:right w:val="none" w:sz="0" w:space="0" w:color="auto"/>
                  </w:divBdr>
                </w:div>
              </w:divsChild>
            </w:div>
            <w:div w:id="778573906">
              <w:marLeft w:val="0"/>
              <w:marRight w:val="0"/>
              <w:marTop w:val="0"/>
              <w:marBottom w:val="195"/>
              <w:divBdr>
                <w:top w:val="none" w:sz="0" w:space="0" w:color="auto"/>
                <w:left w:val="none" w:sz="0" w:space="0" w:color="auto"/>
                <w:bottom w:val="none" w:sz="0" w:space="0" w:color="auto"/>
                <w:right w:val="none" w:sz="0" w:space="0" w:color="auto"/>
              </w:divBdr>
              <w:divsChild>
                <w:div w:id="367485515">
                  <w:marLeft w:val="0"/>
                  <w:marRight w:val="0"/>
                  <w:marTop w:val="0"/>
                  <w:marBottom w:val="24"/>
                  <w:divBdr>
                    <w:top w:val="none" w:sz="0" w:space="0" w:color="auto"/>
                    <w:left w:val="none" w:sz="0" w:space="0" w:color="auto"/>
                    <w:bottom w:val="none" w:sz="0" w:space="0" w:color="auto"/>
                    <w:right w:val="none" w:sz="0" w:space="0" w:color="auto"/>
                  </w:divBdr>
                </w:div>
                <w:div w:id="214553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66920">
          <w:marLeft w:val="0"/>
          <w:marRight w:val="0"/>
          <w:marTop w:val="0"/>
          <w:marBottom w:val="0"/>
          <w:divBdr>
            <w:top w:val="none" w:sz="0" w:space="0" w:color="auto"/>
            <w:left w:val="none" w:sz="0" w:space="0" w:color="auto"/>
            <w:bottom w:val="none" w:sz="0" w:space="0" w:color="auto"/>
            <w:right w:val="none" w:sz="0" w:space="0" w:color="auto"/>
          </w:divBdr>
          <w:divsChild>
            <w:div w:id="1799375286">
              <w:marLeft w:val="0"/>
              <w:marRight w:val="0"/>
              <w:marTop w:val="0"/>
              <w:marBottom w:val="156"/>
              <w:divBdr>
                <w:top w:val="none" w:sz="0" w:space="0" w:color="auto"/>
                <w:left w:val="none" w:sz="0" w:space="0" w:color="auto"/>
                <w:bottom w:val="none" w:sz="0" w:space="0" w:color="auto"/>
                <w:right w:val="none" w:sz="0" w:space="0" w:color="auto"/>
              </w:divBdr>
            </w:div>
          </w:divsChild>
        </w:div>
        <w:div w:id="1833369939">
          <w:marLeft w:val="0"/>
          <w:marRight w:val="0"/>
          <w:marTop w:val="0"/>
          <w:marBottom w:val="0"/>
          <w:divBdr>
            <w:top w:val="none" w:sz="0" w:space="0" w:color="auto"/>
            <w:left w:val="none" w:sz="0" w:space="0" w:color="auto"/>
            <w:bottom w:val="none" w:sz="0" w:space="0" w:color="auto"/>
            <w:right w:val="none" w:sz="0" w:space="0" w:color="auto"/>
          </w:divBdr>
          <w:divsChild>
            <w:div w:id="313804245">
              <w:marLeft w:val="0"/>
              <w:marRight w:val="0"/>
              <w:marTop w:val="372"/>
              <w:marBottom w:val="432"/>
              <w:divBdr>
                <w:top w:val="none" w:sz="0" w:space="12" w:color="auto"/>
                <w:left w:val="single" w:sz="36" w:space="22" w:color="557CAB"/>
                <w:bottom w:val="none" w:sz="0" w:space="12" w:color="auto"/>
                <w:right w:val="none" w:sz="0" w:space="22" w:color="auto"/>
              </w:divBdr>
              <w:divsChild>
                <w:div w:id="776946280">
                  <w:marLeft w:val="0"/>
                  <w:marRight w:val="0"/>
                  <w:marTop w:val="0"/>
                  <w:marBottom w:val="96"/>
                  <w:divBdr>
                    <w:top w:val="none" w:sz="0" w:space="0" w:color="auto"/>
                    <w:left w:val="none" w:sz="0" w:space="0" w:color="auto"/>
                    <w:bottom w:val="none" w:sz="0" w:space="0" w:color="auto"/>
                    <w:right w:val="none" w:sz="0" w:space="0" w:color="auto"/>
                  </w:divBdr>
                </w:div>
                <w:div w:id="4137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06702">
      <w:bodyDiv w:val="1"/>
      <w:marLeft w:val="0"/>
      <w:marRight w:val="0"/>
      <w:marTop w:val="0"/>
      <w:marBottom w:val="0"/>
      <w:divBdr>
        <w:top w:val="none" w:sz="0" w:space="0" w:color="auto"/>
        <w:left w:val="none" w:sz="0" w:space="0" w:color="auto"/>
        <w:bottom w:val="none" w:sz="0" w:space="0" w:color="auto"/>
        <w:right w:val="none" w:sz="0" w:space="0" w:color="auto"/>
      </w:divBdr>
      <w:divsChild>
        <w:div w:id="1006707885">
          <w:marLeft w:val="0"/>
          <w:marRight w:val="0"/>
          <w:marTop w:val="0"/>
          <w:marBottom w:val="0"/>
          <w:divBdr>
            <w:top w:val="none" w:sz="0" w:space="0" w:color="auto"/>
            <w:left w:val="none" w:sz="0" w:space="0" w:color="auto"/>
            <w:bottom w:val="none" w:sz="0" w:space="0" w:color="auto"/>
            <w:right w:val="none" w:sz="0" w:space="0" w:color="auto"/>
          </w:divBdr>
        </w:div>
        <w:div w:id="1043403402">
          <w:marLeft w:val="0"/>
          <w:marRight w:val="0"/>
          <w:marTop w:val="0"/>
          <w:marBottom w:val="0"/>
          <w:divBdr>
            <w:top w:val="none" w:sz="0" w:space="0" w:color="auto"/>
            <w:left w:val="none" w:sz="0" w:space="0" w:color="auto"/>
            <w:bottom w:val="none" w:sz="0" w:space="0" w:color="auto"/>
            <w:right w:val="none" w:sz="0" w:space="0" w:color="auto"/>
          </w:divBdr>
        </w:div>
      </w:divsChild>
    </w:div>
    <w:div w:id="1696418797">
      <w:bodyDiv w:val="1"/>
      <w:marLeft w:val="0"/>
      <w:marRight w:val="0"/>
      <w:marTop w:val="0"/>
      <w:marBottom w:val="0"/>
      <w:divBdr>
        <w:top w:val="none" w:sz="0" w:space="0" w:color="auto"/>
        <w:left w:val="none" w:sz="0" w:space="0" w:color="auto"/>
        <w:bottom w:val="none" w:sz="0" w:space="0" w:color="auto"/>
        <w:right w:val="none" w:sz="0" w:space="0" w:color="auto"/>
      </w:divBdr>
    </w:div>
    <w:div w:id="1728340419">
      <w:bodyDiv w:val="1"/>
      <w:marLeft w:val="0"/>
      <w:marRight w:val="0"/>
      <w:marTop w:val="0"/>
      <w:marBottom w:val="0"/>
      <w:divBdr>
        <w:top w:val="none" w:sz="0" w:space="0" w:color="auto"/>
        <w:left w:val="none" w:sz="0" w:space="0" w:color="auto"/>
        <w:bottom w:val="none" w:sz="0" w:space="0" w:color="auto"/>
        <w:right w:val="none" w:sz="0" w:space="0" w:color="auto"/>
      </w:divBdr>
      <w:divsChild>
        <w:div w:id="1823964818">
          <w:marLeft w:val="0"/>
          <w:marRight w:val="0"/>
          <w:marTop w:val="0"/>
          <w:marBottom w:val="0"/>
          <w:divBdr>
            <w:top w:val="none" w:sz="0" w:space="0" w:color="auto"/>
            <w:left w:val="none" w:sz="0" w:space="0" w:color="auto"/>
            <w:bottom w:val="none" w:sz="0" w:space="0" w:color="auto"/>
            <w:right w:val="none" w:sz="0" w:space="0" w:color="auto"/>
          </w:divBdr>
          <w:divsChild>
            <w:div w:id="803155360">
              <w:marLeft w:val="0"/>
              <w:marRight w:val="0"/>
              <w:marTop w:val="0"/>
              <w:marBottom w:val="480"/>
              <w:divBdr>
                <w:top w:val="none" w:sz="0" w:space="0" w:color="auto"/>
                <w:left w:val="none" w:sz="0" w:space="0" w:color="auto"/>
                <w:bottom w:val="none" w:sz="0" w:space="0" w:color="auto"/>
                <w:right w:val="none" w:sz="0" w:space="0" w:color="auto"/>
              </w:divBdr>
              <w:divsChild>
                <w:div w:id="878323062">
                  <w:marLeft w:val="0"/>
                  <w:marRight w:val="0"/>
                  <w:marTop w:val="0"/>
                  <w:marBottom w:val="0"/>
                  <w:divBdr>
                    <w:top w:val="none" w:sz="0" w:space="0" w:color="auto"/>
                    <w:left w:val="none" w:sz="0" w:space="0" w:color="auto"/>
                    <w:bottom w:val="none" w:sz="0" w:space="0" w:color="auto"/>
                    <w:right w:val="none" w:sz="0" w:space="0" w:color="auto"/>
                  </w:divBdr>
                </w:div>
                <w:div w:id="1767798947">
                  <w:marLeft w:val="0"/>
                  <w:marRight w:val="0"/>
                  <w:marTop w:val="0"/>
                  <w:marBottom w:val="0"/>
                  <w:divBdr>
                    <w:top w:val="none" w:sz="0" w:space="0" w:color="auto"/>
                    <w:left w:val="none" w:sz="0" w:space="0" w:color="auto"/>
                    <w:bottom w:val="none" w:sz="0" w:space="0" w:color="auto"/>
                    <w:right w:val="none" w:sz="0" w:space="0" w:color="auto"/>
                  </w:divBdr>
                  <w:divsChild>
                    <w:div w:id="8802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99544">
          <w:marLeft w:val="0"/>
          <w:marRight w:val="0"/>
          <w:marTop w:val="0"/>
          <w:marBottom w:val="0"/>
          <w:divBdr>
            <w:top w:val="none" w:sz="0" w:space="0" w:color="auto"/>
            <w:left w:val="none" w:sz="0" w:space="0" w:color="auto"/>
            <w:bottom w:val="none" w:sz="0" w:space="0" w:color="auto"/>
            <w:right w:val="none" w:sz="0" w:space="0" w:color="auto"/>
          </w:divBdr>
          <w:divsChild>
            <w:div w:id="1195389122">
              <w:marLeft w:val="0"/>
              <w:marRight w:val="0"/>
              <w:marTop w:val="0"/>
              <w:marBottom w:val="360"/>
              <w:divBdr>
                <w:top w:val="none" w:sz="0" w:space="0" w:color="auto"/>
                <w:left w:val="none" w:sz="0" w:space="0" w:color="auto"/>
                <w:bottom w:val="none" w:sz="0" w:space="0" w:color="auto"/>
                <w:right w:val="none" w:sz="0" w:space="0" w:color="auto"/>
              </w:divBdr>
              <w:divsChild>
                <w:div w:id="68961210">
                  <w:marLeft w:val="0"/>
                  <w:marRight w:val="0"/>
                  <w:marTop w:val="0"/>
                  <w:marBottom w:val="0"/>
                  <w:divBdr>
                    <w:top w:val="none" w:sz="0" w:space="0" w:color="auto"/>
                    <w:left w:val="none" w:sz="0" w:space="0" w:color="auto"/>
                    <w:bottom w:val="none" w:sz="0" w:space="0" w:color="auto"/>
                    <w:right w:val="none" w:sz="0" w:space="0" w:color="auto"/>
                  </w:divBdr>
                  <w:divsChild>
                    <w:div w:id="1134643872">
                      <w:marLeft w:val="0"/>
                      <w:marRight w:val="0"/>
                      <w:marTop w:val="0"/>
                      <w:marBottom w:val="0"/>
                      <w:divBdr>
                        <w:top w:val="none" w:sz="0" w:space="0" w:color="auto"/>
                        <w:left w:val="none" w:sz="0" w:space="0" w:color="auto"/>
                        <w:bottom w:val="none" w:sz="0" w:space="0" w:color="auto"/>
                        <w:right w:val="none" w:sz="0" w:space="0" w:color="auto"/>
                      </w:divBdr>
                      <w:divsChild>
                        <w:div w:id="2136636950">
                          <w:marLeft w:val="0"/>
                          <w:marRight w:val="0"/>
                          <w:marTop w:val="0"/>
                          <w:marBottom w:val="0"/>
                          <w:divBdr>
                            <w:top w:val="none" w:sz="0" w:space="0" w:color="auto"/>
                            <w:left w:val="none" w:sz="0" w:space="0" w:color="auto"/>
                            <w:bottom w:val="none" w:sz="0" w:space="0" w:color="auto"/>
                            <w:right w:val="none" w:sz="0" w:space="0" w:color="auto"/>
                          </w:divBdr>
                          <w:divsChild>
                            <w:div w:id="1497379473">
                              <w:marLeft w:val="0"/>
                              <w:marRight w:val="0"/>
                              <w:marTop w:val="0"/>
                              <w:marBottom w:val="0"/>
                              <w:divBdr>
                                <w:top w:val="none" w:sz="0" w:space="0" w:color="auto"/>
                                <w:left w:val="none" w:sz="0" w:space="0" w:color="auto"/>
                                <w:bottom w:val="none" w:sz="0" w:space="0" w:color="auto"/>
                                <w:right w:val="none" w:sz="0" w:space="0" w:color="auto"/>
                              </w:divBdr>
                            </w:div>
                          </w:divsChild>
                        </w:div>
                        <w:div w:id="854613843">
                          <w:marLeft w:val="0"/>
                          <w:marRight w:val="0"/>
                          <w:marTop w:val="0"/>
                          <w:marBottom w:val="0"/>
                          <w:divBdr>
                            <w:top w:val="none" w:sz="0" w:space="0" w:color="auto"/>
                            <w:left w:val="none" w:sz="0" w:space="0" w:color="auto"/>
                            <w:bottom w:val="none" w:sz="0" w:space="0" w:color="auto"/>
                            <w:right w:val="none" w:sz="0" w:space="0" w:color="auto"/>
                          </w:divBdr>
                        </w:div>
                        <w:div w:id="243225705">
                          <w:marLeft w:val="0"/>
                          <w:marRight w:val="0"/>
                          <w:marTop w:val="0"/>
                          <w:marBottom w:val="0"/>
                          <w:divBdr>
                            <w:top w:val="none" w:sz="0" w:space="0" w:color="auto"/>
                            <w:left w:val="none" w:sz="0" w:space="0" w:color="auto"/>
                            <w:bottom w:val="none" w:sz="0" w:space="0" w:color="auto"/>
                            <w:right w:val="none" w:sz="0" w:space="0" w:color="auto"/>
                          </w:divBdr>
                        </w:div>
                        <w:div w:id="1892568456">
                          <w:marLeft w:val="0"/>
                          <w:marRight w:val="0"/>
                          <w:marTop w:val="0"/>
                          <w:marBottom w:val="0"/>
                          <w:divBdr>
                            <w:top w:val="none" w:sz="0" w:space="0" w:color="auto"/>
                            <w:left w:val="none" w:sz="0" w:space="0" w:color="auto"/>
                            <w:bottom w:val="none" w:sz="0" w:space="0" w:color="auto"/>
                            <w:right w:val="none" w:sz="0" w:space="0" w:color="auto"/>
                          </w:divBdr>
                        </w:div>
                        <w:div w:id="2085175735">
                          <w:marLeft w:val="0"/>
                          <w:marRight w:val="0"/>
                          <w:marTop w:val="0"/>
                          <w:marBottom w:val="0"/>
                          <w:divBdr>
                            <w:top w:val="none" w:sz="0" w:space="0" w:color="auto"/>
                            <w:left w:val="none" w:sz="0" w:space="0" w:color="auto"/>
                            <w:bottom w:val="none" w:sz="0" w:space="0" w:color="auto"/>
                            <w:right w:val="none" w:sz="0" w:space="0" w:color="auto"/>
                          </w:divBdr>
                        </w:div>
                        <w:div w:id="404961632">
                          <w:marLeft w:val="0"/>
                          <w:marRight w:val="0"/>
                          <w:marTop w:val="0"/>
                          <w:marBottom w:val="0"/>
                          <w:divBdr>
                            <w:top w:val="none" w:sz="0" w:space="0" w:color="auto"/>
                            <w:left w:val="none" w:sz="0" w:space="0" w:color="auto"/>
                            <w:bottom w:val="none" w:sz="0" w:space="0" w:color="auto"/>
                            <w:right w:val="none" w:sz="0" w:space="0" w:color="auto"/>
                          </w:divBdr>
                        </w:div>
                        <w:div w:id="798962547">
                          <w:marLeft w:val="0"/>
                          <w:marRight w:val="0"/>
                          <w:marTop w:val="0"/>
                          <w:marBottom w:val="0"/>
                          <w:divBdr>
                            <w:top w:val="none" w:sz="0" w:space="0" w:color="auto"/>
                            <w:left w:val="none" w:sz="0" w:space="0" w:color="auto"/>
                            <w:bottom w:val="none" w:sz="0" w:space="0" w:color="auto"/>
                            <w:right w:val="none" w:sz="0" w:space="0" w:color="auto"/>
                          </w:divBdr>
                        </w:div>
                        <w:div w:id="1459378418">
                          <w:marLeft w:val="0"/>
                          <w:marRight w:val="0"/>
                          <w:marTop w:val="0"/>
                          <w:marBottom w:val="0"/>
                          <w:divBdr>
                            <w:top w:val="none" w:sz="0" w:space="0" w:color="auto"/>
                            <w:left w:val="none" w:sz="0" w:space="0" w:color="auto"/>
                            <w:bottom w:val="none" w:sz="0" w:space="0" w:color="auto"/>
                            <w:right w:val="none" w:sz="0" w:space="0" w:color="auto"/>
                          </w:divBdr>
                        </w:div>
                        <w:div w:id="1357006567">
                          <w:marLeft w:val="0"/>
                          <w:marRight w:val="0"/>
                          <w:marTop w:val="0"/>
                          <w:marBottom w:val="0"/>
                          <w:divBdr>
                            <w:top w:val="none" w:sz="0" w:space="0" w:color="auto"/>
                            <w:left w:val="none" w:sz="0" w:space="0" w:color="auto"/>
                            <w:bottom w:val="none" w:sz="0" w:space="0" w:color="auto"/>
                            <w:right w:val="none" w:sz="0" w:space="0" w:color="auto"/>
                          </w:divBdr>
                        </w:div>
                        <w:div w:id="627661900">
                          <w:marLeft w:val="0"/>
                          <w:marRight w:val="0"/>
                          <w:marTop w:val="0"/>
                          <w:marBottom w:val="0"/>
                          <w:divBdr>
                            <w:top w:val="none" w:sz="0" w:space="0" w:color="auto"/>
                            <w:left w:val="none" w:sz="0" w:space="0" w:color="auto"/>
                            <w:bottom w:val="none" w:sz="0" w:space="0" w:color="auto"/>
                            <w:right w:val="none" w:sz="0" w:space="0" w:color="auto"/>
                          </w:divBdr>
                        </w:div>
                        <w:div w:id="1712606619">
                          <w:marLeft w:val="0"/>
                          <w:marRight w:val="0"/>
                          <w:marTop w:val="0"/>
                          <w:marBottom w:val="0"/>
                          <w:divBdr>
                            <w:top w:val="none" w:sz="0" w:space="0" w:color="auto"/>
                            <w:left w:val="none" w:sz="0" w:space="0" w:color="auto"/>
                            <w:bottom w:val="none" w:sz="0" w:space="0" w:color="auto"/>
                            <w:right w:val="none" w:sz="0" w:space="0" w:color="auto"/>
                          </w:divBdr>
                        </w:div>
                        <w:div w:id="1171532643">
                          <w:marLeft w:val="0"/>
                          <w:marRight w:val="0"/>
                          <w:marTop w:val="0"/>
                          <w:marBottom w:val="0"/>
                          <w:divBdr>
                            <w:top w:val="none" w:sz="0" w:space="0" w:color="auto"/>
                            <w:left w:val="none" w:sz="0" w:space="0" w:color="auto"/>
                            <w:bottom w:val="none" w:sz="0" w:space="0" w:color="auto"/>
                            <w:right w:val="none" w:sz="0" w:space="0" w:color="auto"/>
                          </w:divBdr>
                        </w:div>
                        <w:div w:id="2134714988">
                          <w:marLeft w:val="0"/>
                          <w:marRight w:val="0"/>
                          <w:marTop w:val="0"/>
                          <w:marBottom w:val="0"/>
                          <w:divBdr>
                            <w:top w:val="none" w:sz="0" w:space="0" w:color="auto"/>
                            <w:left w:val="none" w:sz="0" w:space="0" w:color="auto"/>
                            <w:bottom w:val="none" w:sz="0" w:space="0" w:color="auto"/>
                            <w:right w:val="none" w:sz="0" w:space="0" w:color="auto"/>
                          </w:divBdr>
                        </w:div>
                        <w:div w:id="375934175">
                          <w:marLeft w:val="0"/>
                          <w:marRight w:val="0"/>
                          <w:marTop w:val="0"/>
                          <w:marBottom w:val="0"/>
                          <w:divBdr>
                            <w:top w:val="none" w:sz="0" w:space="0" w:color="auto"/>
                            <w:left w:val="none" w:sz="0" w:space="0" w:color="auto"/>
                            <w:bottom w:val="none" w:sz="0" w:space="0" w:color="auto"/>
                            <w:right w:val="none" w:sz="0" w:space="0" w:color="auto"/>
                          </w:divBdr>
                        </w:div>
                        <w:div w:id="383255683">
                          <w:marLeft w:val="0"/>
                          <w:marRight w:val="0"/>
                          <w:marTop w:val="0"/>
                          <w:marBottom w:val="0"/>
                          <w:divBdr>
                            <w:top w:val="none" w:sz="0" w:space="0" w:color="auto"/>
                            <w:left w:val="none" w:sz="0" w:space="0" w:color="auto"/>
                            <w:bottom w:val="none" w:sz="0" w:space="0" w:color="auto"/>
                            <w:right w:val="none" w:sz="0" w:space="0" w:color="auto"/>
                          </w:divBdr>
                        </w:div>
                        <w:div w:id="389310008">
                          <w:marLeft w:val="0"/>
                          <w:marRight w:val="0"/>
                          <w:marTop w:val="0"/>
                          <w:marBottom w:val="0"/>
                          <w:divBdr>
                            <w:top w:val="none" w:sz="0" w:space="0" w:color="auto"/>
                            <w:left w:val="none" w:sz="0" w:space="0" w:color="auto"/>
                            <w:bottom w:val="none" w:sz="0" w:space="0" w:color="auto"/>
                            <w:right w:val="none" w:sz="0" w:space="0" w:color="auto"/>
                          </w:divBdr>
                        </w:div>
                        <w:div w:id="621887121">
                          <w:marLeft w:val="0"/>
                          <w:marRight w:val="0"/>
                          <w:marTop w:val="0"/>
                          <w:marBottom w:val="0"/>
                          <w:divBdr>
                            <w:top w:val="none" w:sz="0" w:space="0" w:color="auto"/>
                            <w:left w:val="none" w:sz="0" w:space="0" w:color="auto"/>
                            <w:bottom w:val="none" w:sz="0" w:space="0" w:color="auto"/>
                            <w:right w:val="none" w:sz="0" w:space="0" w:color="auto"/>
                          </w:divBdr>
                        </w:div>
                        <w:div w:id="1607271178">
                          <w:marLeft w:val="0"/>
                          <w:marRight w:val="0"/>
                          <w:marTop w:val="0"/>
                          <w:marBottom w:val="0"/>
                          <w:divBdr>
                            <w:top w:val="none" w:sz="0" w:space="0" w:color="auto"/>
                            <w:left w:val="none" w:sz="0" w:space="0" w:color="auto"/>
                            <w:bottom w:val="none" w:sz="0" w:space="0" w:color="auto"/>
                            <w:right w:val="none" w:sz="0" w:space="0" w:color="auto"/>
                          </w:divBdr>
                        </w:div>
                        <w:div w:id="767233058">
                          <w:marLeft w:val="0"/>
                          <w:marRight w:val="0"/>
                          <w:marTop w:val="0"/>
                          <w:marBottom w:val="0"/>
                          <w:divBdr>
                            <w:top w:val="none" w:sz="0" w:space="0" w:color="auto"/>
                            <w:left w:val="none" w:sz="0" w:space="0" w:color="auto"/>
                            <w:bottom w:val="none" w:sz="0" w:space="0" w:color="auto"/>
                            <w:right w:val="none" w:sz="0" w:space="0" w:color="auto"/>
                          </w:divBdr>
                        </w:div>
                        <w:div w:id="99843530">
                          <w:marLeft w:val="0"/>
                          <w:marRight w:val="0"/>
                          <w:marTop w:val="0"/>
                          <w:marBottom w:val="0"/>
                          <w:divBdr>
                            <w:top w:val="none" w:sz="0" w:space="0" w:color="auto"/>
                            <w:left w:val="none" w:sz="0" w:space="0" w:color="auto"/>
                            <w:bottom w:val="none" w:sz="0" w:space="0" w:color="auto"/>
                            <w:right w:val="none" w:sz="0" w:space="0" w:color="auto"/>
                          </w:divBdr>
                        </w:div>
                        <w:div w:id="1470853556">
                          <w:marLeft w:val="0"/>
                          <w:marRight w:val="0"/>
                          <w:marTop w:val="0"/>
                          <w:marBottom w:val="0"/>
                          <w:divBdr>
                            <w:top w:val="none" w:sz="0" w:space="0" w:color="auto"/>
                            <w:left w:val="none" w:sz="0" w:space="0" w:color="auto"/>
                            <w:bottom w:val="none" w:sz="0" w:space="0" w:color="auto"/>
                            <w:right w:val="none" w:sz="0" w:space="0" w:color="auto"/>
                          </w:divBdr>
                        </w:div>
                        <w:div w:id="704063195">
                          <w:marLeft w:val="0"/>
                          <w:marRight w:val="0"/>
                          <w:marTop w:val="0"/>
                          <w:marBottom w:val="0"/>
                          <w:divBdr>
                            <w:top w:val="none" w:sz="0" w:space="0" w:color="auto"/>
                            <w:left w:val="none" w:sz="0" w:space="0" w:color="auto"/>
                            <w:bottom w:val="none" w:sz="0" w:space="0" w:color="auto"/>
                            <w:right w:val="none" w:sz="0" w:space="0" w:color="auto"/>
                          </w:divBdr>
                        </w:div>
                        <w:div w:id="1008171368">
                          <w:marLeft w:val="0"/>
                          <w:marRight w:val="0"/>
                          <w:marTop w:val="0"/>
                          <w:marBottom w:val="0"/>
                          <w:divBdr>
                            <w:top w:val="none" w:sz="0" w:space="0" w:color="auto"/>
                            <w:left w:val="none" w:sz="0" w:space="0" w:color="auto"/>
                            <w:bottom w:val="none" w:sz="0" w:space="0" w:color="auto"/>
                            <w:right w:val="none" w:sz="0" w:space="0" w:color="auto"/>
                          </w:divBdr>
                        </w:div>
                        <w:div w:id="1050377645">
                          <w:marLeft w:val="0"/>
                          <w:marRight w:val="0"/>
                          <w:marTop w:val="0"/>
                          <w:marBottom w:val="0"/>
                          <w:divBdr>
                            <w:top w:val="none" w:sz="0" w:space="0" w:color="auto"/>
                            <w:left w:val="none" w:sz="0" w:space="0" w:color="auto"/>
                            <w:bottom w:val="none" w:sz="0" w:space="0" w:color="auto"/>
                            <w:right w:val="none" w:sz="0" w:space="0" w:color="auto"/>
                          </w:divBdr>
                        </w:div>
                        <w:div w:id="2010912777">
                          <w:marLeft w:val="0"/>
                          <w:marRight w:val="0"/>
                          <w:marTop w:val="0"/>
                          <w:marBottom w:val="0"/>
                          <w:divBdr>
                            <w:top w:val="none" w:sz="0" w:space="0" w:color="auto"/>
                            <w:left w:val="none" w:sz="0" w:space="0" w:color="auto"/>
                            <w:bottom w:val="none" w:sz="0" w:space="0" w:color="auto"/>
                            <w:right w:val="none" w:sz="0" w:space="0" w:color="auto"/>
                          </w:divBdr>
                        </w:div>
                        <w:div w:id="539391990">
                          <w:marLeft w:val="0"/>
                          <w:marRight w:val="0"/>
                          <w:marTop w:val="0"/>
                          <w:marBottom w:val="0"/>
                          <w:divBdr>
                            <w:top w:val="none" w:sz="0" w:space="0" w:color="auto"/>
                            <w:left w:val="none" w:sz="0" w:space="0" w:color="auto"/>
                            <w:bottom w:val="none" w:sz="0" w:space="0" w:color="auto"/>
                            <w:right w:val="none" w:sz="0" w:space="0" w:color="auto"/>
                          </w:divBdr>
                        </w:div>
                        <w:div w:id="1386834782">
                          <w:marLeft w:val="0"/>
                          <w:marRight w:val="0"/>
                          <w:marTop w:val="0"/>
                          <w:marBottom w:val="0"/>
                          <w:divBdr>
                            <w:top w:val="none" w:sz="0" w:space="0" w:color="auto"/>
                            <w:left w:val="none" w:sz="0" w:space="0" w:color="auto"/>
                            <w:bottom w:val="none" w:sz="0" w:space="0" w:color="auto"/>
                            <w:right w:val="none" w:sz="0" w:space="0" w:color="auto"/>
                          </w:divBdr>
                        </w:div>
                        <w:div w:id="311443540">
                          <w:marLeft w:val="0"/>
                          <w:marRight w:val="0"/>
                          <w:marTop w:val="0"/>
                          <w:marBottom w:val="0"/>
                          <w:divBdr>
                            <w:top w:val="none" w:sz="0" w:space="0" w:color="auto"/>
                            <w:left w:val="none" w:sz="0" w:space="0" w:color="auto"/>
                            <w:bottom w:val="none" w:sz="0" w:space="0" w:color="auto"/>
                            <w:right w:val="none" w:sz="0" w:space="0" w:color="auto"/>
                          </w:divBdr>
                        </w:div>
                        <w:div w:id="45690995">
                          <w:marLeft w:val="0"/>
                          <w:marRight w:val="0"/>
                          <w:marTop w:val="0"/>
                          <w:marBottom w:val="0"/>
                          <w:divBdr>
                            <w:top w:val="none" w:sz="0" w:space="0" w:color="auto"/>
                            <w:left w:val="none" w:sz="0" w:space="0" w:color="auto"/>
                            <w:bottom w:val="none" w:sz="0" w:space="0" w:color="auto"/>
                            <w:right w:val="none" w:sz="0" w:space="0" w:color="auto"/>
                          </w:divBdr>
                        </w:div>
                        <w:div w:id="948971686">
                          <w:marLeft w:val="0"/>
                          <w:marRight w:val="0"/>
                          <w:marTop w:val="0"/>
                          <w:marBottom w:val="0"/>
                          <w:divBdr>
                            <w:top w:val="none" w:sz="0" w:space="0" w:color="auto"/>
                            <w:left w:val="none" w:sz="0" w:space="0" w:color="auto"/>
                            <w:bottom w:val="none" w:sz="0" w:space="0" w:color="auto"/>
                            <w:right w:val="none" w:sz="0" w:space="0" w:color="auto"/>
                          </w:divBdr>
                        </w:div>
                        <w:div w:id="1827354205">
                          <w:marLeft w:val="0"/>
                          <w:marRight w:val="0"/>
                          <w:marTop w:val="0"/>
                          <w:marBottom w:val="0"/>
                          <w:divBdr>
                            <w:top w:val="none" w:sz="0" w:space="0" w:color="auto"/>
                            <w:left w:val="none" w:sz="0" w:space="0" w:color="auto"/>
                            <w:bottom w:val="none" w:sz="0" w:space="0" w:color="auto"/>
                            <w:right w:val="none" w:sz="0" w:space="0" w:color="auto"/>
                          </w:divBdr>
                        </w:div>
                        <w:div w:id="964047348">
                          <w:marLeft w:val="0"/>
                          <w:marRight w:val="0"/>
                          <w:marTop w:val="0"/>
                          <w:marBottom w:val="0"/>
                          <w:divBdr>
                            <w:top w:val="none" w:sz="0" w:space="0" w:color="auto"/>
                            <w:left w:val="none" w:sz="0" w:space="0" w:color="auto"/>
                            <w:bottom w:val="none" w:sz="0" w:space="0" w:color="auto"/>
                            <w:right w:val="none" w:sz="0" w:space="0" w:color="auto"/>
                          </w:divBdr>
                          <w:divsChild>
                            <w:div w:id="542333507">
                              <w:marLeft w:val="0"/>
                              <w:marRight w:val="0"/>
                              <w:marTop w:val="0"/>
                              <w:marBottom w:val="0"/>
                              <w:divBdr>
                                <w:top w:val="single" w:sz="12" w:space="24" w:color="FDE617"/>
                                <w:left w:val="none" w:sz="0" w:space="0" w:color="auto"/>
                                <w:bottom w:val="none" w:sz="0" w:space="0" w:color="auto"/>
                                <w:right w:val="none" w:sz="0" w:space="0" w:color="auto"/>
                              </w:divBdr>
                              <w:divsChild>
                                <w:div w:id="795679847">
                                  <w:marLeft w:val="0"/>
                                  <w:marRight w:val="0"/>
                                  <w:marTop w:val="0"/>
                                  <w:marBottom w:val="0"/>
                                  <w:divBdr>
                                    <w:top w:val="none" w:sz="0" w:space="0" w:color="auto"/>
                                    <w:left w:val="none" w:sz="0" w:space="0" w:color="auto"/>
                                    <w:bottom w:val="none" w:sz="0" w:space="0" w:color="auto"/>
                                    <w:right w:val="none" w:sz="0" w:space="0" w:color="auto"/>
                                  </w:divBdr>
                                  <w:divsChild>
                                    <w:div w:id="481115349">
                                      <w:marLeft w:val="0"/>
                                      <w:marRight w:val="0"/>
                                      <w:marTop w:val="0"/>
                                      <w:marBottom w:val="0"/>
                                      <w:divBdr>
                                        <w:top w:val="none" w:sz="0" w:space="0" w:color="auto"/>
                                        <w:left w:val="none" w:sz="0" w:space="0" w:color="auto"/>
                                        <w:bottom w:val="none" w:sz="0" w:space="0" w:color="auto"/>
                                        <w:right w:val="none" w:sz="0" w:space="0" w:color="auto"/>
                                      </w:divBdr>
                                    </w:div>
                                    <w:div w:id="878475574">
                                      <w:marLeft w:val="0"/>
                                      <w:marRight w:val="0"/>
                                      <w:marTop w:val="0"/>
                                      <w:marBottom w:val="0"/>
                                      <w:divBdr>
                                        <w:top w:val="none" w:sz="0" w:space="0" w:color="auto"/>
                                        <w:left w:val="none" w:sz="0" w:space="0" w:color="auto"/>
                                        <w:bottom w:val="none" w:sz="0" w:space="0" w:color="auto"/>
                                        <w:right w:val="none" w:sz="0" w:space="0" w:color="auto"/>
                                      </w:divBdr>
                                      <w:divsChild>
                                        <w:div w:id="121195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636984">
                              <w:marLeft w:val="0"/>
                              <w:marRight w:val="0"/>
                              <w:marTop w:val="0"/>
                              <w:marBottom w:val="0"/>
                              <w:divBdr>
                                <w:top w:val="none" w:sz="0" w:space="0" w:color="auto"/>
                                <w:left w:val="none" w:sz="0" w:space="0" w:color="auto"/>
                                <w:bottom w:val="none" w:sz="0" w:space="0" w:color="auto"/>
                                <w:right w:val="none" w:sz="0" w:space="0" w:color="auto"/>
                              </w:divBdr>
                            </w:div>
                          </w:divsChild>
                        </w:div>
                        <w:div w:id="1829442533">
                          <w:marLeft w:val="0"/>
                          <w:marRight w:val="0"/>
                          <w:marTop w:val="0"/>
                          <w:marBottom w:val="0"/>
                          <w:divBdr>
                            <w:top w:val="none" w:sz="0" w:space="0" w:color="auto"/>
                            <w:left w:val="none" w:sz="0" w:space="0" w:color="auto"/>
                            <w:bottom w:val="none" w:sz="0" w:space="0" w:color="auto"/>
                            <w:right w:val="none" w:sz="0" w:space="0" w:color="auto"/>
                          </w:divBdr>
                        </w:div>
                        <w:div w:id="1430781953">
                          <w:marLeft w:val="0"/>
                          <w:marRight w:val="0"/>
                          <w:marTop w:val="0"/>
                          <w:marBottom w:val="0"/>
                          <w:divBdr>
                            <w:top w:val="none" w:sz="0" w:space="0" w:color="auto"/>
                            <w:left w:val="none" w:sz="0" w:space="0" w:color="auto"/>
                            <w:bottom w:val="none" w:sz="0" w:space="0" w:color="auto"/>
                            <w:right w:val="none" w:sz="0" w:space="0" w:color="auto"/>
                          </w:divBdr>
                        </w:div>
                        <w:div w:id="9642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379602">
      <w:bodyDiv w:val="1"/>
      <w:marLeft w:val="0"/>
      <w:marRight w:val="0"/>
      <w:marTop w:val="0"/>
      <w:marBottom w:val="0"/>
      <w:divBdr>
        <w:top w:val="none" w:sz="0" w:space="0" w:color="auto"/>
        <w:left w:val="none" w:sz="0" w:space="0" w:color="auto"/>
        <w:bottom w:val="none" w:sz="0" w:space="0" w:color="auto"/>
        <w:right w:val="none" w:sz="0" w:space="0" w:color="auto"/>
      </w:divBdr>
      <w:divsChild>
        <w:div w:id="311561139">
          <w:marLeft w:val="0"/>
          <w:marRight w:val="0"/>
          <w:marTop w:val="0"/>
          <w:marBottom w:val="0"/>
          <w:divBdr>
            <w:top w:val="none" w:sz="0" w:space="0" w:color="auto"/>
            <w:left w:val="none" w:sz="0" w:space="0" w:color="auto"/>
            <w:bottom w:val="none" w:sz="0" w:space="0" w:color="auto"/>
            <w:right w:val="none" w:sz="0" w:space="0" w:color="auto"/>
          </w:divBdr>
        </w:div>
        <w:div w:id="138110941">
          <w:marLeft w:val="0"/>
          <w:marRight w:val="0"/>
          <w:marTop w:val="0"/>
          <w:marBottom w:val="0"/>
          <w:divBdr>
            <w:top w:val="none" w:sz="0" w:space="0" w:color="auto"/>
            <w:left w:val="none" w:sz="0" w:space="0" w:color="auto"/>
            <w:bottom w:val="none" w:sz="0" w:space="0" w:color="auto"/>
            <w:right w:val="none" w:sz="0" w:space="0" w:color="auto"/>
          </w:divBdr>
        </w:div>
      </w:divsChild>
    </w:div>
    <w:div w:id="1750351003">
      <w:bodyDiv w:val="1"/>
      <w:marLeft w:val="0"/>
      <w:marRight w:val="0"/>
      <w:marTop w:val="0"/>
      <w:marBottom w:val="0"/>
      <w:divBdr>
        <w:top w:val="none" w:sz="0" w:space="0" w:color="auto"/>
        <w:left w:val="none" w:sz="0" w:space="0" w:color="auto"/>
        <w:bottom w:val="none" w:sz="0" w:space="0" w:color="auto"/>
        <w:right w:val="none" w:sz="0" w:space="0" w:color="auto"/>
      </w:divBdr>
    </w:div>
    <w:div w:id="1780443328">
      <w:bodyDiv w:val="1"/>
      <w:marLeft w:val="0"/>
      <w:marRight w:val="0"/>
      <w:marTop w:val="0"/>
      <w:marBottom w:val="0"/>
      <w:divBdr>
        <w:top w:val="none" w:sz="0" w:space="0" w:color="auto"/>
        <w:left w:val="none" w:sz="0" w:space="0" w:color="auto"/>
        <w:bottom w:val="none" w:sz="0" w:space="0" w:color="auto"/>
        <w:right w:val="none" w:sz="0" w:space="0" w:color="auto"/>
      </w:divBdr>
    </w:div>
    <w:div w:id="1902018300">
      <w:bodyDiv w:val="1"/>
      <w:marLeft w:val="0"/>
      <w:marRight w:val="0"/>
      <w:marTop w:val="0"/>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656111574">
              <w:marLeft w:val="0"/>
              <w:marRight w:val="0"/>
              <w:marTop w:val="0"/>
              <w:marBottom w:val="0"/>
              <w:divBdr>
                <w:top w:val="none" w:sz="0" w:space="0" w:color="auto"/>
                <w:left w:val="none" w:sz="0" w:space="0" w:color="auto"/>
                <w:bottom w:val="none" w:sz="0" w:space="0" w:color="auto"/>
                <w:right w:val="none" w:sz="0" w:space="0" w:color="auto"/>
              </w:divBdr>
              <w:divsChild>
                <w:div w:id="9806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053289">
      <w:bodyDiv w:val="1"/>
      <w:marLeft w:val="0"/>
      <w:marRight w:val="0"/>
      <w:marTop w:val="0"/>
      <w:marBottom w:val="0"/>
      <w:divBdr>
        <w:top w:val="none" w:sz="0" w:space="0" w:color="auto"/>
        <w:left w:val="none" w:sz="0" w:space="0" w:color="auto"/>
        <w:bottom w:val="none" w:sz="0" w:space="0" w:color="auto"/>
        <w:right w:val="none" w:sz="0" w:space="0" w:color="auto"/>
      </w:divBdr>
      <w:divsChild>
        <w:div w:id="88015839">
          <w:marLeft w:val="0"/>
          <w:marRight w:val="0"/>
          <w:marTop w:val="0"/>
          <w:marBottom w:val="0"/>
          <w:divBdr>
            <w:top w:val="none" w:sz="0" w:space="0" w:color="auto"/>
            <w:left w:val="none" w:sz="0" w:space="0" w:color="auto"/>
            <w:bottom w:val="none" w:sz="0" w:space="0" w:color="auto"/>
            <w:right w:val="none" w:sz="0" w:space="0" w:color="auto"/>
          </w:divBdr>
        </w:div>
      </w:divsChild>
    </w:div>
    <w:div w:id="2008821369">
      <w:bodyDiv w:val="1"/>
      <w:marLeft w:val="0"/>
      <w:marRight w:val="0"/>
      <w:marTop w:val="0"/>
      <w:marBottom w:val="0"/>
      <w:divBdr>
        <w:top w:val="none" w:sz="0" w:space="0" w:color="auto"/>
        <w:left w:val="none" w:sz="0" w:space="0" w:color="auto"/>
        <w:bottom w:val="none" w:sz="0" w:space="0" w:color="auto"/>
        <w:right w:val="none" w:sz="0" w:space="0" w:color="auto"/>
      </w:divBdr>
    </w:div>
    <w:div w:id="2052339741">
      <w:bodyDiv w:val="1"/>
      <w:marLeft w:val="0"/>
      <w:marRight w:val="0"/>
      <w:marTop w:val="0"/>
      <w:marBottom w:val="0"/>
      <w:divBdr>
        <w:top w:val="none" w:sz="0" w:space="0" w:color="auto"/>
        <w:left w:val="none" w:sz="0" w:space="0" w:color="auto"/>
        <w:bottom w:val="none" w:sz="0" w:space="0" w:color="auto"/>
        <w:right w:val="none" w:sz="0" w:space="0" w:color="auto"/>
      </w:divBdr>
      <w:divsChild>
        <w:div w:id="595015725">
          <w:marLeft w:val="0"/>
          <w:marRight w:val="0"/>
          <w:marTop w:val="0"/>
          <w:marBottom w:val="0"/>
          <w:divBdr>
            <w:top w:val="none" w:sz="0" w:space="0" w:color="auto"/>
            <w:left w:val="none" w:sz="0" w:space="0" w:color="auto"/>
            <w:bottom w:val="none" w:sz="0" w:space="0" w:color="auto"/>
            <w:right w:val="none" w:sz="0" w:space="0" w:color="auto"/>
          </w:divBdr>
        </w:div>
        <w:div w:id="1870337105">
          <w:marLeft w:val="0"/>
          <w:marRight w:val="0"/>
          <w:marTop w:val="0"/>
          <w:marBottom w:val="0"/>
          <w:divBdr>
            <w:top w:val="none" w:sz="0" w:space="0" w:color="auto"/>
            <w:left w:val="none" w:sz="0" w:space="0" w:color="auto"/>
            <w:bottom w:val="none" w:sz="0" w:space="0" w:color="auto"/>
            <w:right w:val="none" w:sz="0" w:space="0" w:color="auto"/>
          </w:divBdr>
        </w:div>
        <w:div w:id="936711688">
          <w:marLeft w:val="0"/>
          <w:marRight w:val="0"/>
          <w:marTop w:val="0"/>
          <w:marBottom w:val="0"/>
          <w:divBdr>
            <w:top w:val="none" w:sz="0" w:space="0" w:color="auto"/>
            <w:left w:val="none" w:sz="0" w:space="0" w:color="auto"/>
            <w:bottom w:val="none" w:sz="0" w:space="0" w:color="auto"/>
            <w:right w:val="none" w:sz="0" w:space="0" w:color="auto"/>
          </w:divBdr>
        </w:div>
        <w:div w:id="2069841262">
          <w:marLeft w:val="0"/>
          <w:marRight w:val="0"/>
          <w:marTop w:val="0"/>
          <w:marBottom w:val="0"/>
          <w:divBdr>
            <w:top w:val="none" w:sz="0" w:space="0" w:color="auto"/>
            <w:left w:val="none" w:sz="0" w:space="0" w:color="auto"/>
            <w:bottom w:val="none" w:sz="0" w:space="0" w:color="auto"/>
            <w:right w:val="none" w:sz="0" w:space="0" w:color="auto"/>
          </w:divBdr>
        </w:div>
        <w:div w:id="561529455">
          <w:marLeft w:val="0"/>
          <w:marRight w:val="0"/>
          <w:marTop w:val="0"/>
          <w:marBottom w:val="0"/>
          <w:divBdr>
            <w:top w:val="none" w:sz="0" w:space="0" w:color="auto"/>
            <w:left w:val="none" w:sz="0" w:space="0" w:color="auto"/>
            <w:bottom w:val="none" w:sz="0" w:space="0" w:color="auto"/>
            <w:right w:val="none" w:sz="0" w:space="0" w:color="auto"/>
          </w:divBdr>
        </w:div>
      </w:divsChild>
    </w:div>
    <w:div w:id="2065173031">
      <w:bodyDiv w:val="1"/>
      <w:marLeft w:val="0"/>
      <w:marRight w:val="0"/>
      <w:marTop w:val="0"/>
      <w:marBottom w:val="0"/>
      <w:divBdr>
        <w:top w:val="none" w:sz="0" w:space="0" w:color="auto"/>
        <w:left w:val="none" w:sz="0" w:space="0" w:color="auto"/>
        <w:bottom w:val="none" w:sz="0" w:space="0" w:color="auto"/>
        <w:right w:val="none" w:sz="0" w:space="0" w:color="auto"/>
      </w:divBdr>
    </w:div>
    <w:div w:id="2130511075">
      <w:bodyDiv w:val="1"/>
      <w:marLeft w:val="0"/>
      <w:marRight w:val="0"/>
      <w:marTop w:val="0"/>
      <w:marBottom w:val="0"/>
      <w:divBdr>
        <w:top w:val="none" w:sz="0" w:space="0" w:color="auto"/>
        <w:left w:val="none" w:sz="0" w:space="0" w:color="auto"/>
        <w:bottom w:val="none" w:sz="0" w:space="0" w:color="auto"/>
        <w:right w:val="none" w:sz="0" w:space="0" w:color="auto"/>
      </w:divBdr>
    </w:div>
    <w:div w:id="2140145853">
      <w:bodyDiv w:val="1"/>
      <w:marLeft w:val="0"/>
      <w:marRight w:val="0"/>
      <w:marTop w:val="0"/>
      <w:marBottom w:val="0"/>
      <w:divBdr>
        <w:top w:val="none" w:sz="0" w:space="0" w:color="auto"/>
        <w:left w:val="none" w:sz="0" w:space="0" w:color="auto"/>
        <w:bottom w:val="none" w:sz="0" w:space="0" w:color="auto"/>
        <w:right w:val="none" w:sz="0" w:space="0" w:color="auto"/>
      </w:divBdr>
      <w:divsChild>
        <w:div w:id="348677615">
          <w:marLeft w:val="0"/>
          <w:marRight w:val="0"/>
          <w:marTop w:val="0"/>
          <w:marBottom w:val="0"/>
          <w:divBdr>
            <w:top w:val="none" w:sz="0" w:space="0" w:color="auto"/>
            <w:left w:val="none" w:sz="0" w:space="0" w:color="auto"/>
            <w:bottom w:val="none" w:sz="0" w:space="0" w:color="auto"/>
            <w:right w:val="none" w:sz="0" w:space="0" w:color="auto"/>
          </w:divBdr>
          <w:divsChild>
            <w:div w:id="286277056">
              <w:marLeft w:val="0"/>
              <w:marRight w:val="0"/>
              <w:marTop w:val="0"/>
              <w:marBottom w:val="480"/>
              <w:divBdr>
                <w:top w:val="none" w:sz="0" w:space="0" w:color="auto"/>
                <w:left w:val="none" w:sz="0" w:space="0" w:color="auto"/>
                <w:bottom w:val="none" w:sz="0" w:space="0" w:color="auto"/>
                <w:right w:val="none" w:sz="0" w:space="0" w:color="auto"/>
              </w:divBdr>
              <w:divsChild>
                <w:div w:id="1965770932">
                  <w:marLeft w:val="0"/>
                  <w:marRight w:val="0"/>
                  <w:marTop w:val="0"/>
                  <w:marBottom w:val="0"/>
                  <w:divBdr>
                    <w:top w:val="none" w:sz="0" w:space="0" w:color="auto"/>
                    <w:left w:val="none" w:sz="0" w:space="0" w:color="auto"/>
                    <w:bottom w:val="none" w:sz="0" w:space="0" w:color="auto"/>
                    <w:right w:val="none" w:sz="0" w:space="0" w:color="auto"/>
                  </w:divBdr>
                </w:div>
                <w:div w:id="822429424">
                  <w:marLeft w:val="0"/>
                  <w:marRight w:val="0"/>
                  <w:marTop w:val="0"/>
                  <w:marBottom w:val="0"/>
                  <w:divBdr>
                    <w:top w:val="none" w:sz="0" w:space="0" w:color="auto"/>
                    <w:left w:val="none" w:sz="0" w:space="0" w:color="auto"/>
                    <w:bottom w:val="none" w:sz="0" w:space="0" w:color="auto"/>
                    <w:right w:val="none" w:sz="0" w:space="0" w:color="auto"/>
                  </w:divBdr>
                  <w:divsChild>
                    <w:div w:id="11270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7090">
          <w:marLeft w:val="0"/>
          <w:marRight w:val="0"/>
          <w:marTop w:val="0"/>
          <w:marBottom w:val="0"/>
          <w:divBdr>
            <w:top w:val="none" w:sz="0" w:space="0" w:color="auto"/>
            <w:left w:val="none" w:sz="0" w:space="0" w:color="auto"/>
            <w:bottom w:val="none" w:sz="0" w:space="0" w:color="auto"/>
            <w:right w:val="none" w:sz="0" w:space="0" w:color="auto"/>
          </w:divBdr>
          <w:divsChild>
            <w:div w:id="1991859610">
              <w:marLeft w:val="0"/>
              <w:marRight w:val="0"/>
              <w:marTop w:val="0"/>
              <w:marBottom w:val="360"/>
              <w:divBdr>
                <w:top w:val="none" w:sz="0" w:space="0" w:color="auto"/>
                <w:left w:val="none" w:sz="0" w:space="0" w:color="auto"/>
                <w:bottom w:val="none" w:sz="0" w:space="0" w:color="auto"/>
                <w:right w:val="none" w:sz="0" w:space="0" w:color="auto"/>
              </w:divBdr>
              <w:divsChild>
                <w:div w:id="1686783538">
                  <w:marLeft w:val="0"/>
                  <w:marRight w:val="0"/>
                  <w:marTop w:val="0"/>
                  <w:marBottom w:val="0"/>
                  <w:divBdr>
                    <w:top w:val="none" w:sz="0" w:space="0" w:color="auto"/>
                    <w:left w:val="none" w:sz="0" w:space="0" w:color="auto"/>
                    <w:bottom w:val="none" w:sz="0" w:space="0" w:color="auto"/>
                    <w:right w:val="none" w:sz="0" w:space="0" w:color="auto"/>
                  </w:divBdr>
                  <w:divsChild>
                    <w:div w:id="397483086">
                      <w:marLeft w:val="0"/>
                      <w:marRight w:val="0"/>
                      <w:marTop w:val="0"/>
                      <w:marBottom w:val="0"/>
                      <w:divBdr>
                        <w:top w:val="none" w:sz="0" w:space="0" w:color="auto"/>
                        <w:left w:val="none" w:sz="0" w:space="0" w:color="auto"/>
                        <w:bottom w:val="none" w:sz="0" w:space="0" w:color="auto"/>
                        <w:right w:val="none" w:sz="0" w:space="0" w:color="auto"/>
                      </w:divBdr>
                      <w:divsChild>
                        <w:div w:id="1274631347">
                          <w:marLeft w:val="0"/>
                          <w:marRight w:val="0"/>
                          <w:marTop w:val="0"/>
                          <w:marBottom w:val="0"/>
                          <w:divBdr>
                            <w:top w:val="none" w:sz="0" w:space="0" w:color="auto"/>
                            <w:left w:val="none" w:sz="0" w:space="0" w:color="auto"/>
                            <w:bottom w:val="none" w:sz="0" w:space="0" w:color="auto"/>
                            <w:right w:val="none" w:sz="0" w:space="0" w:color="auto"/>
                          </w:divBdr>
                          <w:divsChild>
                            <w:div w:id="613098220">
                              <w:marLeft w:val="0"/>
                              <w:marRight w:val="0"/>
                              <w:marTop w:val="0"/>
                              <w:marBottom w:val="0"/>
                              <w:divBdr>
                                <w:top w:val="none" w:sz="0" w:space="0" w:color="auto"/>
                                <w:left w:val="none" w:sz="0" w:space="0" w:color="auto"/>
                                <w:bottom w:val="none" w:sz="0" w:space="0" w:color="auto"/>
                                <w:right w:val="none" w:sz="0" w:space="0" w:color="auto"/>
                              </w:divBdr>
                            </w:div>
                          </w:divsChild>
                        </w:div>
                        <w:div w:id="2139375001">
                          <w:marLeft w:val="0"/>
                          <w:marRight w:val="0"/>
                          <w:marTop w:val="0"/>
                          <w:marBottom w:val="0"/>
                          <w:divBdr>
                            <w:top w:val="none" w:sz="0" w:space="0" w:color="auto"/>
                            <w:left w:val="none" w:sz="0" w:space="0" w:color="auto"/>
                            <w:bottom w:val="none" w:sz="0" w:space="0" w:color="auto"/>
                            <w:right w:val="none" w:sz="0" w:space="0" w:color="auto"/>
                          </w:divBdr>
                        </w:div>
                        <w:div w:id="158355350">
                          <w:marLeft w:val="0"/>
                          <w:marRight w:val="0"/>
                          <w:marTop w:val="0"/>
                          <w:marBottom w:val="0"/>
                          <w:divBdr>
                            <w:top w:val="none" w:sz="0" w:space="0" w:color="auto"/>
                            <w:left w:val="none" w:sz="0" w:space="0" w:color="auto"/>
                            <w:bottom w:val="none" w:sz="0" w:space="0" w:color="auto"/>
                            <w:right w:val="none" w:sz="0" w:space="0" w:color="auto"/>
                          </w:divBdr>
                        </w:div>
                        <w:div w:id="1115104091">
                          <w:marLeft w:val="0"/>
                          <w:marRight w:val="0"/>
                          <w:marTop w:val="0"/>
                          <w:marBottom w:val="0"/>
                          <w:divBdr>
                            <w:top w:val="none" w:sz="0" w:space="0" w:color="auto"/>
                            <w:left w:val="none" w:sz="0" w:space="0" w:color="auto"/>
                            <w:bottom w:val="none" w:sz="0" w:space="0" w:color="auto"/>
                            <w:right w:val="none" w:sz="0" w:space="0" w:color="auto"/>
                          </w:divBdr>
                        </w:div>
                        <w:div w:id="1606769276">
                          <w:marLeft w:val="0"/>
                          <w:marRight w:val="0"/>
                          <w:marTop w:val="0"/>
                          <w:marBottom w:val="0"/>
                          <w:divBdr>
                            <w:top w:val="none" w:sz="0" w:space="0" w:color="auto"/>
                            <w:left w:val="none" w:sz="0" w:space="0" w:color="auto"/>
                            <w:bottom w:val="none" w:sz="0" w:space="0" w:color="auto"/>
                            <w:right w:val="none" w:sz="0" w:space="0" w:color="auto"/>
                          </w:divBdr>
                        </w:div>
                        <w:div w:id="1489244671">
                          <w:marLeft w:val="0"/>
                          <w:marRight w:val="0"/>
                          <w:marTop w:val="0"/>
                          <w:marBottom w:val="0"/>
                          <w:divBdr>
                            <w:top w:val="none" w:sz="0" w:space="0" w:color="auto"/>
                            <w:left w:val="none" w:sz="0" w:space="0" w:color="auto"/>
                            <w:bottom w:val="none" w:sz="0" w:space="0" w:color="auto"/>
                            <w:right w:val="none" w:sz="0" w:space="0" w:color="auto"/>
                          </w:divBdr>
                        </w:div>
                        <w:div w:id="2020886585">
                          <w:marLeft w:val="0"/>
                          <w:marRight w:val="0"/>
                          <w:marTop w:val="0"/>
                          <w:marBottom w:val="0"/>
                          <w:divBdr>
                            <w:top w:val="none" w:sz="0" w:space="0" w:color="auto"/>
                            <w:left w:val="none" w:sz="0" w:space="0" w:color="auto"/>
                            <w:bottom w:val="none" w:sz="0" w:space="0" w:color="auto"/>
                            <w:right w:val="none" w:sz="0" w:space="0" w:color="auto"/>
                          </w:divBdr>
                        </w:div>
                        <w:div w:id="1308047226">
                          <w:marLeft w:val="0"/>
                          <w:marRight w:val="0"/>
                          <w:marTop w:val="0"/>
                          <w:marBottom w:val="0"/>
                          <w:divBdr>
                            <w:top w:val="none" w:sz="0" w:space="0" w:color="auto"/>
                            <w:left w:val="none" w:sz="0" w:space="0" w:color="auto"/>
                            <w:bottom w:val="none" w:sz="0" w:space="0" w:color="auto"/>
                            <w:right w:val="none" w:sz="0" w:space="0" w:color="auto"/>
                          </w:divBdr>
                        </w:div>
                        <w:div w:id="1717780058">
                          <w:marLeft w:val="0"/>
                          <w:marRight w:val="0"/>
                          <w:marTop w:val="0"/>
                          <w:marBottom w:val="0"/>
                          <w:divBdr>
                            <w:top w:val="none" w:sz="0" w:space="0" w:color="auto"/>
                            <w:left w:val="none" w:sz="0" w:space="0" w:color="auto"/>
                            <w:bottom w:val="none" w:sz="0" w:space="0" w:color="auto"/>
                            <w:right w:val="none" w:sz="0" w:space="0" w:color="auto"/>
                          </w:divBdr>
                        </w:div>
                        <w:div w:id="673414619">
                          <w:marLeft w:val="0"/>
                          <w:marRight w:val="0"/>
                          <w:marTop w:val="0"/>
                          <w:marBottom w:val="0"/>
                          <w:divBdr>
                            <w:top w:val="none" w:sz="0" w:space="0" w:color="auto"/>
                            <w:left w:val="none" w:sz="0" w:space="0" w:color="auto"/>
                            <w:bottom w:val="none" w:sz="0" w:space="0" w:color="auto"/>
                            <w:right w:val="none" w:sz="0" w:space="0" w:color="auto"/>
                          </w:divBdr>
                        </w:div>
                        <w:div w:id="1565947787">
                          <w:marLeft w:val="0"/>
                          <w:marRight w:val="0"/>
                          <w:marTop w:val="0"/>
                          <w:marBottom w:val="0"/>
                          <w:divBdr>
                            <w:top w:val="none" w:sz="0" w:space="0" w:color="auto"/>
                            <w:left w:val="none" w:sz="0" w:space="0" w:color="auto"/>
                            <w:bottom w:val="none" w:sz="0" w:space="0" w:color="auto"/>
                            <w:right w:val="none" w:sz="0" w:space="0" w:color="auto"/>
                          </w:divBdr>
                        </w:div>
                        <w:div w:id="825514996">
                          <w:marLeft w:val="0"/>
                          <w:marRight w:val="0"/>
                          <w:marTop w:val="0"/>
                          <w:marBottom w:val="0"/>
                          <w:divBdr>
                            <w:top w:val="none" w:sz="0" w:space="0" w:color="auto"/>
                            <w:left w:val="none" w:sz="0" w:space="0" w:color="auto"/>
                            <w:bottom w:val="none" w:sz="0" w:space="0" w:color="auto"/>
                            <w:right w:val="none" w:sz="0" w:space="0" w:color="auto"/>
                          </w:divBdr>
                        </w:div>
                        <w:div w:id="1336423040">
                          <w:marLeft w:val="0"/>
                          <w:marRight w:val="0"/>
                          <w:marTop w:val="0"/>
                          <w:marBottom w:val="0"/>
                          <w:divBdr>
                            <w:top w:val="none" w:sz="0" w:space="0" w:color="auto"/>
                            <w:left w:val="none" w:sz="0" w:space="0" w:color="auto"/>
                            <w:bottom w:val="none" w:sz="0" w:space="0" w:color="auto"/>
                            <w:right w:val="none" w:sz="0" w:space="0" w:color="auto"/>
                          </w:divBdr>
                        </w:div>
                        <w:div w:id="2049080">
                          <w:marLeft w:val="0"/>
                          <w:marRight w:val="0"/>
                          <w:marTop w:val="0"/>
                          <w:marBottom w:val="0"/>
                          <w:divBdr>
                            <w:top w:val="none" w:sz="0" w:space="0" w:color="auto"/>
                            <w:left w:val="none" w:sz="0" w:space="0" w:color="auto"/>
                            <w:bottom w:val="none" w:sz="0" w:space="0" w:color="auto"/>
                            <w:right w:val="none" w:sz="0" w:space="0" w:color="auto"/>
                          </w:divBdr>
                        </w:div>
                        <w:div w:id="578563018">
                          <w:marLeft w:val="0"/>
                          <w:marRight w:val="0"/>
                          <w:marTop w:val="0"/>
                          <w:marBottom w:val="0"/>
                          <w:divBdr>
                            <w:top w:val="none" w:sz="0" w:space="0" w:color="auto"/>
                            <w:left w:val="none" w:sz="0" w:space="0" w:color="auto"/>
                            <w:bottom w:val="none" w:sz="0" w:space="0" w:color="auto"/>
                            <w:right w:val="none" w:sz="0" w:space="0" w:color="auto"/>
                          </w:divBdr>
                        </w:div>
                        <w:div w:id="62535283">
                          <w:marLeft w:val="0"/>
                          <w:marRight w:val="0"/>
                          <w:marTop w:val="0"/>
                          <w:marBottom w:val="0"/>
                          <w:divBdr>
                            <w:top w:val="none" w:sz="0" w:space="0" w:color="auto"/>
                            <w:left w:val="none" w:sz="0" w:space="0" w:color="auto"/>
                            <w:bottom w:val="none" w:sz="0" w:space="0" w:color="auto"/>
                            <w:right w:val="none" w:sz="0" w:space="0" w:color="auto"/>
                          </w:divBdr>
                        </w:div>
                        <w:div w:id="318537515">
                          <w:marLeft w:val="0"/>
                          <w:marRight w:val="0"/>
                          <w:marTop w:val="0"/>
                          <w:marBottom w:val="0"/>
                          <w:divBdr>
                            <w:top w:val="none" w:sz="0" w:space="0" w:color="auto"/>
                            <w:left w:val="none" w:sz="0" w:space="0" w:color="auto"/>
                            <w:bottom w:val="none" w:sz="0" w:space="0" w:color="auto"/>
                            <w:right w:val="none" w:sz="0" w:space="0" w:color="auto"/>
                          </w:divBdr>
                          <w:divsChild>
                            <w:div w:id="58409796">
                              <w:marLeft w:val="0"/>
                              <w:marRight w:val="0"/>
                              <w:marTop w:val="0"/>
                              <w:marBottom w:val="0"/>
                              <w:divBdr>
                                <w:top w:val="single" w:sz="12" w:space="24" w:color="FDE617"/>
                                <w:left w:val="none" w:sz="0" w:space="0" w:color="auto"/>
                                <w:bottom w:val="none" w:sz="0" w:space="0" w:color="auto"/>
                                <w:right w:val="none" w:sz="0" w:space="0" w:color="auto"/>
                              </w:divBdr>
                              <w:divsChild>
                                <w:div w:id="538126506">
                                  <w:marLeft w:val="0"/>
                                  <w:marRight w:val="0"/>
                                  <w:marTop w:val="0"/>
                                  <w:marBottom w:val="0"/>
                                  <w:divBdr>
                                    <w:top w:val="none" w:sz="0" w:space="0" w:color="auto"/>
                                    <w:left w:val="none" w:sz="0" w:space="0" w:color="auto"/>
                                    <w:bottom w:val="none" w:sz="0" w:space="0" w:color="auto"/>
                                    <w:right w:val="none" w:sz="0" w:space="0" w:color="auto"/>
                                  </w:divBdr>
                                  <w:divsChild>
                                    <w:div w:id="1935623350">
                                      <w:marLeft w:val="0"/>
                                      <w:marRight w:val="0"/>
                                      <w:marTop w:val="0"/>
                                      <w:marBottom w:val="0"/>
                                      <w:divBdr>
                                        <w:top w:val="none" w:sz="0" w:space="0" w:color="auto"/>
                                        <w:left w:val="none" w:sz="0" w:space="0" w:color="auto"/>
                                        <w:bottom w:val="none" w:sz="0" w:space="0" w:color="auto"/>
                                        <w:right w:val="none" w:sz="0" w:space="0" w:color="auto"/>
                                      </w:divBdr>
                                    </w:div>
                                    <w:div w:id="1749838329">
                                      <w:marLeft w:val="0"/>
                                      <w:marRight w:val="0"/>
                                      <w:marTop w:val="0"/>
                                      <w:marBottom w:val="0"/>
                                      <w:divBdr>
                                        <w:top w:val="none" w:sz="0" w:space="0" w:color="auto"/>
                                        <w:left w:val="none" w:sz="0" w:space="0" w:color="auto"/>
                                        <w:bottom w:val="none" w:sz="0" w:space="0" w:color="auto"/>
                                        <w:right w:val="none" w:sz="0" w:space="0" w:color="auto"/>
                                      </w:divBdr>
                                      <w:divsChild>
                                        <w:div w:id="5596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92382">
                              <w:marLeft w:val="0"/>
                              <w:marRight w:val="0"/>
                              <w:marTop w:val="0"/>
                              <w:marBottom w:val="0"/>
                              <w:divBdr>
                                <w:top w:val="none" w:sz="0" w:space="0" w:color="auto"/>
                                <w:left w:val="none" w:sz="0" w:space="0" w:color="auto"/>
                                <w:bottom w:val="none" w:sz="0" w:space="0" w:color="auto"/>
                                <w:right w:val="none" w:sz="0" w:space="0" w:color="auto"/>
                              </w:divBdr>
                            </w:div>
                          </w:divsChild>
                        </w:div>
                        <w:div w:id="946083699">
                          <w:marLeft w:val="0"/>
                          <w:marRight w:val="0"/>
                          <w:marTop w:val="0"/>
                          <w:marBottom w:val="0"/>
                          <w:divBdr>
                            <w:top w:val="none" w:sz="0" w:space="0" w:color="auto"/>
                            <w:left w:val="none" w:sz="0" w:space="0" w:color="auto"/>
                            <w:bottom w:val="none" w:sz="0" w:space="0" w:color="auto"/>
                            <w:right w:val="none" w:sz="0" w:space="0" w:color="auto"/>
                          </w:divBdr>
                        </w:div>
                        <w:div w:id="925269032">
                          <w:marLeft w:val="0"/>
                          <w:marRight w:val="0"/>
                          <w:marTop w:val="0"/>
                          <w:marBottom w:val="0"/>
                          <w:divBdr>
                            <w:top w:val="none" w:sz="0" w:space="0" w:color="auto"/>
                            <w:left w:val="none" w:sz="0" w:space="0" w:color="auto"/>
                            <w:bottom w:val="none" w:sz="0" w:space="0" w:color="auto"/>
                            <w:right w:val="none" w:sz="0" w:space="0" w:color="auto"/>
                          </w:divBdr>
                        </w:div>
                        <w:div w:id="842354920">
                          <w:marLeft w:val="0"/>
                          <w:marRight w:val="0"/>
                          <w:marTop w:val="0"/>
                          <w:marBottom w:val="0"/>
                          <w:divBdr>
                            <w:top w:val="none" w:sz="0" w:space="0" w:color="auto"/>
                            <w:left w:val="none" w:sz="0" w:space="0" w:color="auto"/>
                            <w:bottom w:val="none" w:sz="0" w:space="0" w:color="auto"/>
                            <w:right w:val="none" w:sz="0" w:space="0" w:color="auto"/>
                          </w:divBdr>
                        </w:div>
                        <w:div w:id="122358250">
                          <w:marLeft w:val="0"/>
                          <w:marRight w:val="0"/>
                          <w:marTop w:val="0"/>
                          <w:marBottom w:val="0"/>
                          <w:divBdr>
                            <w:top w:val="none" w:sz="0" w:space="0" w:color="auto"/>
                            <w:left w:val="none" w:sz="0" w:space="0" w:color="auto"/>
                            <w:bottom w:val="none" w:sz="0" w:space="0" w:color="auto"/>
                            <w:right w:val="none" w:sz="0" w:space="0" w:color="auto"/>
                          </w:divBdr>
                        </w:div>
                        <w:div w:id="694576000">
                          <w:marLeft w:val="0"/>
                          <w:marRight w:val="0"/>
                          <w:marTop w:val="0"/>
                          <w:marBottom w:val="0"/>
                          <w:divBdr>
                            <w:top w:val="none" w:sz="0" w:space="0" w:color="auto"/>
                            <w:left w:val="none" w:sz="0" w:space="0" w:color="auto"/>
                            <w:bottom w:val="none" w:sz="0" w:space="0" w:color="auto"/>
                            <w:right w:val="none" w:sz="0" w:space="0" w:color="auto"/>
                          </w:divBdr>
                          <w:divsChild>
                            <w:div w:id="1857422157">
                              <w:marLeft w:val="0"/>
                              <w:marRight w:val="0"/>
                              <w:marTop w:val="0"/>
                              <w:marBottom w:val="0"/>
                              <w:divBdr>
                                <w:top w:val="single" w:sz="12" w:space="24" w:color="FDE617"/>
                                <w:left w:val="none" w:sz="0" w:space="0" w:color="auto"/>
                                <w:bottom w:val="none" w:sz="0" w:space="0" w:color="auto"/>
                                <w:right w:val="none" w:sz="0" w:space="0" w:color="auto"/>
                              </w:divBdr>
                              <w:divsChild>
                                <w:div w:id="489061054">
                                  <w:marLeft w:val="0"/>
                                  <w:marRight w:val="0"/>
                                  <w:marTop w:val="0"/>
                                  <w:marBottom w:val="0"/>
                                  <w:divBdr>
                                    <w:top w:val="none" w:sz="0" w:space="0" w:color="auto"/>
                                    <w:left w:val="none" w:sz="0" w:space="0" w:color="auto"/>
                                    <w:bottom w:val="none" w:sz="0" w:space="0" w:color="auto"/>
                                    <w:right w:val="none" w:sz="0" w:space="0" w:color="auto"/>
                                  </w:divBdr>
                                  <w:divsChild>
                                    <w:div w:id="1732803302">
                                      <w:marLeft w:val="0"/>
                                      <w:marRight w:val="0"/>
                                      <w:marTop w:val="0"/>
                                      <w:marBottom w:val="0"/>
                                      <w:divBdr>
                                        <w:top w:val="none" w:sz="0" w:space="0" w:color="auto"/>
                                        <w:left w:val="none" w:sz="0" w:space="0" w:color="auto"/>
                                        <w:bottom w:val="none" w:sz="0" w:space="0" w:color="auto"/>
                                        <w:right w:val="none" w:sz="0" w:space="0" w:color="auto"/>
                                      </w:divBdr>
                                    </w:div>
                                    <w:div w:id="485323101">
                                      <w:marLeft w:val="0"/>
                                      <w:marRight w:val="0"/>
                                      <w:marTop w:val="0"/>
                                      <w:marBottom w:val="0"/>
                                      <w:divBdr>
                                        <w:top w:val="none" w:sz="0" w:space="0" w:color="auto"/>
                                        <w:left w:val="none" w:sz="0" w:space="0" w:color="auto"/>
                                        <w:bottom w:val="none" w:sz="0" w:space="0" w:color="auto"/>
                                        <w:right w:val="none" w:sz="0" w:space="0" w:color="auto"/>
                                      </w:divBdr>
                                      <w:divsChild>
                                        <w:div w:id="123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7364">
                              <w:marLeft w:val="0"/>
                              <w:marRight w:val="0"/>
                              <w:marTop w:val="0"/>
                              <w:marBottom w:val="0"/>
                              <w:divBdr>
                                <w:top w:val="none" w:sz="0" w:space="0" w:color="auto"/>
                                <w:left w:val="none" w:sz="0" w:space="0" w:color="auto"/>
                                <w:bottom w:val="none" w:sz="0" w:space="0" w:color="auto"/>
                                <w:right w:val="none" w:sz="0" w:space="0" w:color="auto"/>
                              </w:divBdr>
                            </w:div>
                          </w:divsChild>
                        </w:div>
                        <w:div w:id="263538898">
                          <w:marLeft w:val="0"/>
                          <w:marRight w:val="0"/>
                          <w:marTop w:val="0"/>
                          <w:marBottom w:val="0"/>
                          <w:divBdr>
                            <w:top w:val="none" w:sz="0" w:space="0" w:color="auto"/>
                            <w:left w:val="none" w:sz="0" w:space="0" w:color="auto"/>
                            <w:bottom w:val="none" w:sz="0" w:space="0" w:color="auto"/>
                            <w:right w:val="none" w:sz="0" w:space="0" w:color="auto"/>
                          </w:divBdr>
                          <w:divsChild>
                            <w:div w:id="2138603242">
                              <w:marLeft w:val="0"/>
                              <w:marRight w:val="0"/>
                              <w:marTop w:val="0"/>
                              <w:marBottom w:val="0"/>
                              <w:divBdr>
                                <w:top w:val="none" w:sz="0" w:space="0" w:color="auto"/>
                                <w:left w:val="none" w:sz="0" w:space="0" w:color="auto"/>
                                <w:bottom w:val="none" w:sz="0" w:space="0" w:color="auto"/>
                                <w:right w:val="none" w:sz="0" w:space="0" w:color="auto"/>
                              </w:divBdr>
                              <w:divsChild>
                                <w:div w:id="10969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45141">
                          <w:marLeft w:val="0"/>
                          <w:marRight w:val="0"/>
                          <w:marTop w:val="0"/>
                          <w:marBottom w:val="0"/>
                          <w:divBdr>
                            <w:top w:val="none" w:sz="0" w:space="0" w:color="auto"/>
                            <w:left w:val="none" w:sz="0" w:space="0" w:color="auto"/>
                            <w:bottom w:val="none" w:sz="0" w:space="0" w:color="auto"/>
                            <w:right w:val="none" w:sz="0" w:space="0" w:color="auto"/>
                          </w:divBdr>
                        </w:div>
                        <w:div w:id="518355350">
                          <w:marLeft w:val="0"/>
                          <w:marRight w:val="0"/>
                          <w:marTop w:val="0"/>
                          <w:marBottom w:val="0"/>
                          <w:divBdr>
                            <w:top w:val="none" w:sz="0" w:space="0" w:color="auto"/>
                            <w:left w:val="none" w:sz="0" w:space="0" w:color="auto"/>
                            <w:bottom w:val="none" w:sz="0" w:space="0" w:color="auto"/>
                            <w:right w:val="none" w:sz="0" w:space="0" w:color="auto"/>
                          </w:divBdr>
                        </w:div>
                        <w:div w:id="682440575">
                          <w:marLeft w:val="0"/>
                          <w:marRight w:val="0"/>
                          <w:marTop w:val="0"/>
                          <w:marBottom w:val="0"/>
                          <w:divBdr>
                            <w:top w:val="none" w:sz="0" w:space="0" w:color="auto"/>
                            <w:left w:val="none" w:sz="0" w:space="0" w:color="auto"/>
                            <w:bottom w:val="none" w:sz="0" w:space="0" w:color="auto"/>
                            <w:right w:val="none" w:sz="0" w:space="0" w:color="auto"/>
                          </w:divBdr>
                        </w:div>
                        <w:div w:id="1637183263">
                          <w:marLeft w:val="0"/>
                          <w:marRight w:val="0"/>
                          <w:marTop w:val="0"/>
                          <w:marBottom w:val="0"/>
                          <w:divBdr>
                            <w:top w:val="none" w:sz="0" w:space="0" w:color="auto"/>
                            <w:left w:val="none" w:sz="0" w:space="0" w:color="auto"/>
                            <w:bottom w:val="none" w:sz="0" w:space="0" w:color="auto"/>
                            <w:right w:val="none" w:sz="0" w:space="0" w:color="auto"/>
                          </w:divBdr>
                          <w:divsChild>
                            <w:div w:id="1647660559">
                              <w:marLeft w:val="0"/>
                              <w:marRight w:val="0"/>
                              <w:marTop w:val="0"/>
                              <w:marBottom w:val="0"/>
                              <w:divBdr>
                                <w:top w:val="single" w:sz="12" w:space="24" w:color="FDE617"/>
                                <w:left w:val="none" w:sz="0" w:space="0" w:color="auto"/>
                                <w:bottom w:val="none" w:sz="0" w:space="0" w:color="auto"/>
                                <w:right w:val="none" w:sz="0" w:space="0" w:color="auto"/>
                              </w:divBdr>
                              <w:divsChild>
                                <w:div w:id="479419101">
                                  <w:marLeft w:val="0"/>
                                  <w:marRight w:val="0"/>
                                  <w:marTop w:val="0"/>
                                  <w:marBottom w:val="0"/>
                                  <w:divBdr>
                                    <w:top w:val="none" w:sz="0" w:space="0" w:color="auto"/>
                                    <w:left w:val="none" w:sz="0" w:space="0" w:color="auto"/>
                                    <w:bottom w:val="none" w:sz="0" w:space="0" w:color="auto"/>
                                    <w:right w:val="none" w:sz="0" w:space="0" w:color="auto"/>
                                  </w:divBdr>
                                  <w:divsChild>
                                    <w:div w:id="589505283">
                                      <w:marLeft w:val="0"/>
                                      <w:marRight w:val="0"/>
                                      <w:marTop w:val="0"/>
                                      <w:marBottom w:val="0"/>
                                      <w:divBdr>
                                        <w:top w:val="none" w:sz="0" w:space="0" w:color="auto"/>
                                        <w:left w:val="none" w:sz="0" w:space="0" w:color="auto"/>
                                        <w:bottom w:val="none" w:sz="0" w:space="0" w:color="auto"/>
                                        <w:right w:val="none" w:sz="0" w:space="0" w:color="auto"/>
                                      </w:divBdr>
                                    </w:div>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6290">
                              <w:marLeft w:val="0"/>
                              <w:marRight w:val="0"/>
                              <w:marTop w:val="0"/>
                              <w:marBottom w:val="0"/>
                              <w:divBdr>
                                <w:top w:val="none" w:sz="0" w:space="0" w:color="auto"/>
                                <w:left w:val="none" w:sz="0" w:space="0" w:color="auto"/>
                                <w:bottom w:val="none" w:sz="0" w:space="0" w:color="auto"/>
                                <w:right w:val="none" w:sz="0" w:space="0" w:color="auto"/>
                              </w:divBdr>
                            </w:div>
                          </w:divsChild>
                        </w:div>
                        <w:div w:id="243489332">
                          <w:marLeft w:val="0"/>
                          <w:marRight w:val="0"/>
                          <w:marTop w:val="0"/>
                          <w:marBottom w:val="0"/>
                          <w:divBdr>
                            <w:top w:val="none" w:sz="0" w:space="0" w:color="auto"/>
                            <w:left w:val="none" w:sz="0" w:space="0" w:color="auto"/>
                            <w:bottom w:val="none" w:sz="0" w:space="0" w:color="auto"/>
                            <w:right w:val="none" w:sz="0" w:space="0" w:color="auto"/>
                          </w:divBdr>
                        </w:div>
                        <w:div w:id="334652246">
                          <w:marLeft w:val="0"/>
                          <w:marRight w:val="0"/>
                          <w:marTop w:val="0"/>
                          <w:marBottom w:val="0"/>
                          <w:divBdr>
                            <w:top w:val="none" w:sz="0" w:space="0" w:color="auto"/>
                            <w:left w:val="none" w:sz="0" w:space="0" w:color="auto"/>
                            <w:bottom w:val="none" w:sz="0" w:space="0" w:color="auto"/>
                            <w:right w:val="none" w:sz="0" w:space="0" w:color="auto"/>
                          </w:divBdr>
                        </w:div>
                        <w:div w:id="2038315849">
                          <w:marLeft w:val="0"/>
                          <w:marRight w:val="0"/>
                          <w:marTop w:val="0"/>
                          <w:marBottom w:val="0"/>
                          <w:divBdr>
                            <w:top w:val="none" w:sz="0" w:space="0" w:color="auto"/>
                            <w:left w:val="none" w:sz="0" w:space="0" w:color="auto"/>
                            <w:bottom w:val="none" w:sz="0" w:space="0" w:color="auto"/>
                            <w:right w:val="none" w:sz="0" w:space="0" w:color="auto"/>
                          </w:divBdr>
                        </w:div>
                        <w:div w:id="1887638250">
                          <w:marLeft w:val="0"/>
                          <w:marRight w:val="0"/>
                          <w:marTop w:val="0"/>
                          <w:marBottom w:val="0"/>
                          <w:divBdr>
                            <w:top w:val="none" w:sz="0" w:space="0" w:color="auto"/>
                            <w:left w:val="none" w:sz="0" w:space="0" w:color="auto"/>
                            <w:bottom w:val="none" w:sz="0" w:space="0" w:color="auto"/>
                            <w:right w:val="none" w:sz="0" w:space="0" w:color="auto"/>
                          </w:divBdr>
                        </w:div>
                        <w:div w:id="796797925">
                          <w:marLeft w:val="0"/>
                          <w:marRight w:val="0"/>
                          <w:marTop w:val="0"/>
                          <w:marBottom w:val="0"/>
                          <w:divBdr>
                            <w:top w:val="none" w:sz="0" w:space="0" w:color="auto"/>
                            <w:left w:val="none" w:sz="0" w:space="0" w:color="auto"/>
                            <w:bottom w:val="none" w:sz="0" w:space="0" w:color="auto"/>
                            <w:right w:val="none" w:sz="0" w:space="0" w:color="auto"/>
                          </w:divBdr>
                        </w:div>
                        <w:div w:id="663241184">
                          <w:marLeft w:val="0"/>
                          <w:marRight w:val="0"/>
                          <w:marTop w:val="0"/>
                          <w:marBottom w:val="0"/>
                          <w:divBdr>
                            <w:top w:val="none" w:sz="0" w:space="0" w:color="auto"/>
                            <w:left w:val="none" w:sz="0" w:space="0" w:color="auto"/>
                            <w:bottom w:val="none" w:sz="0" w:space="0" w:color="auto"/>
                            <w:right w:val="none" w:sz="0" w:space="0" w:color="auto"/>
                          </w:divBdr>
                          <w:divsChild>
                            <w:div w:id="748892885">
                              <w:marLeft w:val="0"/>
                              <w:marRight w:val="0"/>
                              <w:marTop w:val="0"/>
                              <w:marBottom w:val="0"/>
                              <w:divBdr>
                                <w:top w:val="single" w:sz="12" w:space="24" w:color="FDE617"/>
                                <w:left w:val="none" w:sz="0" w:space="0" w:color="auto"/>
                                <w:bottom w:val="none" w:sz="0" w:space="0" w:color="auto"/>
                                <w:right w:val="none" w:sz="0" w:space="0" w:color="auto"/>
                              </w:divBdr>
                              <w:divsChild>
                                <w:div w:id="195966334">
                                  <w:marLeft w:val="0"/>
                                  <w:marRight w:val="0"/>
                                  <w:marTop w:val="0"/>
                                  <w:marBottom w:val="0"/>
                                  <w:divBdr>
                                    <w:top w:val="none" w:sz="0" w:space="0" w:color="auto"/>
                                    <w:left w:val="none" w:sz="0" w:space="0" w:color="auto"/>
                                    <w:bottom w:val="none" w:sz="0" w:space="0" w:color="auto"/>
                                    <w:right w:val="none" w:sz="0" w:space="0" w:color="auto"/>
                                  </w:divBdr>
                                  <w:divsChild>
                                    <w:div w:id="26492807">
                                      <w:marLeft w:val="0"/>
                                      <w:marRight w:val="0"/>
                                      <w:marTop w:val="0"/>
                                      <w:marBottom w:val="0"/>
                                      <w:divBdr>
                                        <w:top w:val="none" w:sz="0" w:space="0" w:color="auto"/>
                                        <w:left w:val="none" w:sz="0" w:space="0" w:color="auto"/>
                                        <w:bottom w:val="none" w:sz="0" w:space="0" w:color="auto"/>
                                        <w:right w:val="none" w:sz="0" w:space="0" w:color="auto"/>
                                      </w:divBdr>
                                    </w:div>
                                    <w:div w:id="591545642">
                                      <w:marLeft w:val="0"/>
                                      <w:marRight w:val="0"/>
                                      <w:marTop w:val="0"/>
                                      <w:marBottom w:val="0"/>
                                      <w:divBdr>
                                        <w:top w:val="none" w:sz="0" w:space="0" w:color="auto"/>
                                        <w:left w:val="none" w:sz="0" w:space="0" w:color="auto"/>
                                        <w:bottom w:val="none" w:sz="0" w:space="0" w:color="auto"/>
                                        <w:right w:val="none" w:sz="0" w:space="0" w:color="auto"/>
                                      </w:divBdr>
                                      <w:divsChild>
                                        <w:div w:id="116281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51795">
                              <w:marLeft w:val="0"/>
                              <w:marRight w:val="0"/>
                              <w:marTop w:val="0"/>
                              <w:marBottom w:val="0"/>
                              <w:divBdr>
                                <w:top w:val="none" w:sz="0" w:space="0" w:color="auto"/>
                                <w:left w:val="none" w:sz="0" w:space="0" w:color="auto"/>
                                <w:bottom w:val="none" w:sz="0" w:space="0" w:color="auto"/>
                                <w:right w:val="none" w:sz="0" w:space="0" w:color="auto"/>
                              </w:divBdr>
                            </w:div>
                          </w:divsChild>
                        </w:div>
                        <w:div w:id="1067650476">
                          <w:marLeft w:val="0"/>
                          <w:marRight w:val="0"/>
                          <w:marTop w:val="0"/>
                          <w:marBottom w:val="0"/>
                          <w:divBdr>
                            <w:top w:val="none" w:sz="0" w:space="0" w:color="auto"/>
                            <w:left w:val="none" w:sz="0" w:space="0" w:color="auto"/>
                            <w:bottom w:val="none" w:sz="0" w:space="0" w:color="auto"/>
                            <w:right w:val="none" w:sz="0" w:space="0" w:color="auto"/>
                          </w:divBdr>
                        </w:div>
                        <w:div w:id="306251240">
                          <w:marLeft w:val="0"/>
                          <w:marRight w:val="0"/>
                          <w:marTop w:val="0"/>
                          <w:marBottom w:val="0"/>
                          <w:divBdr>
                            <w:top w:val="none" w:sz="0" w:space="0" w:color="auto"/>
                            <w:left w:val="none" w:sz="0" w:space="0" w:color="auto"/>
                            <w:bottom w:val="none" w:sz="0" w:space="0" w:color="auto"/>
                            <w:right w:val="none" w:sz="0" w:space="0" w:color="auto"/>
                          </w:divBdr>
                        </w:div>
                        <w:div w:id="336225942">
                          <w:marLeft w:val="0"/>
                          <w:marRight w:val="0"/>
                          <w:marTop w:val="0"/>
                          <w:marBottom w:val="0"/>
                          <w:divBdr>
                            <w:top w:val="none" w:sz="0" w:space="0" w:color="auto"/>
                            <w:left w:val="none" w:sz="0" w:space="0" w:color="auto"/>
                            <w:bottom w:val="none" w:sz="0" w:space="0" w:color="auto"/>
                            <w:right w:val="none" w:sz="0" w:space="0" w:color="auto"/>
                          </w:divBdr>
                        </w:div>
                        <w:div w:id="928584709">
                          <w:marLeft w:val="0"/>
                          <w:marRight w:val="0"/>
                          <w:marTop w:val="0"/>
                          <w:marBottom w:val="0"/>
                          <w:divBdr>
                            <w:top w:val="none" w:sz="0" w:space="0" w:color="auto"/>
                            <w:left w:val="none" w:sz="0" w:space="0" w:color="auto"/>
                            <w:bottom w:val="none" w:sz="0" w:space="0" w:color="auto"/>
                            <w:right w:val="none" w:sz="0" w:space="0" w:color="auto"/>
                          </w:divBdr>
                        </w:div>
                        <w:div w:id="297995151">
                          <w:marLeft w:val="0"/>
                          <w:marRight w:val="0"/>
                          <w:marTop w:val="0"/>
                          <w:marBottom w:val="0"/>
                          <w:divBdr>
                            <w:top w:val="none" w:sz="0" w:space="0" w:color="auto"/>
                            <w:left w:val="none" w:sz="0" w:space="0" w:color="auto"/>
                            <w:bottom w:val="none" w:sz="0" w:space="0" w:color="auto"/>
                            <w:right w:val="none" w:sz="0" w:space="0" w:color="auto"/>
                          </w:divBdr>
                        </w:div>
                        <w:div w:id="1781073290">
                          <w:marLeft w:val="0"/>
                          <w:marRight w:val="0"/>
                          <w:marTop w:val="0"/>
                          <w:marBottom w:val="0"/>
                          <w:divBdr>
                            <w:top w:val="none" w:sz="0" w:space="0" w:color="auto"/>
                            <w:left w:val="none" w:sz="0" w:space="0" w:color="auto"/>
                            <w:bottom w:val="none" w:sz="0" w:space="0" w:color="auto"/>
                            <w:right w:val="none" w:sz="0" w:space="0" w:color="auto"/>
                          </w:divBdr>
                        </w:div>
                        <w:div w:id="165756193">
                          <w:marLeft w:val="0"/>
                          <w:marRight w:val="0"/>
                          <w:marTop w:val="0"/>
                          <w:marBottom w:val="0"/>
                          <w:divBdr>
                            <w:top w:val="none" w:sz="0" w:space="0" w:color="auto"/>
                            <w:left w:val="none" w:sz="0" w:space="0" w:color="auto"/>
                            <w:bottom w:val="none" w:sz="0" w:space="0" w:color="auto"/>
                            <w:right w:val="none" w:sz="0" w:space="0" w:color="auto"/>
                          </w:divBdr>
                        </w:div>
                        <w:div w:id="67269463">
                          <w:marLeft w:val="0"/>
                          <w:marRight w:val="0"/>
                          <w:marTop w:val="0"/>
                          <w:marBottom w:val="0"/>
                          <w:divBdr>
                            <w:top w:val="none" w:sz="0" w:space="0" w:color="auto"/>
                            <w:left w:val="none" w:sz="0" w:space="0" w:color="auto"/>
                            <w:bottom w:val="none" w:sz="0" w:space="0" w:color="auto"/>
                            <w:right w:val="none" w:sz="0" w:space="0" w:color="auto"/>
                          </w:divBdr>
                          <w:divsChild>
                            <w:div w:id="1968462384">
                              <w:marLeft w:val="0"/>
                              <w:marRight w:val="0"/>
                              <w:marTop w:val="0"/>
                              <w:marBottom w:val="0"/>
                              <w:divBdr>
                                <w:top w:val="single" w:sz="12" w:space="24" w:color="FDE617"/>
                                <w:left w:val="none" w:sz="0" w:space="0" w:color="auto"/>
                                <w:bottom w:val="none" w:sz="0" w:space="0" w:color="auto"/>
                                <w:right w:val="none" w:sz="0" w:space="0" w:color="auto"/>
                              </w:divBdr>
                              <w:divsChild>
                                <w:div w:id="1434013868">
                                  <w:marLeft w:val="0"/>
                                  <w:marRight w:val="0"/>
                                  <w:marTop w:val="0"/>
                                  <w:marBottom w:val="0"/>
                                  <w:divBdr>
                                    <w:top w:val="none" w:sz="0" w:space="0" w:color="auto"/>
                                    <w:left w:val="none" w:sz="0" w:space="0" w:color="auto"/>
                                    <w:bottom w:val="none" w:sz="0" w:space="0" w:color="auto"/>
                                    <w:right w:val="none" w:sz="0" w:space="0" w:color="auto"/>
                                  </w:divBdr>
                                  <w:divsChild>
                                    <w:div w:id="978918283">
                                      <w:marLeft w:val="0"/>
                                      <w:marRight w:val="0"/>
                                      <w:marTop w:val="0"/>
                                      <w:marBottom w:val="0"/>
                                      <w:divBdr>
                                        <w:top w:val="none" w:sz="0" w:space="0" w:color="auto"/>
                                        <w:left w:val="none" w:sz="0" w:space="0" w:color="auto"/>
                                        <w:bottom w:val="none" w:sz="0" w:space="0" w:color="auto"/>
                                        <w:right w:val="none" w:sz="0" w:space="0" w:color="auto"/>
                                      </w:divBdr>
                                    </w:div>
                                    <w:div w:id="878320017">
                                      <w:marLeft w:val="0"/>
                                      <w:marRight w:val="0"/>
                                      <w:marTop w:val="0"/>
                                      <w:marBottom w:val="0"/>
                                      <w:divBdr>
                                        <w:top w:val="none" w:sz="0" w:space="0" w:color="auto"/>
                                        <w:left w:val="none" w:sz="0" w:space="0" w:color="auto"/>
                                        <w:bottom w:val="none" w:sz="0" w:space="0" w:color="auto"/>
                                        <w:right w:val="none" w:sz="0" w:space="0" w:color="auto"/>
                                      </w:divBdr>
                                      <w:divsChild>
                                        <w:div w:id="64909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00231">
                              <w:marLeft w:val="0"/>
                              <w:marRight w:val="0"/>
                              <w:marTop w:val="0"/>
                              <w:marBottom w:val="0"/>
                              <w:divBdr>
                                <w:top w:val="none" w:sz="0" w:space="0" w:color="auto"/>
                                <w:left w:val="none" w:sz="0" w:space="0" w:color="auto"/>
                                <w:bottom w:val="none" w:sz="0" w:space="0" w:color="auto"/>
                                <w:right w:val="none" w:sz="0" w:space="0" w:color="auto"/>
                              </w:divBdr>
                            </w:div>
                          </w:divsChild>
                        </w:div>
                        <w:div w:id="85617157">
                          <w:marLeft w:val="0"/>
                          <w:marRight w:val="0"/>
                          <w:marTop w:val="0"/>
                          <w:marBottom w:val="0"/>
                          <w:divBdr>
                            <w:top w:val="none" w:sz="0" w:space="0" w:color="auto"/>
                            <w:left w:val="none" w:sz="0" w:space="0" w:color="auto"/>
                            <w:bottom w:val="none" w:sz="0" w:space="0" w:color="auto"/>
                            <w:right w:val="none" w:sz="0" w:space="0" w:color="auto"/>
                          </w:divBdr>
                        </w:div>
                        <w:div w:id="1478451132">
                          <w:marLeft w:val="0"/>
                          <w:marRight w:val="0"/>
                          <w:marTop w:val="0"/>
                          <w:marBottom w:val="0"/>
                          <w:divBdr>
                            <w:top w:val="none" w:sz="0" w:space="0" w:color="auto"/>
                            <w:left w:val="none" w:sz="0" w:space="0" w:color="auto"/>
                            <w:bottom w:val="none" w:sz="0" w:space="0" w:color="auto"/>
                            <w:right w:val="none" w:sz="0" w:space="0" w:color="auto"/>
                          </w:divBdr>
                        </w:div>
                        <w:div w:id="16002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19667&amp;dst=100551&amp;field=134&amp;date=16.09.2024" TargetMode="External"/><Relationship Id="rId21" Type="http://schemas.openxmlformats.org/officeDocument/2006/relationships/hyperlink" Target="https://kad.arbitr.ru/Kad/Card?number=%D0%9041-49626%2F2018" TargetMode="External"/><Relationship Id="rId42" Type="http://schemas.openxmlformats.org/officeDocument/2006/relationships/hyperlink" Target="https://login.consultant.ru/link/?req=doc&amp;base=LAW&amp;n=489141&amp;dst=100211&amp;field=134&amp;date=10.11.2024" TargetMode="External"/><Relationship Id="rId63" Type="http://schemas.openxmlformats.org/officeDocument/2006/relationships/hyperlink" Target="https://www.consultant.ru/document/cons_doc_LAW_39331/2d37bfb0cc090cbd9be4e6a6ec54ee716eb8c7b2/" TargetMode="External"/><Relationship Id="rId84" Type="http://schemas.openxmlformats.org/officeDocument/2006/relationships/hyperlink" Target="https://vsrf.ru/stor_pdf.php?id=2306094" TargetMode="External"/><Relationship Id="rId138" Type="http://schemas.openxmlformats.org/officeDocument/2006/relationships/hyperlink" Target="https://www.consultant.ru/document/cons_doc_LAW_37800/a9899e96d1cb4facf1f548710114f5fa835bdfa6/" TargetMode="External"/><Relationship Id="rId159" Type="http://schemas.openxmlformats.org/officeDocument/2006/relationships/hyperlink" Target="https://kad.arbitr.ru/Document/Pdf/9e7de5cb-500a-4160-af76-3c38977f5b9f/0669a6bb-5789-4f37-8e53-06a3a1211a50/A33-18794-2021_20241024_Opredelenie.pdf?isAddStamp=True" TargetMode="External"/><Relationship Id="rId170" Type="http://schemas.openxmlformats.org/officeDocument/2006/relationships/hyperlink" Target="https://vsrf.ru/stor_pdf.php?id=2059950" TargetMode="External"/><Relationship Id="rId191" Type="http://schemas.openxmlformats.org/officeDocument/2006/relationships/hyperlink" Target="https://login.consultant.ru/link/?req=doc&amp;base=LAW&amp;n=454238&amp;dst=1078&amp;field=134&amp;date=03.12.2023" TargetMode="External"/><Relationship Id="rId205" Type="http://schemas.openxmlformats.org/officeDocument/2006/relationships/hyperlink" Target="https://kad.arbitr.ru/Document/Pdf/f07652ea-a82b-417c-ba61-3067a2f5b7f4/99711f5b-6703-4b4d-9ce9-f7fa52bdaa5a/A72-18110-2016_20210419_Opredelenie.pdf?isAddStamp=True" TargetMode="External"/><Relationship Id="rId107" Type="http://schemas.openxmlformats.org/officeDocument/2006/relationships/hyperlink" Target="https://login.consultant.ru/link/?req=doc&amp;base=LAW&amp;n=336757&amp;date=17.09.2024&amp;dst=100009&amp;field=134" TargetMode="External"/><Relationship Id="rId11" Type="http://schemas.openxmlformats.org/officeDocument/2006/relationships/hyperlink" Target="https://online.consultant.ru/riv/cgi/online.cgi?req=doc&amp;rnd=f8702f35b097e5dfa0287f2bcb8f56a7&amp;base=ARB&amp;n=802204&amp;dst=100068" TargetMode="External"/><Relationship Id="rId32" Type="http://schemas.openxmlformats.org/officeDocument/2006/relationships/hyperlink" Target="https://kad.arbitr.ru/Card/56480417-f296-46e6-b571-93ae0f897c1d" TargetMode="External"/><Relationship Id="rId53" Type="http://schemas.openxmlformats.org/officeDocument/2006/relationships/hyperlink" Target="https://login.consultant.ru/link/?req=doc&amp;base=LAW&amp;n=191630&amp;dst=964&amp;field=134&amp;date=17.09.2024" TargetMode="External"/><Relationship Id="rId74" Type="http://schemas.openxmlformats.org/officeDocument/2006/relationships/hyperlink" Target="https://kad.arbitr.ru/Document/Pdf/f873ce78-449d-468a-8c6b-0971be2f9ed3/e112b417-1fbc-4d86-ba14-c8d478610200/A45-6090-2013_20200901_Postanovlenie_kassacionnoj_instancii.pdf?isAddStamp=True" TargetMode="External"/><Relationship Id="rId128" Type="http://schemas.openxmlformats.org/officeDocument/2006/relationships/hyperlink" Target="https://ras.arbitr.ru/Document/Pdf/06078704-7095-4311-a809-a4421683262d/261a8ab5-8d3a-47df-9d73-bda64245b667/%D0%9073-6-2013__20231201.pdf?isAddStamp=True" TargetMode="External"/><Relationship Id="rId149" Type="http://schemas.openxmlformats.org/officeDocument/2006/relationships/hyperlink" Target="https://ras.arbitr.ru/Document/Pdf/68a45577-c2f7-44be-9cb5-7f9fa7a6c7ce/d0793af0-3d6e-4586-8e88-08daafeae6a0/%D0%9032-39114-2019__20240822.pdf?isAddStamp=True" TargetMode="External"/><Relationship Id="rId5" Type="http://schemas.openxmlformats.org/officeDocument/2006/relationships/webSettings" Target="webSettings.xml"/><Relationship Id="rId95" Type="http://schemas.openxmlformats.org/officeDocument/2006/relationships/hyperlink" Target="https://login.consultant.ru/link/?req=doc&amp;base=LAW&amp;n=483133&amp;dst=102144&amp;field=134&amp;date=16.09.2024" TargetMode="External"/><Relationship Id="rId160" Type="http://schemas.openxmlformats.org/officeDocument/2006/relationships/hyperlink" Target="https://www.vsrf.ru/documents/own/8097/" TargetMode="External"/><Relationship Id="rId181" Type="http://schemas.openxmlformats.org/officeDocument/2006/relationships/hyperlink" Target="https://login.consultant.ru/link/?req=doc&amp;base=LAW&amp;n=340325&amp;dst=100890&amp;field=134&amp;date=30.05.2024" TargetMode="External"/><Relationship Id="rId22" Type="http://schemas.openxmlformats.org/officeDocument/2006/relationships/hyperlink" Target="https://kad.arbitr.ru/Document/Pdf/05f88b00-ebb9-4119-9c17-a4f266ae0afd/4d2832dc-225c-4426-b7da-8433b575cbf5/A41-49626-2018_20220321_Opredelenie.pdf?isAddStamp=True" TargetMode="External"/><Relationship Id="rId43" Type="http://schemas.openxmlformats.org/officeDocument/2006/relationships/hyperlink" Target="https://login.consultant.ru/link/?req=doc&amp;base=LAW&amp;n=483133&amp;dst=5747&amp;field=134&amp;date=10.11.2024" TargetMode="External"/><Relationship Id="rId64" Type="http://schemas.openxmlformats.org/officeDocument/2006/relationships/hyperlink" Target="https://www.consultant.ru/cons/cgi/online.cgi?req=doc&amp;base=ARB&amp;n=113139" TargetMode="External"/><Relationship Id="rId118" Type="http://schemas.openxmlformats.org/officeDocument/2006/relationships/hyperlink" Target="https://login.consultant.ru/link/?req=doc&amp;base=LAW&amp;n=278991&amp;dst=100909&amp;field=134&amp;date=16.09.2024" TargetMode="External"/><Relationship Id="rId139" Type="http://schemas.openxmlformats.org/officeDocument/2006/relationships/hyperlink" Target="https://www.consultant.ru/document/cons_doc_LAW_61763/0379e5ad59f14553c5316d960725909cfde4b850/" TargetMode="External"/><Relationship Id="rId85" Type="http://schemas.openxmlformats.org/officeDocument/2006/relationships/hyperlink" Target="https://login.consultant.ru/link/?req=doc&amp;base=LAW&amp;n=483133&amp;dst=968&amp;field=134&amp;date=16.09.2024" TargetMode="External"/><Relationship Id="rId150" Type="http://schemas.openxmlformats.org/officeDocument/2006/relationships/hyperlink" Target="https://kad.arbitr.ru/Card/68a45577-c2f7-44be-9cb5-7f9fa7a6c7ce" TargetMode="External"/><Relationship Id="rId171" Type="http://schemas.openxmlformats.org/officeDocument/2006/relationships/hyperlink" Target="https://kad.arbitr.ru/Document/Pdf/a4685eed-41af-491e-84bd-3ea6d850612e/5d177c63-056c-4039-ace6-b1207f888806/A83-23540-2022_20231218_Reshenija_i_postanovlenija.pdf?isAddStamp=True" TargetMode="External"/><Relationship Id="rId192" Type="http://schemas.openxmlformats.org/officeDocument/2006/relationships/hyperlink" Target="https://login.consultant.ru/link/?req=doc&amp;base=LAW&amp;n=454238&amp;dst=101304&amp;field=134&amp;date=03.12.2023" TargetMode="External"/><Relationship Id="rId206" Type="http://schemas.openxmlformats.org/officeDocument/2006/relationships/hyperlink" Target="https://kad.arbitr.ru/Document/Pdf/7b5aa761-f48e-41d9-85ba-7850fe7c6475/e8249db5-7e78-4dcc-a9bc-1a8ad5ce68ec/A41-56693-2020_20230712_Postanovlenie_kassacii.pdf?isAddStamp=True" TargetMode="External"/><Relationship Id="rId12" Type="http://schemas.openxmlformats.org/officeDocument/2006/relationships/hyperlink" Target="https://e.arbitr-praktika.ru/npd-doc?npmid=98&amp;npid=3271267" TargetMode="External"/><Relationship Id="rId33" Type="http://schemas.openxmlformats.org/officeDocument/2006/relationships/hyperlink" Target="https://ras.arbitr.ru/Document/Pdf/56480417-f296-46e6-b571-93ae0f897c1d/a3c13e23-e181-4004-8dec-7cb728cdc531/%D0%9041-39673-2019__20240822.pdf?isAddStamp=True" TargetMode="External"/><Relationship Id="rId108" Type="http://schemas.openxmlformats.org/officeDocument/2006/relationships/hyperlink" Target="https://login.consultant.ru/link/?req=doc&amp;base=LAW&amp;n=336757&amp;date=17.09.2024&amp;dst=100048&amp;field=134" TargetMode="External"/><Relationship Id="rId129" Type="http://schemas.openxmlformats.org/officeDocument/2006/relationships/hyperlink" Target="https://kad.arbitr.ru/Document/Pdf/66d8efcc-9be6-4f5d-b176-18849804665a/a1a437fa-5204-4ef8-802c-2c1ff20f25f6/A40-8068-2016_20170613_Opredelenie.pdf?isAddStamp=True" TargetMode="External"/><Relationship Id="rId54" Type="http://schemas.openxmlformats.org/officeDocument/2006/relationships/hyperlink" Target="https://login.consultant.ru/link/?req=doc&amp;base=LAW&amp;n=198259&amp;dst=100806&amp;field=134&amp;date=17.09.2024" TargetMode="External"/><Relationship Id="rId75" Type="http://schemas.openxmlformats.org/officeDocument/2006/relationships/hyperlink" Target="https://www.consultant.ru/document/cons_doc_LAW_39331/2d37bfb0cc090cbd9be4e6a6ec54ee716eb8c7b2/" TargetMode="External"/><Relationship Id="rId96" Type="http://schemas.openxmlformats.org/officeDocument/2006/relationships/hyperlink" Target="https://login.consultant.ru/link/?req=doc&amp;base=LAW&amp;n=483133&amp;dst=1269&amp;field=134&amp;date=16.09.2024" TargetMode="External"/><Relationship Id="rId140" Type="http://schemas.openxmlformats.org/officeDocument/2006/relationships/hyperlink" Target="https://fcbg.ru/torgi-v-bankrotstve-grazhdan" TargetMode="External"/><Relationship Id="rId161" Type="http://schemas.openxmlformats.org/officeDocument/2006/relationships/hyperlink" Target="https://vsrf.ru/documents/own/8459/" TargetMode="External"/><Relationship Id="rId182" Type="http://schemas.openxmlformats.org/officeDocument/2006/relationships/hyperlink" Target="https://login.consultant.ru/link/?req=doc&amp;base=LAW&amp;n=340325&amp;dst=10819&amp;field=134&amp;date=30.05.2024" TargetMode="External"/><Relationship Id="rId6" Type="http://schemas.openxmlformats.org/officeDocument/2006/relationships/footnotes" Target="footnotes.xml"/><Relationship Id="rId23" Type="http://schemas.openxmlformats.org/officeDocument/2006/relationships/hyperlink" Target="https://kad.arbitr.ru/Kad/Card?number=%D0%9041-49626%2F2018" TargetMode="External"/><Relationship Id="rId119" Type="http://schemas.openxmlformats.org/officeDocument/2006/relationships/hyperlink" Target="https://login.consultant.ru/link/?req=doc&amp;base=LAW&amp;n=2457&amp;dst=100011&amp;field=134&amp;date=16.09.2024" TargetMode="External"/><Relationship Id="rId44" Type="http://schemas.openxmlformats.org/officeDocument/2006/relationships/hyperlink" Target="https://login.consultant.ru/link/?req=doc&amp;base=LAW&amp;n=483133&amp;dst=5774&amp;field=134&amp;date=10.11.2024" TargetMode="External"/><Relationship Id="rId65" Type="http://schemas.openxmlformats.org/officeDocument/2006/relationships/hyperlink" Target="https://www.consultant.ru/document/cons_doc_LAW_39331/2d37bfb0cc090cbd9be4e6a6ec54ee716eb8c7b2/" TargetMode="External"/><Relationship Id="rId86" Type="http://schemas.openxmlformats.org/officeDocument/2006/relationships/hyperlink" Target="https://login.consultant.ru/link/?req=doc&amp;base=LAW&amp;n=483133&amp;dst=972&amp;field=134&amp;date=16.09.2024" TargetMode="External"/><Relationship Id="rId130" Type="http://schemas.openxmlformats.org/officeDocument/2006/relationships/hyperlink" Target="https://login.consultant.ru/link/?req=doc&amp;base=LAW&amp;n=286707&amp;dst=100123&amp;field=134&amp;date=03.12.2023" TargetMode="External"/><Relationship Id="rId151" Type="http://schemas.openxmlformats.org/officeDocument/2006/relationships/hyperlink" Target="https://ras.arbitr.ru/Document/Pdf/68a45577-c2f7-44be-9cb5-7f9fa7a6c7ce/2fc9bc7f-269d-4ae9-a2ad-8cba834ff3f7/%D0%9032-39114-2019__20240705.pdf?isAddStamp=True" TargetMode="External"/><Relationship Id="rId172" Type="http://schemas.openxmlformats.org/officeDocument/2006/relationships/hyperlink" Target="https://www.vsrf.ru/stor_pdf_ec.php?id=1872356" TargetMode="External"/><Relationship Id="rId193" Type="http://schemas.openxmlformats.org/officeDocument/2006/relationships/hyperlink" Target="https://login.consultant.ru/link/?req=doc&amp;base=LAW&amp;n=454238&amp;dst=1264&amp;field=134&amp;date=03.12.2023" TargetMode="External"/><Relationship Id="rId207" Type="http://schemas.openxmlformats.org/officeDocument/2006/relationships/hyperlink" Target="https://kad.arbitr.ru/Document/Pdf/f15f6d5d-1631-4ec3-880d-d729e7368627/e6541d9b-9d02-488c-9c0c-9389d6eb2bbd/A41-23570-2019_20211209_Reshenija_i_postanovlenija.pdf?isAddStamp=True" TargetMode="External"/><Relationship Id="rId13" Type="http://schemas.openxmlformats.org/officeDocument/2006/relationships/hyperlink" Target="https://kad.arbitr.ru/Document/Pdf/05f88b00-ebb9-4119-9c17-a4f266ae0afd/4d2832dc-225c-4426-b7da-8433b575cbf5/A41-49626-2018_20220321_Opredelenie.pdf?isAddStamp=True" TargetMode="External"/><Relationship Id="rId109" Type="http://schemas.openxmlformats.org/officeDocument/2006/relationships/hyperlink" Target="https://login.consultant.ru/link/?req=doc&amp;base=LAW&amp;n=336757&amp;date=17.09.2024&amp;dst=100009&amp;field=134" TargetMode="External"/><Relationship Id="rId34" Type="http://schemas.openxmlformats.org/officeDocument/2006/relationships/hyperlink" Target="https://ras.arbitr.ru/Document/Pdf/56480417-f296-46e6-b571-93ae0f897c1d/a3c13e23-e181-4004-8dec-7cb728cdc531/%D0%9041-39673-2019__20240822.pdf?isAddStamp=True" TargetMode="External"/><Relationship Id="rId55" Type="http://schemas.openxmlformats.org/officeDocument/2006/relationships/hyperlink" Target="https://login.consultant.ru/link/?req=doc&amp;base=LAW&amp;n=191630&amp;dst=968&amp;field=134&amp;date=17.09.2024" TargetMode="External"/><Relationship Id="rId76" Type="http://schemas.openxmlformats.org/officeDocument/2006/relationships/hyperlink" Target="https://kad.arbitr.ru/Document/Pdf/66d8efcc-9be6-4f5d-b176-18849804665a/a1a437fa-5204-4ef8-802c-2c1ff20f25f6/A40-8068-2016_20170613_Opredelenie.pdf?isAddStamp=True" TargetMode="External"/><Relationship Id="rId97" Type="http://schemas.openxmlformats.org/officeDocument/2006/relationships/hyperlink" Target="https://login.consultant.ru/link/?req=doc&amp;base=LAW&amp;n=483133&amp;dst=102136&amp;field=134&amp;date=16.09.2024" TargetMode="External"/><Relationship Id="rId120" Type="http://schemas.openxmlformats.org/officeDocument/2006/relationships/hyperlink" Target="https://login.consultant.ru/link/?req=doc&amp;base=LAW&amp;n=48179&amp;dst=100049&amp;field=134&amp;date=17.09.2024" TargetMode="External"/><Relationship Id="rId141" Type="http://schemas.openxmlformats.org/officeDocument/2006/relationships/hyperlink" Target="https://fcbg.ru/zhaloba-na-arbitrazhnogo-upravlyayushchego" TargetMode="External"/><Relationship Id="rId7" Type="http://schemas.openxmlformats.org/officeDocument/2006/relationships/endnotes" Target="endnotes.xml"/><Relationship Id="rId162" Type="http://schemas.openxmlformats.org/officeDocument/2006/relationships/hyperlink" Target="https://vsrf.ru/stor_pdf.php?id=2073924" TargetMode="External"/><Relationship Id="rId183" Type="http://schemas.openxmlformats.org/officeDocument/2006/relationships/hyperlink" Target="https://vsrf.ru/stor_pdf.php?id=2174486" TargetMode="External"/><Relationship Id="rId24" Type="http://schemas.openxmlformats.org/officeDocument/2006/relationships/hyperlink" Target="https://kad.arbitr.ru/Card/3692cec7-9ce1-4c8f-9738-6fcf345f9112" TargetMode="External"/><Relationship Id="rId45" Type="http://schemas.openxmlformats.org/officeDocument/2006/relationships/hyperlink" Target="https://cdn30.notepost.ru/c2ujNlOK7csRJph7-1730287858812.jpeg" TargetMode="External"/><Relationship Id="rId66" Type="http://schemas.openxmlformats.org/officeDocument/2006/relationships/hyperlink" Target="https://kad.arbitr.ru/Document/Pdf/c101dbb0-bd90-45d5-9b48-9951670a3615/97e60dfd-5618-45cb-9dbd-e9db053b8838/A07-12389-2019_20201028_Reshenija_i_postanovlenija.pdf?isAddStamp=True" TargetMode="External"/><Relationship Id="rId87" Type="http://schemas.openxmlformats.org/officeDocument/2006/relationships/hyperlink" Target="https://login.consultant.ru/link/?req=doc&amp;base=LAW&amp;n=483133&amp;dst=980&amp;field=134&amp;date=16.09.2024" TargetMode="External"/><Relationship Id="rId110" Type="http://schemas.openxmlformats.org/officeDocument/2006/relationships/hyperlink" Target="https://login.consultant.ru/link/?req=doc&amp;base=LAW&amp;n=303084&amp;date=17.09.2024&amp;dst=100012&amp;field=134" TargetMode="External"/><Relationship Id="rId131" Type="http://schemas.openxmlformats.org/officeDocument/2006/relationships/hyperlink" Target="https://login.consultant.ru/link/?req=doc&amp;base=LAW&amp;n=483133&amp;dst=102154&amp;field=134&amp;date=12.09.2024" TargetMode="External"/><Relationship Id="rId61" Type="http://schemas.openxmlformats.org/officeDocument/2006/relationships/hyperlink" Target="https://arbitr.ru/materials/108519?path=%2Farxiv%2Fpost_pres%2F" TargetMode="External"/><Relationship Id="rId82" Type="http://schemas.openxmlformats.org/officeDocument/2006/relationships/hyperlink" Target="https://kad.arbitr.ru/Document/Pdf/fb15d543-87d2-4141-8a64-ce5fe95556c1/8a89fcd9-c340-468d-aae2-710967c9e8ec/A39-8441-2019_20230718_Postanovlenie_kassacionnoj_instancii.pdf?isAddStamp=True" TargetMode="External"/><Relationship Id="rId152" Type="http://schemas.openxmlformats.org/officeDocument/2006/relationships/hyperlink" Target="https://ras.arbitr.ru/Document/Pdf/68a45577-c2f7-44be-9cb5-7f9fa7a6c7ce/2fc9bc7f-269d-4ae9-a2ad-8cba834ff3f7/%D0%9032-39114-2019__20240705.pdf?isAddStamp=True" TargetMode="External"/><Relationship Id="rId173" Type="http://schemas.openxmlformats.org/officeDocument/2006/relationships/hyperlink" Target="https://www.vsrf.ru/documents/practice/29143/" TargetMode="External"/><Relationship Id="rId194" Type="http://schemas.openxmlformats.org/officeDocument/2006/relationships/hyperlink" Target="https://e.arbitr-praktika.ru/npd-doc?npmid=98&amp;npid=11476994" TargetMode="External"/><Relationship Id="rId199" Type="http://schemas.openxmlformats.org/officeDocument/2006/relationships/hyperlink" Target="https://login.consultant.ru/link/?req=doc&amp;base=LAW&amp;n=482692&amp;dst=100949&amp;field=134&amp;date=19.09.2024" TargetMode="External"/><Relationship Id="rId203" Type="http://schemas.openxmlformats.org/officeDocument/2006/relationships/hyperlink" Target="https://kad.arbitr.ru/Document/Pdf/b888f058-6362-4cfd-83d2-fd7cd5ede31c/38364e23-5364-4660-b5f8-d26f964bac95/A27-5209-2020_20230504_Postanovlenie_kassacionnoj_instancii.pdf?isAddStamp=True" TargetMode="External"/><Relationship Id="rId208" Type="http://schemas.openxmlformats.org/officeDocument/2006/relationships/hyperlink" Target="https://kad.arbitr.ru/Document/Pdf/ec236c0c-5f55-4f57-9d32-9b38ffd2a544/2d7950db-561d-46b1-8752-c41e1c4770d4/A67-1859-2016_20211221_Postanovlenie_kassacionnoj_instancii.pdf?isAddStamp=True" TargetMode="External"/><Relationship Id="rId19" Type="http://schemas.openxmlformats.org/officeDocument/2006/relationships/hyperlink" Target="https://ras.arbitr.ru/Document/Pdf/cee6d6ed-896e-4baf-a529-f9c1e917317f/ef16b78e-d55c-47d1-b612-c3887912d605/%D0%9040-243174-2019__20230713.pdf?isAddStamp=True" TargetMode="External"/><Relationship Id="rId14" Type="http://schemas.openxmlformats.org/officeDocument/2006/relationships/hyperlink" Target="https://kad.arbitr.ru/Kad/Card?number=%D0%9041-49626%2F2018" TargetMode="External"/><Relationship Id="rId30" Type="http://schemas.openxmlformats.org/officeDocument/2006/relationships/hyperlink" Target="https://kad.arbitr.ru/Card/56480417-f296-46e6-b571-93ae0f897c1d" TargetMode="External"/><Relationship Id="rId35" Type="http://schemas.openxmlformats.org/officeDocument/2006/relationships/hyperlink" Target="https://kad.arbitr.ru/Card/d99fb3a8-126a-4ced-bdc0-4eae97ad5957" TargetMode="External"/><Relationship Id="rId56" Type="http://schemas.openxmlformats.org/officeDocument/2006/relationships/hyperlink" Target="https://login.consultant.ru/link/?req=doc&amp;base=LAW&amp;n=191630&amp;dst=1066&amp;field=134&amp;date=17.09.2024" TargetMode="External"/><Relationship Id="rId77" Type="http://schemas.openxmlformats.org/officeDocument/2006/relationships/hyperlink" Target="https://kad.arbitr.ru/Document/Pdf/11d3f26a-ecec-4063-b859-6353dda31c2e/d89d3e93-3f41-4668-b9b1-ce311d14ba13/A39-4110-2016_20230606_Postanovlenie_kassacionnoj_instancii.pdf?isAddStamp=True" TargetMode="External"/><Relationship Id="rId100" Type="http://schemas.openxmlformats.org/officeDocument/2006/relationships/hyperlink" Target="https://login.consultant.ru/link/?req=doc&amp;base=LAW&amp;n=483133&amp;dst=102136&amp;field=134&amp;date=16.09.2024" TargetMode="External"/><Relationship Id="rId105" Type="http://schemas.openxmlformats.org/officeDocument/2006/relationships/hyperlink" Target="https://www.vsrf.ru/stor_pdf_ec.php?id=2033366" TargetMode="External"/><Relationship Id="rId126" Type="http://schemas.openxmlformats.org/officeDocument/2006/relationships/hyperlink" Target="https://kad.arbitr.ru/Document/Pdf/c2985815-2eed-4c04-a3dd-2d274a52013f/d0633fc1-8b28-44e1-bbb4-e7b041439f2f/A40-117109-2010_20160701_Opredelenie.pdf?isAddStamp=True" TargetMode="External"/><Relationship Id="rId147" Type="http://schemas.openxmlformats.org/officeDocument/2006/relationships/hyperlink" Target="https://www.consultant.ru/document/cons_doc_LAW_459286/28a93ac86b6e935579ae2988e537da919c326558/" TargetMode="External"/><Relationship Id="rId168" Type="http://schemas.openxmlformats.org/officeDocument/2006/relationships/hyperlink" Target="https://www.vsrf.ru/documents/practice/29424/" TargetMode="External"/><Relationship Id="rId8" Type="http://schemas.openxmlformats.org/officeDocument/2006/relationships/hyperlink" Target="https://login.consultant.ru/link/?req=doc&amp;base=LAW&amp;n=301026&amp;date=09.09.2024" TargetMode="External"/><Relationship Id="rId51" Type="http://schemas.openxmlformats.org/officeDocument/2006/relationships/hyperlink" Target="https://login.consultant.ru/link/?req=doc&amp;base=LAW&amp;n=191630&amp;dst=2860&amp;field=134&amp;date=17.09.2024" TargetMode="External"/><Relationship Id="rId72" Type="http://schemas.openxmlformats.org/officeDocument/2006/relationships/hyperlink" Target="https://www.consultant.ru/cons/cgi/online.cgi?req=doc&amp;base=ARB&amp;n=113139" TargetMode="External"/><Relationship Id="rId93" Type="http://schemas.openxmlformats.org/officeDocument/2006/relationships/hyperlink" Target="https://login.consultant.ru/link/?req=doc&amp;base=LAW&amp;n=483133&amp;dst=102136&amp;field=134&amp;date=16.09.2024" TargetMode="External"/><Relationship Id="rId98" Type="http://schemas.openxmlformats.org/officeDocument/2006/relationships/hyperlink" Target="https://login.consultant.ru/link/?req=doc&amp;base=LAW&amp;n=483133&amp;dst=102136&amp;field=134&amp;date=16.09.2024" TargetMode="External"/><Relationship Id="rId121" Type="http://schemas.openxmlformats.org/officeDocument/2006/relationships/hyperlink" Target="https://login.consultant.ru/link/?req=doc&amp;base=LAW&amp;n=48179&amp;dst=100050&amp;field=134&amp;date=17.09.2024" TargetMode="External"/><Relationship Id="rId142" Type="http://schemas.openxmlformats.org/officeDocument/2006/relationships/hyperlink" Target="https://fcbg.ru/konkursnaya-massa-pri-bankrotstve-fizlica" TargetMode="External"/><Relationship Id="rId163" Type="http://schemas.openxmlformats.org/officeDocument/2006/relationships/hyperlink" Target="https://vsrf.ru/documents/practice/31180/" TargetMode="External"/><Relationship Id="rId184" Type="http://schemas.openxmlformats.org/officeDocument/2006/relationships/hyperlink" Target="https://vsrf.ru/documents/practice/15174/" TargetMode="External"/><Relationship Id="rId189" Type="http://schemas.openxmlformats.org/officeDocument/2006/relationships/hyperlink" Target="https://e.arbitr-praktika.ru/npd-doc?npmid=96&amp;npid=420365647" TargetMode="External"/><Relationship Id="rId3" Type="http://schemas.openxmlformats.org/officeDocument/2006/relationships/styles" Target="styles.xml"/><Relationship Id="rId25" Type="http://schemas.openxmlformats.org/officeDocument/2006/relationships/hyperlink" Target="https://kad.arbitr.ru/Document/Pdf/3692cec7-9ce1-4c8f-9738-6fcf345f9112/bac40c64-01ae-4f0d-a559-562eccc0cc6b/A41-43096-2022_20240419_Opredelenie.pdf?isAddStamp=True" TargetMode="External"/><Relationship Id="rId46" Type="http://schemas.openxmlformats.org/officeDocument/2006/relationships/hyperlink" Target="https://kad.arbitr.ru/Document/Pdf/876f3dd9-7876-48e3-af58-8e18f7274fe1/9479b2d5-796c-4fd9-ac98-f4ce8049ad35/A65-4942-2022_20241209_Opredelenie.pdf?isAddStamp=True" TargetMode="External"/><Relationship Id="rId67" Type="http://schemas.openxmlformats.org/officeDocument/2006/relationships/hyperlink" Target="https://www.consultant.ru/document/cons_doc_LAW_39331/2d37bfb0cc090cbd9be4e6a6ec54ee716eb8c7b2/" TargetMode="External"/><Relationship Id="rId116" Type="http://schemas.openxmlformats.org/officeDocument/2006/relationships/hyperlink" Target="https://login.consultant.ru/link/?req=doc&amp;base=LAW&amp;n=191767&amp;date=16.09.2024" TargetMode="External"/><Relationship Id="rId137" Type="http://schemas.openxmlformats.org/officeDocument/2006/relationships/hyperlink" Target="https://www.consultant.ru/document/cons_doc_LAW_39331/3f226ae44bbe8b96b5678629dacbf727b8523c71/" TargetMode="External"/><Relationship Id="rId158" Type="http://schemas.openxmlformats.org/officeDocument/2006/relationships/hyperlink" Target="https://ras.arbitr.ru/Document/Pdf/9e7de5cb-500a-4160-af76-3c38977f5b9f/0ca93170-e118-4604-b33f-8a006414994a/%D0%9033-18794-2021__20240905.pdf?isAddStamp=True" TargetMode="External"/><Relationship Id="rId20" Type="http://schemas.openxmlformats.org/officeDocument/2006/relationships/hyperlink" Target="https://kad.arbitr.ru/Kad/Card?number=%D0%9041-49626%2F2018" TargetMode="External"/><Relationship Id="rId41" Type="http://schemas.openxmlformats.org/officeDocument/2006/relationships/hyperlink" Target="https://login.consultant.ru/link/?req=doc&amp;base=LAW&amp;n=453483&amp;dst=100173&amp;field=134&amp;date=10.11.2024" TargetMode="External"/><Relationship Id="rId62" Type="http://schemas.openxmlformats.org/officeDocument/2006/relationships/hyperlink" Target="https://www.consultant.ru/document/cons_doc_LAW_39331/2d37bfb0cc090cbd9be4e6a6ec54ee716eb8c7b2/" TargetMode="External"/><Relationship Id="rId83" Type="http://schemas.openxmlformats.org/officeDocument/2006/relationships/hyperlink" Target="https://kad.arbitr.ru/Document/Pdf/cac68805-90b9-4f1f-a228-6ef904855ffc/4f58d8fe-65bb-4bdb-bb5f-2915b6946f7b/A47-2861-2014_20240404_Reshenija_i_postanovlenija.pdf?isAddStamp=True" TargetMode="External"/><Relationship Id="rId88" Type="http://schemas.openxmlformats.org/officeDocument/2006/relationships/hyperlink" Target="https://login.consultant.ru/link/?req=doc&amp;base=LAW&amp;n=483133&amp;dst=1066&amp;field=134&amp;date=16.09.2024" TargetMode="External"/><Relationship Id="rId111" Type="http://schemas.openxmlformats.org/officeDocument/2006/relationships/hyperlink" Target="https://login.consultant.ru/link/?req=doc&amp;base=LAW&amp;n=303084&amp;date=17.09.2024&amp;dst=100060&amp;field=134" TargetMode="External"/><Relationship Id="rId132" Type="http://schemas.openxmlformats.org/officeDocument/2006/relationships/hyperlink" Target="https://login.consultant.ru/link/?req=doc&amp;base=LAW&amp;n=483133&amp;dst=6056&amp;field=134&amp;date=12.09.2024" TargetMode="External"/><Relationship Id="rId153" Type="http://schemas.openxmlformats.org/officeDocument/2006/relationships/hyperlink" Target="https://ras.arbitr.ru/Document/Pdf/68a45577-c2f7-44be-9cb5-7f9fa7a6c7ce/d0793af0-3d6e-4586-8e88-08daafeae6a0/%D0%9032-39114-2019__20240822.pdf?isAddStamp=True" TargetMode="External"/><Relationship Id="rId174" Type="http://schemas.openxmlformats.org/officeDocument/2006/relationships/hyperlink" Target="https://kad.arbitr.ru/Document/Pdf/eeb0a647-48e5-41bf-ac69-39b2905a2e2a/43d30c88-b2be-4259-a6b9-dc084468f0d8/A50-18848-2016_20240723_Opredelenie.pdf?isAddStamp=True" TargetMode="External"/><Relationship Id="rId179" Type="http://schemas.openxmlformats.org/officeDocument/2006/relationships/hyperlink" Target="https://kad.arbitr.ru/Card/f9a0b180-431c-4904-83b4-3e9e99d56a0a" TargetMode="External"/><Relationship Id="rId195" Type="http://schemas.openxmlformats.org/officeDocument/2006/relationships/hyperlink" Target="https://login.consultant.ru/link/?req=doc&amp;base=LAW&amp;n=389531&amp;dst=1997&amp;field=134&amp;date=04.12.2023" TargetMode="External"/><Relationship Id="rId209" Type="http://schemas.openxmlformats.org/officeDocument/2006/relationships/hyperlink" Target="https://kad.arbitr.ru/Document/Pdf/158164bb-4c07-4195-ab29-2d4d7e619e4a/57c3c2dc-e5db-40cd-b49f-1907928cee2e/A40-168580-2017_20211124_Reshenija_i_postanovlenija.pdf?isAddStamp=True" TargetMode="External"/><Relationship Id="rId190" Type="http://schemas.openxmlformats.org/officeDocument/2006/relationships/hyperlink" Target="https://login.consultant.ru/link/?req=doc&amp;base=LAW&amp;n=454238&amp;dst=963&amp;field=134&amp;date=03.12.2023" TargetMode="External"/><Relationship Id="rId204" Type="http://schemas.openxmlformats.org/officeDocument/2006/relationships/hyperlink" Target="https://kad.arbitr.ru/Document/Pdf/745d7169-dca0-4015-a0b8-535b830fd62f/7c76a9d2-7efa-490a-96fa-b8aa7ae3c65a/A05-11-2021_20221031_Opredelenie.pdf?isAddStamp=True" TargetMode="External"/><Relationship Id="rId15" Type="http://schemas.openxmlformats.org/officeDocument/2006/relationships/hyperlink" Target="https://login.consultant.ru/link/?req=doc&amp;base=LAW&amp;n=301026&amp;dst=102219&amp;field=134&amp;date=09.11.2024" TargetMode="External"/><Relationship Id="rId36" Type="http://schemas.openxmlformats.org/officeDocument/2006/relationships/hyperlink" Target="https://ras.arbitr.ru/Document/Pdf/d99fb3a8-126a-4ced-bdc0-4eae97ad5957/6237a5fb-1981-43c1-8d81-fc7d14daa0ab/%D0%9073-513-2023__20241010.pdf?isAddStamp=True" TargetMode="External"/><Relationship Id="rId57" Type="http://schemas.openxmlformats.org/officeDocument/2006/relationships/hyperlink" Target="https://login.consultant.ru/link/?req=doc&amp;base=LAW&amp;n=483133&amp;dst=1078&amp;field=134&amp;date=17.09.2024" TargetMode="External"/><Relationship Id="rId106" Type="http://schemas.openxmlformats.org/officeDocument/2006/relationships/hyperlink" Target="https://login.consultant.ru/link/?req=doc&amp;base=LAW&amp;n=370352&amp;date=17.09.2024&amp;dst=100047&amp;field=134" TargetMode="External"/><Relationship Id="rId127" Type="http://schemas.openxmlformats.org/officeDocument/2006/relationships/hyperlink" Target="https://vsrf.ru/documents/practice/30181/" TargetMode="External"/><Relationship Id="rId10" Type="http://schemas.openxmlformats.org/officeDocument/2006/relationships/hyperlink" Target="https://login.consultant.ru/link/?req=doc&amp;base=LAW&amp;n=194513&amp;date=09.09.2024" TargetMode="External"/><Relationship Id="rId31" Type="http://schemas.openxmlformats.org/officeDocument/2006/relationships/hyperlink" Target="https://ras.arbitr.ru/Document/Pdf/56480417-f296-46e6-b571-93ae0f897c1d/e728ada0-3541-4f57-9f32-277bb562f1a5/%D0%9041-39673-2019__20241024.pdf?isAddStamp=True" TargetMode="External"/><Relationship Id="rId52" Type="http://schemas.openxmlformats.org/officeDocument/2006/relationships/hyperlink" Target="https://login.consultant.ru/link/?req=doc&amp;base=LAW&amp;n=191630&amp;date=17.09.2024" TargetMode="External"/><Relationship Id="rId73" Type="http://schemas.openxmlformats.org/officeDocument/2006/relationships/hyperlink" Target="https://kad.arbitr.ru/Document/Pdf/76b24a5f-fe96-4601-95de-0ced6c1907ec/e4c526db-d631-4bda-a2bc-def76fcfcd3c/A09-335-2018_20230704_Reshenija_i_postanovlenija.pdf?isAddStamp=True" TargetMode="External"/><Relationship Id="rId78" Type="http://schemas.openxmlformats.org/officeDocument/2006/relationships/hyperlink" Target="https://kad.arbitr.ru/Document/Pdf/130589aa-73a6-40a1-ba0f-92acc818d083/2383840c-0f7e-42e0-b33a-4ae5cb0a982b/A55-35592-2021_20230412_Postanovlenie_kassacionnoj_instancii.pdf?isAddStamp=True" TargetMode="External"/><Relationship Id="rId94" Type="http://schemas.openxmlformats.org/officeDocument/2006/relationships/hyperlink" Target="https://login.consultant.ru/link/?req=doc&amp;base=LAW&amp;n=483133&amp;dst=102139&amp;field=134&amp;date=16.09.2024" TargetMode="External"/><Relationship Id="rId99" Type="http://schemas.openxmlformats.org/officeDocument/2006/relationships/hyperlink" Target="https://login.consultant.ru/link/?req=doc&amp;base=LAW&amp;n=483133&amp;dst=102144&amp;field=134&amp;date=16.09.2024" TargetMode="External"/><Relationship Id="rId101" Type="http://schemas.openxmlformats.org/officeDocument/2006/relationships/hyperlink" Target="https://login.consultant.ru/link/?req=doc&amp;base=LAW&amp;n=483133&amp;dst=102136&amp;field=134&amp;date=16.09.2024" TargetMode="External"/><Relationship Id="rId122" Type="http://schemas.openxmlformats.org/officeDocument/2006/relationships/hyperlink" Target="https://login.consultant.ru/link/?req=doc&amp;base=ARB&amp;n=616808&amp;date=17.09.2024" TargetMode="External"/><Relationship Id="rId143" Type="http://schemas.openxmlformats.org/officeDocument/2006/relationships/hyperlink" Target="https://fcbg.ru/nezayavlennyj-kreditor-v-procedure-bankrotstva" TargetMode="External"/><Relationship Id="rId148" Type="http://schemas.openxmlformats.org/officeDocument/2006/relationships/hyperlink" Target="https://kad.arbitr.ru/Card/68a45577-c2f7-44be-9cb5-7f9fa7a6c7ce" TargetMode="External"/><Relationship Id="rId164" Type="http://schemas.openxmlformats.org/officeDocument/2006/relationships/hyperlink" Target="https://cdn30.notepost.ru/PHwRxq0HaG0LfW6g-1692853733635.jpeg" TargetMode="External"/><Relationship Id="rId169" Type="http://schemas.openxmlformats.org/officeDocument/2006/relationships/hyperlink" Target="https://vsrf.ru/documents/practice/29528/" TargetMode="External"/><Relationship Id="rId185" Type="http://schemas.openxmlformats.org/officeDocument/2006/relationships/hyperlink" Target="https://vsrf.ru/documents/arbitration/21362/" TargetMode="External"/><Relationship Id="rId4" Type="http://schemas.openxmlformats.org/officeDocument/2006/relationships/settings" Target="settings.xml"/><Relationship Id="rId9" Type="http://schemas.openxmlformats.org/officeDocument/2006/relationships/hyperlink" Target="https://login.consultant.ru/link/?req=doc&amp;base=LAW&amp;n=194513&amp;dst=100018&amp;field=134&amp;date=09.09.2024" TargetMode="External"/><Relationship Id="rId180" Type="http://schemas.openxmlformats.org/officeDocument/2006/relationships/hyperlink" Target="https://kad.arbitr.ru/Document/Pdf/f9a0b180-431c-4904-83b4-3e9e99d56a0a/ca37c1a3-a957-4210-b6ac-a751ee01ccbd/A40-19822-2019_20241016_Opredelenie.pdf?isAddStamp=True" TargetMode="External"/><Relationship Id="rId210" Type="http://schemas.openxmlformats.org/officeDocument/2006/relationships/fontTable" Target="fontTable.xml"/><Relationship Id="rId26" Type="http://schemas.openxmlformats.org/officeDocument/2006/relationships/hyperlink" Target="https://ras.arbitr.ru/Document/Pdf/3692cec7-9ce1-4c8f-9738-6fcf345f9112/7a2cfc09-0e52-41ed-9b9d-d395b4249beb/%D0%9041-43096-2022__20240610.pdf?isAddStamp=True" TargetMode="External"/><Relationship Id="rId47" Type="http://schemas.openxmlformats.org/officeDocument/2006/relationships/hyperlink" Target="https://login.consultant.ru/link/?req=doc&amp;base=LAW&amp;n=483133&amp;dst=101846&amp;field=134&amp;date=16.09.2024" TargetMode="External"/><Relationship Id="rId68" Type="http://schemas.openxmlformats.org/officeDocument/2006/relationships/hyperlink" Target="https://www.consultant.ru/document/cons_doc_LAW_39331/2d37bfb0cc090cbd9be4e6a6ec54ee716eb8c7b2/" TargetMode="External"/><Relationship Id="rId89" Type="http://schemas.openxmlformats.org/officeDocument/2006/relationships/hyperlink" Target="https://login.consultant.ru/link/?req=doc&amp;base=LAW&amp;n=483133&amp;dst=1082&amp;field=134&amp;date=16.09.2024" TargetMode="External"/><Relationship Id="rId112" Type="http://schemas.openxmlformats.org/officeDocument/2006/relationships/hyperlink" Target="https://login.consultant.ru/link/?req=doc&amp;base=LAW&amp;n=303084&amp;date=17.09.2024&amp;dst=100012&amp;field=134" TargetMode="External"/><Relationship Id="rId133" Type="http://schemas.openxmlformats.org/officeDocument/2006/relationships/hyperlink" Target="https://kad.arbitr.ru/Document/Pdf/e2ce4e63-6a2d-4440-af69-7f41ca3d826b/ffd6b65e-54a5-4cb8-b578-6b91f6e68fb6/A56-137087-2019_20241016_Opredelenie.pdf?isAddStamp=True" TargetMode="External"/><Relationship Id="rId154" Type="http://schemas.openxmlformats.org/officeDocument/2006/relationships/hyperlink" Target="https://login.consultant.ru/link/?req=doc&amp;base=LAW&amp;n=340325&amp;dst=10809&amp;field=134&amp;date=16.09.2024" TargetMode="External"/><Relationship Id="rId175" Type="http://schemas.openxmlformats.org/officeDocument/2006/relationships/hyperlink" Target="https://login.consultant.ru/link/?req=doc&amp;base=LAW&amp;n=221438&amp;date=13.05.2024&amp;dst=100628&amp;field=134" TargetMode="External"/><Relationship Id="rId196" Type="http://schemas.openxmlformats.org/officeDocument/2006/relationships/hyperlink" Target="https://login.consultant.ru/link/?req=doc&amp;base=LAW&amp;n=389531&amp;dst=1997&amp;field=134&amp;date=04.12.2023" TargetMode="External"/><Relationship Id="rId200" Type="http://schemas.openxmlformats.org/officeDocument/2006/relationships/hyperlink" Target="https://cdn30.notepost.ru/rZPrnB6xkOzPu9h5-1724777400441.jpeg" TargetMode="External"/><Relationship Id="rId16" Type="http://schemas.openxmlformats.org/officeDocument/2006/relationships/hyperlink" Target="https://login.consultant.ru/link/?req=doc&amp;base=LAW&amp;n=301026&amp;dst=6073&amp;field=134&amp;date=09.11.2024" TargetMode="External"/><Relationship Id="rId37" Type="http://schemas.openxmlformats.org/officeDocument/2006/relationships/hyperlink" Target="https://login.consultant.ru/link/?req=doc&amp;base=LAW&amp;n=483133&amp;dst=5774&amp;field=134&amp;date=10.11.2024" TargetMode="External"/><Relationship Id="rId58" Type="http://schemas.openxmlformats.org/officeDocument/2006/relationships/hyperlink" Target="https://login.consultant.ru/link/?req=doc&amp;base=LAW&amp;n=483133&amp;dst=1269&amp;field=134&amp;date=17.09.2024" TargetMode="External"/><Relationship Id="rId79" Type="http://schemas.openxmlformats.org/officeDocument/2006/relationships/hyperlink" Target="https://www.consultant.ru/document/cons_doc_LAW_39331/2d37bfb0cc090cbd9be4e6a6ec54ee716eb8c7b2/" TargetMode="External"/><Relationship Id="rId102" Type="http://schemas.openxmlformats.org/officeDocument/2006/relationships/hyperlink" Target="https://cdn30.notepost.ru/WNa5J8meem3qzUcj-1692033400550.jpeg" TargetMode="External"/><Relationship Id="rId123" Type="http://schemas.openxmlformats.org/officeDocument/2006/relationships/hyperlink" Target="https://cdn30.notepost.ru/kX9E18PbthSkNIdJ-1701635180450.jpeg" TargetMode="External"/><Relationship Id="rId144" Type="http://schemas.openxmlformats.org/officeDocument/2006/relationships/hyperlink" Target="https://fcbg.ru/kak-dokazat-pristavam-chto-imushchestvo-ne-moe" TargetMode="External"/><Relationship Id="rId90" Type="http://schemas.openxmlformats.org/officeDocument/2006/relationships/hyperlink" Target="https://login.consultant.ru/link/?req=doc&amp;base=LAW&amp;n=201474&amp;dst=100394&amp;field=134&amp;date=16.09.2024" TargetMode="External"/><Relationship Id="rId165" Type="http://schemas.openxmlformats.org/officeDocument/2006/relationships/hyperlink" Target="https://kad.arbitr.ru/Document/Pdf/d58ae207-7e26-44d4-864e-2ef591c844dc/79edabcb-c15c-45cc-820d-29fe2c3bd825/A40-100662-2020_20211112_Opredelenie.pdf?isAddStamp=True" TargetMode="External"/><Relationship Id="rId186" Type="http://schemas.openxmlformats.org/officeDocument/2006/relationships/hyperlink" Target="https://vsrf.ru/documents/arbitration/17719/" TargetMode="External"/><Relationship Id="rId211" Type="http://schemas.openxmlformats.org/officeDocument/2006/relationships/theme" Target="theme/theme1.xml"/><Relationship Id="rId27" Type="http://schemas.openxmlformats.org/officeDocument/2006/relationships/hyperlink" Target="https://kad.arbitr.ru/Card/679566e4-6d28-4aa3-8d5e-0165848d010c" TargetMode="External"/><Relationship Id="rId48" Type="http://schemas.openxmlformats.org/officeDocument/2006/relationships/hyperlink" Target="https://login.consultant.ru/link/?req=doc&amp;base=LAW&amp;n=483133&amp;dst=101851&amp;field=134&amp;date=16.09.2024" TargetMode="External"/><Relationship Id="rId69" Type="http://schemas.openxmlformats.org/officeDocument/2006/relationships/hyperlink" Target="https://kad.arbitr.ru/Document/Pdf/9588b9f5-7774-49f1-91d9-aceaf6936bd7/e38fb341-70d9-45b7-9931-7364b145c521/A57-5717-2019_20211125_Opredelenie.pdf?isAddStamp=True" TargetMode="External"/><Relationship Id="rId113" Type="http://schemas.openxmlformats.org/officeDocument/2006/relationships/hyperlink" Target="https://login.consultant.ru/link/?req=doc&amp;base=LAW&amp;n=370265&amp;date=17.09.2024&amp;dst=556&amp;field=134" TargetMode="External"/><Relationship Id="rId134" Type="http://schemas.openxmlformats.org/officeDocument/2006/relationships/hyperlink" Target="https://kad.arbitr.ru/Card/e2ce4e63-6a2d-4440-af69-7f41ca3d826b" TargetMode="External"/><Relationship Id="rId80" Type="http://schemas.openxmlformats.org/officeDocument/2006/relationships/hyperlink" Target="https://kad.arbitr.ru/Document/Pdf/c9d3898e-2edb-415a-a5b1-2891ba2cd5d8/1817e9fe-e84f-4962-b23b-58bf378ff318/A47-857-2014_20230215_Postanovlenie_kassacii.pdf?isAddStamp=True" TargetMode="External"/><Relationship Id="rId155" Type="http://schemas.openxmlformats.org/officeDocument/2006/relationships/hyperlink" Target="https://login.consultant.ru/link/?req=doc&amp;base=LAW&amp;n=340325&amp;dst=10808&amp;field=134&amp;date=16.09.2024" TargetMode="External"/><Relationship Id="rId176" Type="http://schemas.openxmlformats.org/officeDocument/2006/relationships/hyperlink" Target="https://cdn30.notepost.ru/dTv0NXveE94vsfu8-1693424829591.jpeg" TargetMode="External"/><Relationship Id="rId197" Type="http://schemas.openxmlformats.org/officeDocument/2006/relationships/hyperlink" Target="https://e.arbitr-praktika.ru/npd-doc?npmid=98&amp;npid=3271267" TargetMode="External"/><Relationship Id="rId201" Type="http://schemas.openxmlformats.org/officeDocument/2006/relationships/hyperlink" Target="https://kad.arbitr.ru/Document/Pdf/f753e853-8b40-4141-bd3f-89d8f7b11b94/7214fa65-f095-4a1e-89cd-ba270493c163/A65-29697-2015_20240206_Postanovlenie_kassacionnoj_instancii.pdf?isAddStamp=True" TargetMode="External"/><Relationship Id="rId17" Type="http://schemas.openxmlformats.org/officeDocument/2006/relationships/hyperlink" Target="https://login.consultant.ru/link/?req=doc&amp;base=LAW&amp;n=325661&amp;date=09.11.2024" TargetMode="External"/><Relationship Id="rId38" Type="http://schemas.openxmlformats.org/officeDocument/2006/relationships/hyperlink" Target="https://login.consultant.ru/link/?req=doc&amp;base=LAW&amp;n=453483&amp;dst=100156&amp;field=134&amp;date=10.11.2024" TargetMode="External"/><Relationship Id="rId59" Type="http://schemas.openxmlformats.org/officeDocument/2006/relationships/hyperlink" Target="https://www.consultant.ru/document/cons_doc_LAW_39331/2d37bfb0cc090cbd9be4e6a6ec54ee716eb8c7b2/" TargetMode="External"/><Relationship Id="rId103" Type="http://schemas.openxmlformats.org/officeDocument/2006/relationships/hyperlink" Target="https://www.vsrf.ru/documents/arbitration/18535/" TargetMode="External"/><Relationship Id="rId124" Type="http://schemas.openxmlformats.org/officeDocument/2006/relationships/hyperlink" Target="https://vsrf.ru/documents/arbitration/21586/" TargetMode="External"/><Relationship Id="rId70" Type="http://schemas.openxmlformats.org/officeDocument/2006/relationships/hyperlink" Target="https://kad.arbitr.ru/Document/Pdf/9588b9f5-7774-49f1-91d9-aceaf6936bd7/5c4ce36c-42c9-41be-a4c1-8ae56f9bae60/A57-5717-2019_20220425_Opredelenie.pdf?isAddStamp=True" TargetMode="External"/><Relationship Id="rId91" Type="http://schemas.openxmlformats.org/officeDocument/2006/relationships/hyperlink" Target="https://login.consultant.ru/link/?req=doc&amp;base=LAW&amp;n=294792&amp;dst=100312&amp;date=16.09.2024&amp;rnd=WDcOtQ" TargetMode="External"/><Relationship Id="rId145" Type="http://schemas.openxmlformats.org/officeDocument/2006/relationships/hyperlink" Target="https://www.consultant.ru/document/cons_doc_LAW_459286/28a93ac86b6e935579ae2988e537da919c326558/" TargetMode="External"/><Relationship Id="rId166" Type="http://schemas.openxmlformats.org/officeDocument/2006/relationships/hyperlink" Target="https://online.consultant.ru/riv/cgi/online.cgi?req=doc&amp;rnd=f8702f35b097e5dfa0287f2bcb8f56a7&amp;base=ARB&amp;n=802204&amp;dst=100068" TargetMode="External"/><Relationship Id="rId187" Type="http://schemas.openxmlformats.org/officeDocument/2006/relationships/hyperlink" Target="https://e.arbitr-praktika.ru/npd-doc?npmid=96&amp;npid=556912083" TargetMode="External"/><Relationship Id="rId1" Type="http://schemas.openxmlformats.org/officeDocument/2006/relationships/customXml" Target="../customXml/item1.xml"/><Relationship Id="rId28" Type="http://schemas.openxmlformats.org/officeDocument/2006/relationships/hyperlink" Target="https://kad.arbitr.ru/Document/Pdf/679566e4-6d28-4aa3-8d5e-0165848d010c/9fa6dc39-4b6f-498d-a63a-2a09813eab82/A40-133700-2021_20241024_Opredelenie.pdf?isAddStamp=True" TargetMode="External"/><Relationship Id="rId49" Type="http://schemas.openxmlformats.org/officeDocument/2006/relationships/hyperlink" Target="https://www.consultant.ru/document/cons_doc_LAW_39331/4bc2c5a455fe3e817738957c7f31112aec66dc6b/" TargetMode="External"/><Relationship Id="rId114" Type="http://schemas.openxmlformats.org/officeDocument/2006/relationships/hyperlink" Target="https://login.consultant.ru/link/?req=doc&amp;base=LAW&amp;n=370265&amp;date=17.09.2024&amp;dst=101134&amp;field=134" TargetMode="External"/><Relationship Id="rId60" Type="http://schemas.openxmlformats.org/officeDocument/2006/relationships/hyperlink" Target="https://www.consultant.ru/document/cons_doc_LAW_64930/7f3f9c7f0cf173922fa37783b2f49c8fc3d0ce1e/" TargetMode="External"/><Relationship Id="rId81" Type="http://schemas.openxmlformats.org/officeDocument/2006/relationships/hyperlink" Target="https://kad.arbitr.ru/Document/Pdf/e2f14087-b2bb-4c11-b9b8-471b3c191752/5a226a1e-36c8-41f6-ac2c-ce098c9d6036/A03-19181-2014_20220316_Postanovlenie_kassacionnoj_instancii.pdf?isAddStamp=True" TargetMode="External"/><Relationship Id="rId135" Type="http://schemas.openxmlformats.org/officeDocument/2006/relationships/hyperlink" Target="https://ras.arbitr.ru/Document/Pdf/e2ce4e63-6a2d-4440-af69-7f41ca3d826b/ffd6b65e-54a5-4cb8-b578-6b91f6e68fb6/%D0%9056-137087-2019__20241016.pdf?isAddStamp=True" TargetMode="External"/><Relationship Id="rId156" Type="http://schemas.openxmlformats.org/officeDocument/2006/relationships/hyperlink" Target="https://login.consultant.ru/link/?req=doc&amp;base=ASZ&amp;n=173083&amp;date=16.09.2024" TargetMode="External"/><Relationship Id="rId177" Type="http://schemas.openxmlformats.org/officeDocument/2006/relationships/hyperlink" Target="https://kad.arbitr.ru/Document/Pdf/654e6135-6208-4674-88ef-9bfff13a7953/f7f8ad81-4f12-4681-b249-e157e34ede84/A54-263-2019_20200518_Opredelenie.pdf?isAddStamp=True" TargetMode="External"/><Relationship Id="rId198" Type="http://schemas.openxmlformats.org/officeDocument/2006/relationships/hyperlink" Target="https://kad.arbitr.ru/Card/34b6d94b-5645-4251-a048-25f6e6016602" TargetMode="External"/><Relationship Id="rId202" Type="http://schemas.openxmlformats.org/officeDocument/2006/relationships/hyperlink" Target="https://login.consultant.ru/link/?req=doc&amp;base=LAW&amp;n=221438&amp;dst=1269&amp;field=134&amp;date=04.12.2023" TargetMode="External"/><Relationship Id="rId18" Type="http://schemas.openxmlformats.org/officeDocument/2006/relationships/hyperlink" Target="https://login.consultant.ru/link/?req=doc&amp;base=LAW&amp;n=314496&amp;dst=100115&amp;field=134&amp;date=09.11.2024" TargetMode="External"/><Relationship Id="rId39" Type="http://schemas.openxmlformats.org/officeDocument/2006/relationships/hyperlink" Target="https://login.consultant.ru/link/?req=doc&amp;base=LAW&amp;n=453483&amp;dst=100157&amp;field=134&amp;date=10.11.2024" TargetMode="External"/><Relationship Id="rId50" Type="http://schemas.openxmlformats.org/officeDocument/2006/relationships/hyperlink" Target="https://legalacts.ru/doc/FZ-o-nesostojatelnosti-bankrotstve/" TargetMode="External"/><Relationship Id="rId104" Type="http://schemas.openxmlformats.org/officeDocument/2006/relationships/hyperlink" Target="https://www.vsrf.ru/stor_pdf_ec.php?id=1442604" TargetMode="External"/><Relationship Id="rId125" Type="http://schemas.openxmlformats.org/officeDocument/2006/relationships/hyperlink" Target="https://kad.arbitr.ru/Document/Pdf/66d8efcc-9be6-4f5d-b176-18849804665a/a1a437fa-5204-4ef8-802c-2c1ff20f25f6/A40-8068-2016_20170613_Opredelenie.pdf?isAddStamp=True" TargetMode="External"/><Relationship Id="rId146" Type="http://schemas.openxmlformats.org/officeDocument/2006/relationships/hyperlink" Target="https://www.consultant.ru/document/cons_doc_LAW_459286/" TargetMode="External"/><Relationship Id="rId167" Type="http://schemas.openxmlformats.org/officeDocument/2006/relationships/hyperlink" Target="https://www.vsrf.ru/documents/practice/29424/" TargetMode="External"/><Relationship Id="rId188" Type="http://schemas.openxmlformats.org/officeDocument/2006/relationships/hyperlink" Target="https://e.arbitr-praktika.ru/npd-doc?npmid=96&amp;npid=555856490" TargetMode="External"/><Relationship Id="rId71" Type="http://schemas.openxmlformats.org/officeDocument/2006/relationships/hyperlink" Target="https://www.consultant.ru/document/cons_doc_LAW_358150/699adfcea1bedba6d61e770d6d04a3837d06ae16/" TargetMode="External"/><Relationship Id="rId92" Type="http://schemas.openxmlformats.org/officeDocument/2006/relationships/hyperlink" Target="https://login.consultant.ru/link/?req=doc&amp;base=AVV&amp;n=116733&amp;dst=100052&amp;date=16.09.2024&amp;rnd=WDcOtQ" TargetMode="External"/><Relationship Id="rId2" Type="http://schemas.openxmlformats.org/officeDocument/2006/relationships/numbering" Target="numbering.xml"/><Relationship Id="rId29" Type="http://schemas.openxmlformats.org/officeDocument/2006/relationships/hyperlink" Target="https://ras.arbitr.ru/Document/Pdf/679566e4-6d28-4aa3-8d5e-0165848d010c/c95a36d0-484f-4571-a249-e3aed772c8bb/%D0%9040-133700-2021__20240815.pdf?isAddStamp=True" TargetMode="External"/><Relationship Id="rId40" Type="http://schemas.openxmlformats.org/officeDocument/2006/relationships/hyperlink" Target="https://login.consultant.ru/link/?req=doc&amp;base=LAW&amp;n=453483&amp;dst=5&amp;field=134&amp;date=10.11.2024" TargetMode="External"/><Relationship Id="rId115" Type="http://schemas.openxmlformats.org/officeDocument/2006/relationships/hyperlink" Target="https://login.consultant.ru/link/?req=doc&amp;base=LAW&amp;n=48179&amp;date=16.09.2024" TargetMode="External"/><Relationship Id="rId136" Type="http://schemas.openxmlformats.org/officeDocument/2006/relationships/hyperlink" Target="https://kad.arbitr.ru/Document/Pdf/e2ce4e63-6a2d-4440-af69-7f41ca3d826b/55b9cd30-bfe7-4721-b408-ef7fee2387d4/A56-137087-2019_20241209_Opredelenie.pdf?isAddStamp=True" TargetMode="External"/><Relationship Id="rId157" Type="http://schemas.openxmlformats.org/officeDocument/2006/relationships/hyperlink" Target="https://login.consultant.ru/link/?req=doc&amp;base=ARB&amp;n=449009&amp;date=16.09.2024" TargetMode="External"/><Relationship Id="rId178" Type="http://schemas.openxmlformats.org/officeDocument/2006/relationships/hyperlink" Target="https://www.vsrf.ru/documents/practice/294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9F59-853B-984A-9228-EAB91970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73</Pages>
  <Words>37012</Words>
  <Characters>210970</Characters>
  <Application>Microsoft Office Word</Application>
  <DocSecurity>0</DocSecurity>
  <Lines>1758</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Константин Колищук</dc:creator>
  <cp:keywords/>
  <dc:description/>
  <cp:lastModifiedBy>Константин Колищук</cp:lastModifiedBy>
  <cp:revision>59</cp:revision>
  <dcterms:created xsi:type="dcterms:W3CDTF">2025-03-08T05:41:00Z</dcterms:created>
  <dcterms:modified xsi:type="dcterms:W3CDTF">2025-03-10T08:30:00Z</dcterms:modified>
</cp:coreProperties>
</file>